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46" w:rsidRPr="00CB7446" w:rsidRDefault="00CB7446" w:rsidP="00CB74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74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B7446" w:rsidRPr="00CB7446" w:rsidRDefault="00CB7446" w:rsidP="00CB7446">
      <w:pPr>
        <w:spacing w:before="144" w:after="144" w:line="259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8643F" w:rsidRDefault="00EC30E0" w:rsidP="00522E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b/>
          <w:bCs/>
          <w:color w:val="174E86"/>
          <w:sz w:val="32"/>
          <w:szCs w:val="32"/>
          <w:bdr w:val="none" w:sz="0" w:space="0" w:color="auto" w:frame="1"/>
          <w:lang w:eastAsia="ru-RU"/>
        </w:rPr>
      </w:pPr>
      <w:r w:rsidRPr="00B8643F">
        <w:rPr>
          <w:rFonts w:ascii="inherit" w:eastAsia="Times New Roman" w:hAnsi="inherit"/>
          <w:b/>
          <w:bCs/>
          <w:color w:val="174E86"/>
          <w:sz w:val="32"/>
          <w:szCs w:val="32"/>
          <w:bdr w:val="none" w:sz="0" w:space="0" w:color="auto" w:frame="1"/>
          <w:lang w:eastAsia="ru-RU"/>
        </w:rPr>
        <w:t xml:space="preserve"> </w:t>
      </w:r>
      <w:r w:rsidR="00B8643F" w:rsidRPr="00B8643F">
        <w:rPr>
          <w:rFonts w:ascii="inherit" w:eastAsia="Times New Roman" w:hAnsi="inherit"/>
          <w:b/>
          <w:bCs/>
          <w:color w:val="174E86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/>
          <w:b/>
          <w:bCs/>
          <w:color w:val="174E86"/>
          <w:sz w:val="32"/>
          <w:szCs w:val="32"/>
          <w:bdr w:val="none" w:sz="0" w:space="0" w:color="auto" w:frame="1"/>
          <w:lang w:eastAsia="ru-RU"/>
        </w:rPr>
        <w:t>Цифровое образование</w:t>
      </w:r>
      <w:r w:rsidR="00B8643F" w:rsidRPr="00B8643F">
        <w:rPr>
          <w:rFonts w:ascii="inherit" w:eastAsia="Times New Roman" w:hAnsi="inherit"/>
          <w:b/>
          <w:bCs/>
          <w:color w:val="174E86"/>
          <w:sz w:val="32"/>
          <w:szCs w:val="32"/>
          <w:bdr w:val="none" w:sz="0" w:space="0" w:color="auto" w:frame="1"/>
          <w:lang w:eastAsia="ru-RU"/>
        </w:rPr>
        <w:t xml:space="preserve"> в ходе проектной и исследовательской деятельности»</w:t>
      </w:r>
    </w:p>
    <w:p w:rsidR="0055017A" w:rsidRDefault="0055017A" w:rsidP="005501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174E86"/>
          <w:sz w:val="32"/>
          <w:szCs w:val="32"/>
          <w:bdr w:val="none" w:sz="0" w:space="0" w:color="auto" w:frame="1"/>
          <w:lang w:eastAsia="ru-RU"/>
        </w:rPr>
      </w:pPr>
    </w:p>
    <w:p w:rsidR="00CB7446" w:rsidRDefault="00CB7446" w:rsidP="00CB7446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446" w:rsidRDefault="00404226" w:rsidP="005646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22E67" w:rsidRPr="00522E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Проектно-исследовательская деятельность с робототехническим набором </w:t>
      </w:r>
      <w:proofErr w:type="spellStart"/>
      <w:r w:rsidR="00522E67" w:rsidRPr="00522E67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741D0" w:rsidRDefault="008741D0" w:rsidP="00CB7446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современном мире все большая роль отводится процессам </w:t>
      </w:r>
      <w:proofErr w:type="spellStart"/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: с уверенностью можно говорить о том, что препятствовать</w:t>
      </w:r>
      <w:r w:rsidRPr="008741D0">
        <w:rPr>
          <w:rFonts w:ascii="Times New Roman" w:hAnsi="Times New Roman"/>
          <w:sz w:val="28"/>
          <w:szCs w:val="28"/>
        </w:rPr>
        <w:t xml:space="preserve"> </w:t>
      </w:r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развитию цивилизации в этом направлении невозможно. Именно поэтому</w:t>
      </w:r>
      <w:r w:rsidRPr="008741D0">
        <w:rPr>
          <w:rFonts w:ascii="Times New Roman" w:hAnsi="Times New Roman"/>
          <w:sz w:val="28"/>
          <w:szCs w:val="28"/>
        </w:rPr>
        <w:t xml:space="preserve"> </w:t>
      </w:r>
      <w:r w:rsidR="002E2A4E">
        <w:rPr>
          <w:rFonts w:ascii="Times New Roman" w:hAnsi="Times New Roman"/>
          <w:sz w:val="28"/>
          <w:szCs w:val="28"/>
        </w:rPr>
        <w:t xml:space="preserve">мы создали </w:t>
      </w:r>
      <w:r w:rsidRPr="008741D0"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Геймификация</w:t>
      </w:r>
      <w:proofErr w:type="spellEnd"/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образовании: игровое обучение и полезное развлечение с роботом </w:t>
      </w:r>
      <w:proofErr w:type="spellStart"/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E2A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56469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 </w:t>
      </w:r>
      <w:r w:rsidRPr="008741D0">
        <w:rPr>
          <w:rFonts w:ascii="Times New Roman" w:eastAsia="Times New Roman" w:hAnsi="Times New Roman"/>
          <w:sz w:val="28"/>
          <w:szCs w:val="28"/>
          <w:lang w:eastAsia="ru-RU"/>
        </w:rPr>
        <w:t>на традиционные виды деятельности, в которых акцент делается на непосредственное взаимодействие ребенка с окружающим миром, с взрослыми и сверстниками.</w:t>
      </w:r>
    </w:p>
    <w:p w:rsidR="00D14F28" w:rsidRDefault="00AE04AE" w:rsidP="00050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Робототехнический набор</w:t>
      </w:r>
      <w:r w:rsidR="00D14F28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4F28" w:rsidRPr="008F6C27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="00D14F28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значительно расшир</w:t>
      </w:r>
      <w:r w:rsidR="00F50DEA">
        <w:rPr>
          <w:rFonts w:ascii="Times New Roman" w:eastAsia="Times New Roman" w:hAnsi="Times New Roman"/>
          <w:sz w:val="28"/>
          <w:szCs w:val="28"/>
          <w:lang w:eastAsia="ru-RU"/>
        </w:rPr>
        <w:t>ить возможности образовательной деятельности</w:t>
      </w:r>
      <w:r w:rsidR="002E2A4E">
        <w:rPr>
          <w:rFonts w:ascii="Times New Roman" w:eastAsia="Times New Roman" w:hAnsi="Times New Roman"/>
          <w:sz w:val="28"/>
          <w:szCs w:val="28"/>
          <w:lang w:eastAsia="ru-RU"/>
        </w:rPr>
        <w:t>. Это я</w:t>
      </w:r>
      <w:r w:rsidR="00D14F28" w:rsidRPr="008F6C27">
        <w:rPr>
          <w:rFonts w:ascii="Times New Roman" w:eastAsia="Times New Roman" w:hAnsi="Times New Roman"/>
          <w:sz w:val="28"/>
          <w:szCs w:val="28"/>
          <w:lang w:eastAsia="ru-RU"/>
        </w:rPr>
        <w:t>ркая и запоминающаяся визуализация при объяснении сложных тем легко совмещается с традиционным форматом обучения и фундаментальными знаниями – может значительно повысить степень усвоения материала, но в первую очередь улучшить процесс восприятия. Также отмечается, что такая методика стимулирует мыслительные процессы, развивает моторику, мимику, внимание и повышает степень усвоения, запоминания и, что самое главное, понимания информации.</w:t>
      </w:r>
      <w:r w:rsidR="000505F8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14F28" w:rsidRPr="008F6C27">
        <w:rPr>
          <w:rFonts w:ascii="Times New Roman" w:eastAsia="Times New Roman" w:hAnsi="Times New Roman"/>
          <w:sz w:val="28"/>
          <w:szCs w:val="28"/>
          <w:lang w:eastAsia="ru-RU"/>
        </w:rPr>
        <w:t>озволяет расширить технические знания и навыки дошкольников, стимулировать любознательность и интерес к техническому творчеству, формирует умение исследовать проблему, анализировать имеющиеся ресурсы, выдвигать гипотезы, делать выводы.</w:t>
      </w:r>
    </w:p>
    <w:p w:rsidR="00897ACF" w:rsidRPr="002E3F64" w:rsidRDefault="00CB7446" w:rsidP="00CB7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E04AE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важаемые коллеги представляю вашему вниманию </w:t>
      </w:r>
      <w:r w:rsidR="009F053C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практику применения</w:t>
      </w:r>
      <w:r w:rsidR="00AE04AE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робототехнического набора</w:t>
      </w:r>
      <w:r w:rsidR="002359FB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59FB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E04AE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359FB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аталаб</w:t>
      </w:r>
      <w:proofErr w:type="spellEnd"/>
      <w:r w:rsidR="002359FB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7ACF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проектно-исследовательской деятельности</w:t>
      </w:r>
      <w:r w:rsidR="002359FB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примере одной тематической недели</w:t>
      </w:r>
      <w:r w:rsid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«Домашние животные»</w:t>
      </w:r>
      <w:r w:rsidR="009F053C" w:rsidRPr="002E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97ACF" w:rsidRPr="002E3F6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</w:t>
      </w:r>
      <w:r w:rsidR="002E3F64" w:rsidRPr="002E3F64">
        <w:rPr>
          <w:rFonts w:ascii="Times New Roman" w:eastAsia="Times New Roman" w:hAnsi="Times New Roman"/>
          <w:sz w:val="28"/>
          <w:szCs w:val="28"/>
          <w:lang w:eastAsia="ru-RU"/>
        </w:rPr>
        <w:t>спланировать</w:t>
      </w:r>
      <w:r w:rsidR="00897ACF" w:rsidRPr="002E3F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теме недели </w:t>
      </w:r>
      <w:r w:rsidR="002E3F64">
        <w:rPr>
          <w:rFonts w:ascii="Times New Roman" w:eastAsia="Times New Roman" w:hAnsi="Times New Roman"/>
          <w:sz w:val="28"/>
          <w:szCs w:val="28"/>
          <w:lang w:eastAsia="ru-RU"/>
        </w:rPr>
        <w:t>я использую модель трех вопросов</w:t>
      </w:r>
      <w:r w:rsidR="00897ACF" w:rsidRPr="002E3F64">
        <w:rPr>
          <w:rFonts w:ascii="Times New Roman" w:eastAsia="Times New Roman" w:hAnsi="Times New Roman"/>
          <w:sz w:val="28"/>
          <w:szCs w:val="28"/>
          <w:lang w:eastAsia="ru-RU"/>
        </w:rPr>
        <w:t>: Что знаем? Что хотим узнать? Где узнать?</w:t>
      </w:r>
    </w:p>
    <w:p w:rsidR="00897ACF" w:rsidRDefault="002E3F64" w:rsidP="00CB7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A40">
        <w:rPr>
          <w:rFonts w:ascii="Times New Roman" w:eastAsia="Times New Roman" w:hAnsi="Times New Roman"/>
          <w:sz w:val="28"/>
          <w:szCs w:val="28"/>
          <w:lang w:eastAsia="ru-RU"/>
        </w:rPr>
        <w:t xml:space="preserve"> Мы </w:t>
      </w:r>
      <w:proofErr w:type="gramStart"/>
      <w:r w:rsidRPr="00D43A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7ACF" w:rsidRPr="00D43A40">
        <w:rPr>
          <w:rFonts w:ascii="Times New Roman" w:eastAsia="Times New Roman" w:hAnsi="Times New Roman"/>
          <w:sz w:val="28"/>
          <w:szCs w:val="28"/>
          <w:lang w:eastAsia="ru-RU"/>
        </w:rPr>
        <w:t>ыяснили</w:t>
      </w:r>
      <w:proofErr w:type="gramEnd"/>
      <w:r w:rsidR="00897ACF" w:rsidRPr="00D43A4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ребята знают: кошек, собак, коз, свиней, овец, домашние животные живут на ферме, кошка пьет молоко.</w:t>
      </w:r>
    </w:p>
    <w:p w:rsidR="00897ACF" w:rsidRDefault="00897ACF" w:rsidP="00CB7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 хотят узнать: Как животные говорят? Чем домашние животные питаются?</w:t>
      </w:r>
    </w:p>
    <w:p w:rsidR="00CD6D6D" w:rsidRDefault="00CD6D6D" w:rsidP="00CB7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ребята будут искать информацию: Спросят у воспитателя; прочитают в энциклопедии в детском саду; посмотрят научную программу о животных; Узнают у голосового помощника Алисы; дома спросят у родителей, сестер и братьев которые ходят в школу; экскурсию на ферму.</w:t>
      </w:r>
    </w:p>
    <w:p w:rsidR="00D43A40" w:rsidRDefault="00D43A40" w:rsidP="00CB7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с ребятами составили план работы.</w:t>
      </w:r>
    </w:p>
    <w:p w:rsidR="00284E7D" w:rsidRPr="00CB7446" w:rsidRDefault="00D43A40" w:rsidP="00CB7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осмотрели презентацию</w:t>
      </w:r>
      <w:r w:rsidR="00CD6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вспомни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proofErr w:type="gramEnd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всех 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домашних животных, где они живут, кто за ними ухаживает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пришли к единому мнению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домашние животные живут на ферме, а ухаживает за ними человек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называют фермер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 это робот </w:t>
      </w:r>
      <w:proofErr w:type="spellStart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Матата</w:t>
      </w:r>
      <w:proofErr w:type="spellEnd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будет фермер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2F3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(фермера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</w:t>
      </w:r>
      <w:r w:rsidR="002F3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собрали из </w:t>
      </w:r>
      <w:proofErr w:type="spellStart"/>
      <w:r w:rsidR="002F3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="002F3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конструктора)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атем подбирали картинки с изображением домашних животных</w:t>
      </w:r>
      <w:r w:rsidR="009F053C">
        <w:rPr>
          <w:rFonts w:ascii="Times New Roman" w:eastAsia="Times New Roman" w:hAnsi="Times New Roman"/>
          <w:sz w:val="28"/>
          <w:szCs w:val="28"/>
          <w:lang w:eastAsia="ru-RU"/>
        </w:rPr>
        <w:t>, вырезали картинки.</w:t>
      </w:r>
      <w:r w:rsidR="009F0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бсудили с </w:t>
      </w:r>
      <w:proofErr w:type="gramStart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ребятами</w:t>
      </w:r>
      <w:proofErr w:type="gramEnd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какому принципу будут распределяться животные на ферме </w:t>
      </w:r>
      <w:proofErr w:type="spellStart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Матата</w:t>
      </w:r>
      <w:proofErr w:type="spellEnd"/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84E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>спользуя блоки для програм</w:t>
      </w:r>
      <w:r w:rsidR="00284E7D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мирования робота </w:t>
      </w:r>
      <w:proofErr w:type="spellStart"/>
      <w:r w:rsidR="00284E7D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="00284E7D">
        <w:rPr>
          <w:rFonts w:ascii="Times New Roman" w:eastAsia="Times New Roman" w:hAnsi="Times New Roman"/>
          <w:sz w:val="28"/>
          <w:szCs w:val="28"/>
          <w:lang w:eastAsia="ru-RU"/>
        </w:rPr>
        <w:t>, мы с ребятами составили</w:t>
      </w:r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>маршрут</w:t>
      </w:r>
      <w:proofErr w:type="gramEnd"/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задавая определенный путь для движения робота </w:t>
      </w:r>
      <w:proofErr w:type="spellStart"/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1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53C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="009F05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сбиться </w:t>
      </w:r>
      <w:r w:rsidR="004B007C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</w:t>
      </w:r>
      <w:r w:rsidR="003F18AE">
        <w:rPr>
          <w:rFonts w:ascii="Times New Roman" w:eastAsia="Times New Roman" w:hAnsi="Times New Roman"/>
          <w:sz w:val="28"/>
          <w:szCs w:val="28"/>
          <w:lang w:eastAsia="ru-RU"/>
        </w:rPr>
        <w:t>зарисовывают его, а</w:t>
      </w:r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E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этого </w:t>
      </w:r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наклеивают картинки на планшет для движения робота </w:t>
      </w:r>
      <w:proofErr w:type="spellStart"/>
      <w:r w:rsidR="00284E7D" w:rsidRPr="008F6C27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="00284E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E7D" w:rsidRDefault="00D43A40" w:rsidP="009F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7417">
        <w:rPr>
          <w:rFonts w:ascii="Times New Roman" w:eastAsia="Times New Roman" w:hAnsi="Times New Roman"/>
          <w:sz w:val="28"/>
          <w:szCs w:val="28"/>
          <w:lang w:eastAsia="ru-RU"/>
        </w:rPr>
        <w:t xml:space="preserve">рочитав энциклопедию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80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выяснили</w:t>
      </w:r>
      <w:r w:rsidR="00284E7D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питаются домашние животные подобрали соответствующие картинки, </w:t>
      </w:r>
      <w:r w:rsidR="003F18AE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продумали</w:t>
      </w:r>
      <w:r w:rsidR="00284E7D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E7D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маршрут</w:t>
      </w:r>
      <w:proofErr w:type="gramEnd"/>
      <w:r w:rsidR="00284E7D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которому будет передвигаться </w:t>
      </w:r>
      <w:proofErr w:type="spellStart"/>
      <w:r w:rsidR="00284E7D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Матата</w:t>
      </w:r>
      <w:proofErr w:type="spellEnd"/>
      <w:r w:rsidR="00284E7D" w:rsidRP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фермер чтобы накормить домашних животных.</w:t>
      </w:r>
      <w:r w:rsid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программировали робота </w:t>
      </w:r>
      <w:proofErr w:type="spellStart"/>
      <w:r w:rsid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Матату</w:t>
      </w:r>
      <w:proofErr w:type="spellEnd"/>
      <w:r w:rsid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фермера</w:t>
      </w:r>
      <w:proofErr w:type="gramEnd"/>
      <w:r w:rsidR="0085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он правильно накормил животных тем что они едят.</w:t>
      </w:r>
    </w:p>
    <w:p w:rsidR="006E0C66" w:rsidRDefault="00807417" w:rsidP="006E0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Дома ребята расспросили родителей, братьев и сестер 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говорят животные. Обсудив данную информацию в группе</w:t>
      </w:r>
      <w:r w:rsidR="00D4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пришли к единому мнению что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кошка-мяукает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собака-лает</w:t>
      </w:r>
      <w:proofErr w:type="spellEnd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корова-мычит</w:t>
      </w:r>
      <w:proofErr w:type="spellEnd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одобрали картинки с изображением </w:t>
      </w:r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животных</w:t>
      </w:r>
      <w:r w:rsidR="006E0C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 чтобы </w:t>
      </w:r>
      <w:proofErr w:type="spellStart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Матата</w:t>
      </w:r>
      <w:proofErr w:type="spellEnd"/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фермер</w:t>
      </w:r>
      <w:r w:rsidR="0028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определил по голосу домашнее животное</w:t>
      </w:r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E3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программировали робота </w:t>
      </w:r>
      <w:proofErr w:type="spellStart"/>
      <w:r w:rsidR="002E3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матату</w:t>
      </w:r>
      <w:proofErr w:type="spellEnd"/>
      <w:r w:rsidR="002E3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E0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проложенному</w:t>
      </w:r>
      <w:r w:rsidR="002E3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маршруту</w:t>
      </w:r>
      <w:r w:rsidR="00947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E3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 </w:t>
      </w:r>
      <w:proofErr w:type="spellStart"/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Матата</w:t>
      </w:r>
      <w:proofErr w:type="spellEnd"/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проходил заданный </w:t>
      </w:r>
      <w:proofErr w:type="gramStart"/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путь</w:t>
      </w:r>
      <w:proofErr w:type="gramEnd"/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произносили соответствующий звук</w:t>
      </w:r>
      <w:r w:rsidR="00377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домашнего животного</w:t>
      </w:r>
      <w:r w:rsidR="00775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359FB" w:rsidRDefault="002359FB" w:rsidP="003F1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изучении одной тематической недели </w:t>
      </w:r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педагогом создают дидактические игры с использованием робототехнического набора по</w:t>
      </w:r>
      <w:r w:rsidR="00D43A4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образовательным областям. С</w:t>
      </w:r>
      <w:r w:rsidR="00D462AB">
        <w:rPr>
          <w:rFonts w:ascii="Times New Roman" w:eastAsia="Times New Roman" w:hAnsi="Times New Roman"/>
          <w:sz w:val="28"/>
          <w:szCs w:val="28"/>
          <w:lang w:eastAsia="ru-RU"/>
        </w:rPr>
        <w:t>озданные карты располагаются на информационной доске. Ребята за неделю не раз работают с созданной картой.</w:t>
      </w:r>
      <w:r w:rsidR="0051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2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58D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</w:t>
      </w:r>
      <w:r w:rsidR="00510E5A">
        <w:rPr>
          <w:rFonts w:ascii="Times New Roman" w:eastAsia="Times New Roman" w:hAnsi="Times New Roman"/>
          <w:sz w:val="28"/>
          <w:szCs w:val="28"/>
          <w:lang w:eastAsia="ru-RU"/>
        </w:rPr>
        <w:t>остается детский след</w:t>
      </w:r>
      <w:r w:rsidR="00D462A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созданных карт в рамках тематической недели</w:t>
      </w:r>
      <w:r w:rsidR="00510E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741E" w:rsidRDefault="002359FB" w:rsidP="0094741E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дидактические игры могут</w:t>
      </w:r>
      <w:r w:rsidRPr="00235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редложены</w:t>
      </w:r>
      <w:r w:rsidRPr="00235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на этапе отработки и закреплении изученного материала</w:t>
      </w:r>
      <w:r w:rsidR="00947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35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ожно использовать </w:t>
      </w:r>
      <w:r w:rsidR="00947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235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совместной и самостоятельной д</w:t>
      </w:r>
      <w:r w:rsidR="00B9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еятельности</w:t>
      </w:r>
      <w:r w:rsidRPr="00235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51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EF0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 </w:t>
      </w:r>
      <w:proofErr w:type="spellStart"/>
      <w:r w:rsidR="006E3EF0" w:rsidRPr="008F6C27">
        <w:rPr>
          <w:rFonts w:ascii="Times New Roman" w:eastAsia="Times New Roman" w:hAnsi="Times New Roman"/>
          <w:sz w:val="28"/>
          <w:szCs w:val="28"/>
          <w:lang w:eastAsia="ru-RU"/>
        </w:rPr>
        <w:t>микрогруппе</w:t>
      </w:r>
      <w:proofErr w:type="spellEnd"/>
      <w:r w:rsidR="006E3EF0"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паре создают алгоритмы и реализуют их для достижения поставленной цели. </w:t>
      </w:r>
    </w:p>
    <w:p w:rsidR="006E3EF0" w:rsidRPr="0094741E" w:rsidRDefault="002450E3" w:rsidP="0094741E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E3EF0" w:rsidRPr="008F6C27">
        <w:rPr>
          <w:rFonts w:ascii="Times New Roman" w:eastAsia="Times New Roman" w:hAnsi="Times New Roman"/>
          <w:sz w:val="28"/>
          <w:szCs w:val="28"/>
          <w:lang w:eastAsia="ru-RU"/>
        </w:rPr>
        <w:t>ля подобных занятий с роб</w:t>
      </w: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>ототе</w:t>
      </w:r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 xml:space="preserve">хническим набором </w:t>
      </w:r>
      <w:proofErr w:type="spellStart"/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C66">
        <w:rPr>
          <w:rFonts w:ascii="Times New Roman" w:eastAsia="Times New Roman" w:hAnsi="Times New Roman"/>
          <w:sz w:val="28"/>
          <w:szCs w:val="28"/>
          <w:lang w:eastAsia="ru-RU"/>
        </w:rPr>
        <w:t>мы с ребятами разработали проекты</w:t>
      </w: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тематическим неделям:</w:t>
      </w:r>
      <w:r w:rsidRPr="008F6C27">
        <w:rPr>
          <w:rFonts w:ascii="Times New Roman" w:hAnsi="Times New Roman"/>
          <w:sz w:val="28"/>
          <w:szCs w:val="28"/>
        </w:rPr>
        <w:t xml:space="preserve"> </w:t>
      </w: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>«Дары осен</w:t>
      </w:r>
      <w:r w:rsidR="00F36E4B">
        <w:rPr>
          <w:rFonts w:ascii="Times New Roman" w:eastAsia="Times New Roman" w:hAnsi="Times New Roman"/>
          <w:sz w:val="28"/>
          <w:szCs w:val="28"/>
          <w:lang w:eastAsia="ru-RU"/>
        </w:rPr>
        <w:t>и», «Транспорт», «Времен</w:t>
      </w:r>
      <w:r w:rsidR="007D00DD">
        <w:rPr>
          <w:rFonts w:ascii="Times New Roman" w:eastAsia="Times New Roman" w:hAnsi="Times New Roman"/>
          <w:sz w:val="28"/>
          <w:szCs w:val="28"/>
          <w:lang w:eastAsia="ru-RU"/>
        </w:rPr>
        <w:t>а года», «Зрение» и другие маршруты</w:t>
      </w:r>
    </w:p>
    <w:p w:rsidR="00D14F28" w:rsidRDefault="007E64F2" w:rsidP="00D14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r w:rsidR="006E0C66" w:rsidRPr="006E0C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проектно-исследовательской деятельности </w:t>
      </w: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>у ребят развивается логическое мышление, формируются основы элементарного программирования и технического творчества. Используя</w:t>
      </w:r>
      <w:r w:rsidRPr="008F6C27">
        <w:rPr>
          <w:rFonts w:ascii="Times New Roman" w:hAnsi="Times New Roman"/>
          <w:sz w:val="28"/>
          <w:szCs w:val="28"/>
        </w:rPr>
        <w:t xml:space="preserve"> </w:t>
      </w:r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робота </w:t>
      </w:r>
      <w:proofErr w:type="spellStart"/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Pr="008F6C2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работе, мы можем сделать жизнь ребенка в детском саду</w:t>
      </w:r>
      <w:r w:rsidR="00520B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познавательной,</w:t>
      </w:r>
      <w:r w:rsidR="0092596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интересной и увлекательной</w:t>
      </w:r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9259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  <w:r w:rsidR="00D43A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проектно-исследовательской деятельности</w:t>
      </w:r>
      <w:r w:rsidR="0092596F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92596F" w:rsidRPr="0092596F">
        <w:rPr>
          <w:rFonts w:ascii="Times New Roman" w:eastAsia="Times New Roman" w:hAnsi="Times New Roman"/>
          <w:sz w:val="28"/>
          <w:szCs w:val="28"/>
          <w:lang w:eastAsia="ru-RU"/>
        </w:rPr>
        <w:t xml:space="preserve">довлетворены игровые потребности </w:t>
      </w:r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92596F" w:rsidRPr="0092596F"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через игровое обучение и полезное развлечение с роботом </w:t>
      </w:r>
      <w:proofErr w:type="spellStart"/>
      <w:r w:rsidR="0092596F" w:rsidRPr="0092596F">
        <w:rPr>
          <w:rFonts w:ascii="Times New Roman" w:eastAsia="Times New Roman" w:hAnsi="Times New Roman"/>
          <w:sz w:val="28"/>
          <w:szCs w:val="28"/>
          <w:lang w:eastAsia="ru-RU"/>
        </w:rPr>
        <w:t>MatataLab</w:t>
      </w:r>
      <w:proofErr w:type="spellEnd"/>
      <w:r w:rsidR="0092596F" w:rsidRPr="0092596F">
        <w:rPr>
          <w:rFonts w:ascii="Times New Roman" w:eastAsia="Times New Roman" w:hAnsi="Times New Roman"/>
          <w:sz w:val="28"/>
          <w:szCs w:val="28"/>
          <w:lang w:eastAsia="ru-RU"/>
        </w:rPr>
        <w:t>, в образовательной деятельности</w:t>
      </w:r>
      <w:r w:rsidR="0092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8D4" w:rsidRPr="008F6C27" w:rsidRDefault="00CB7446" w:rsidP="00B75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8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758D4" w:rsidRPr="00B758D4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 </w:t>
      </w:r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благодарю за внимание </w:t>
      </w:r>
      <w:proofErr w:type="gramStart"/>
      <w:r w:rsidR="0094741E">
        <w:rPr>
          <w:rFonts w:ascii="Times New Roman" w:eastAsia="Times New Roman" w:hAnsi="Times New Roman"/>
          <w:sz w:val="28"/>
          <w:szCs w:val="28"/>
          <w:lang w:eastAsia="ru-RU"/>
        </w:rPr>
        <w:t>готова</w:t>
      </w:r>
      <w:proofErr w:type="gramEnd"/>
      <w:r w:rsidR="00B758D4" w:rsidRPr="00B758D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ваши вопросы</w:t>
      </w:r>
      <w:r w:rsidR="00B758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406" w:rsidRDefault="00F03406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3F" w:rsidRDefault="00B8643F" w:rsidP="00D1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643F" w:rsidSect="007D00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358"/>
    <w:multiLevelType w:val="hybridMultilevel"/>
    <w:tmpl w:val="0ED0AFFE"/>
    <w:lvl w:ilvl="0" w:tplc="A100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DB"/>
    <w:rsid w:val="00037CC1"/>
    <w:rsid w:val="000505AE"/>
    <w:rsid w:val="000505F8"/>
    <w:rsid w:val="000B5BCC"/>
    <w:rsid w:val="000D45E5"/>
    <w:rsid w:val="0016263C"/>
    <w:rsid w:val="00174C22"/>
    <w:rsid w:val="00187ADB"/>
    <w:rsid w:val="001A61E5"/>
    <w:rsid w:val="001F3FB4"/>
    <w:rsid w:val="002359FB"/>
    <w:rsid w:val="002450E3"/>
    <w:rsid w:val="00247A5F"/>
    <w:rsid w:val="002520B0"/>
    <w:rsid w:val="00280E74"/>
    <w:rsid w:val="0028363D"/>
    <w:rsid w:val="00284E7D"/>
    <w:rsid w:val="00293D32"/>
    <w:rsid w:val="002A650D"/>
    <w:rsid w:val="002B1576"/>
    <w:rsid w:val="002E2A4E"/>
    <w:rsid w:val="002E3C40"/>
    <w:rsid w:val="002E3F64"/>
    <w:rsid w:val="002E7A42"/>
    <w:rsid w:val="002F3847"/>
    <w:rsid w:val="00377D58"/>
    <w:rsid w:val="00392216"/>
    <w:rsid w:val="003A6FEF"/>
    <w:rsid w:val="003D7EC0"/>
    <w:rsid w:val="003F18AE"/>
    <w:rsid w:val="00404226"/>
    <w:rsid w:val="00412C3A"/>
    <w:rsid w:val="00464616"/>
    <w:rsid w:val="004715EF"/>
    <w:rsid w:val="00482570"/>
    <w:rsid w:val="00493CAF"/>
    <w:rsid w:val="004B007C"/>
    <w:rsid w:val="004D3AB1"/>
    <w:rsid w:val="004E2F0A"/>
    <w:rsid w:val="005000A0"/>
    <w:rsid w:val="00510E5A"/>
    <w:rsid w:val="00520BBA"/>
    <w:rsid w:val="00522E67"/>
    <w:rsid w:val="005414CA"/>
    <w:rsid w:val="0055017A"/>
    <w:rsid w:val="00564699"/>
    <w:rsid w:val="005D6F33"/>
    <w:rsid w:val="006162CA"/>
    <w:rsid w:val="006708E2"/>
    <w:rsid w:val="006715CF"/>
    <w:rsid w:val="006D10CA"/>
    <w:rsid w:val="006E0C66"/>
    <w:rsid w:val="006E3EF0"/>
    <w:rsid w:val="00775942"/>
    <w:rsid w:val="00794C03"/>
    <w:rsid w:val="007D00DD"/>
    <w:rsid w:val="007E64F2"/>
    <w:rsid w:val="00807417"/>
    <w:rsid w:val="008247B1"/>
    <w:rsid w:val="008505A9"/>
    <w:rsid w:val="008741D0"/>
    <w:rsid w:val="00897ACF"/>
    <w:rsid w:val="008B625F"/>
    <w:rsid w:val="008F6C27"/>
    <w:rsid w:val="0092596F"/>
    <w:rsid w:val="0094741E"/>
    <w:rsid w:val="009518AA"/>
    <w:rsid w:val="00963CF3"/>
    <w:rsid w:val="0097606A"/>
    <w:rsid w:val="00982E03"/>
    <w:rsid w:val="00997BA0"/>
    <w:rsid w:val="009F053C"/>
    <w:rsid w:val="009F764E"/>
    <w:rsid w:val="00A01E26"/>
    <w:rsid w:val="00A56E35"/>
    <w:rsid w:val="00AE04AE"/>
    <w:rsid w:val="00B3000C"/>
    <w:rsid w:val="00B758D4"/>
    <w:rsid w:val="00B768EB"/>
    <w:rsid w:val="00B77F7E"/>
    <w:rsid w:val="00B8643F"/>
    <w:rsid w:val="00B978D4"/>
    <w:rsid w:val="00BF5532"/>
    <w:rsid w:val="00BF5D4D"/>
    <w:rsid w:val="00C14EA1"/>
    <w:rsid w:val="00C354C9"/>
    <w:rsid w:val="00CA6AA4"/>
    <w:rsid w:val="00CB7446"/>
    <w:rsid w:val="00CD6D6D"/>
    <w:rsid w:val="00D02B85"/>
    <w:rsid w:val="00D14F28"/>
    <w:rsid w:val="00D265F3"/>
    <w:rsid w:val="00D43A40"/>
    <w:rsid w:val="00D462AB"/>
    <w:rsid w:val="00D8577F"/>
    <w:rsid w:val="00E209CB"/>
    <w:rsid w:val="00E57468"/>
    <w:rsid w:val="00E82069"/>
    <w:rsid w:val="00EC30E0"/>
    <w:rsid w:val="00EE4570"/>
    <w:rsid w:val="00F03406"/>
    <w:rsid w:val="00F05993"/>
    <w:rsid w:val="00F36E4B"/>
    <w:rsid w:val="00F425DC"/>
    <w:rsid w:val="00F50DEA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05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75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2020-12-22T05:21:00Z</cp:lastPrinted>
  <dcterms:created xsi:type="dcterms:W3CDTF">2020-09-28T03:06:00Z</dcterms:created>
  <dcterms:modified xsi:type="dcterms:W3CDTF">2024-04-18T06:43:00Z</dcterms:modified>
</cp:coreProperties>
</file>