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04C" w:rsidRPr="005A37C6" w:rsidRDefault="002F204C" w:rsidP="00C66D61">
      <w:pPr>
        <w:spacing w:line="240" w:lineRule="auto"/>
        <w:ind w:firstLine="397"/>
        <w:jc w:val="both"/>
        <w:rPr>
          <w:rFonts w:ascii="Times New Roman" w:hAnsi="Times New Roman" w:cs="Times New Roman"/>
          <w:b/>
          <w:sz w:val="30"/>
          <w:szCs w:val="30"/>
        </w:rPr>
      </w:pPr>
      <w:r w:rsidRPr="005A37C6">
        <w:rPr>
          <w:rFonts w:ascii="Times New Roman" w:hAnsi="Times New Roman" w:cs="Times New Roman"/>
          <w:b/>
          <w:sz w:val="30"/>
          <w:szCs w:val="30"/>
        </w:rPr>
        <w:t>УДК  372.8</w:t>
      </w:r>
    </w:p>
    <w:p w:rsidR="002766F0" w:rsidRPr="005A37C6" w:rsidRDefault="00A00380" w:rsidP="00FA3CD8">
      <w:pPr>
        <w:spacing w:line="240" w:lineRule="auto"/>
        <w:ind w:firstLine="397"/>
        <w:jc w:val="center"/>
        <w:rPr>
          <w:rFonts w:ascii="Times New Roman" w:hAnsi="Times New Roman" w:cs="Times New Roman"/>
          <w:b/>
          <w:sz w:val="30"/>
          <w:szCs w:val="30"/>
        </w:rPr>
      </w:pPr>
      <w:r w:rsidRPr="005A37C6">
        <w:rPr>
          <w:rFonts w:ascii="Times New Roman" w:hAnsi="Times New Roman" w:cs="Times New Roman"/>
          <w:b/>
          <w:sz w:val="30"/>
          <w:szCs w:val="30"/>
        </w:rPr>
        <w:t xml:space="preserve">Проектная </w:t>
      </w:r>
      <w:r w:rsidR="00B03932" w:rsidRPr="005A37C6">
        <w:rPr>
          <w:rFonts w:ascii="Times New Roman" w:hAnsi="Times New Roman" w:cs="Times New Roman"/>
          <w:b/>
          <w:sz w:val="30"/>
          <w:szCs w:val="30"/>
        </w:rPr>
        <w:t>и исследовательская</w:t>
      </w:r>
      <w:r w:rsidR="00E55559" w:rsidRPr="005A37C6">
        <w:rPr>
          <w:rFonts w:ascii="Times New Roman" w:hAnsi="Times New Roman" w:cs="Times New Roman"/>
          <w:b/>
          <w:sz w:val="30"/>
          <w:szCs w:val="30"/>
        </w:rPr>
        <w:t xml:space="preserve"> деятельность учащихся, как метод ре</w:t>
      </w:r>
      <w:r w:rsidR="00D2165C" w:rsidRPr="005A37C6">
        <w:rPr>
          <w:rFonts w:ascii="Times New Roman" w:hAnsi="Times New Roman" w:cs="Times New Roman"/>
          <w:b/>
          <w:sz w:val="30"/>
          <w:szCs w:val="30"/>
        </w:rPr>
        <w:t>ализации естественно</w:t>
      </w:r>
      <w:r w:rsidR="00E55559" w:rsidRPr="005A37C6">
        <w:rPr>
          <w:rFonts w:ascii="Times New Roman" w:hAnsi="Times New Roman" w:cs="Times New Roman"/>
          <w:b/>
          <w:sz w:val="30"/>
          <w:szCs w:val="30"/>
        </w:rPr>
        <w:t>научного образования</w:t>
      </w:r>
    </w:p>
    <w:p w:rsidR="00BD518D" w:rsidRPr="005A37C6" w:rsidRDefault="00BD518D" w:rsidP="00FA3CD8">
      <w:pPr>
        <w:spacing w:line="240" w:lineRule="auto"/>
        <w:ind w:firstLine="397"/>
        <w:jc w:val="center"/>
        <w:rPr>
          <w:rFonts w:ascii="Times New Roman" w:hAnsi="Times New Roman" w:cs="Times New Roman"/>
          <w:b/>
          <w:sz w:val="30"/>
          <w:szCs w:val="30"/>
        </w:rPr>
      </w:pPr>
    </w:p>
    <w:p w:rsidR="00BD518D" w:rsidRPr="005A37C6" w:rsidRDefault="00BD518D" w:rsidP="00FA3CD8">
      <w:pPr>
        <w:spacing w:line="240" w:lineRule="auto"/>
        <w:ind w:firstLine="397"/>
        <w:jc w:val="center"/>
        <w:rPr>
          <w:rFonts w:ascii="Times New Roman" w:hAnsi="Times New Roman" w:cs="Times New Roman"/>
          <w:b/>
          <w:sz w:val="30"/>
          <w:szCs w:val="30"/>
          <w:lang w:val="en-US"/>
        </w:rPr>
      </w:pPr>
      <w:r w:rsidRPr="005A37C6">
        <w:rPr>
          <w:rFonts w:ascii="Times New Roman" w:hAnsi="Times New Roman" w:cs="Times New Roman"/>
          <w:b/>
          <w:color w:val="000000"/>
          <w:sz w:val="30"/>
          <w:szCs w:val="30"/>
          <w:shd w:val="clear" w:color="auto" w:fill="FFFFFF"/>
          <w:lang w:val="en-US"/>
        </w:rPr>
        <w:t>Students' design and research activities as a method of implementing natural science education</w:t>
      </w:r>
    </w:p>
    <w:p w:rsidR="00BD518D" w:rsidRPr="005A37C6" w:rsidRDefault="00BD518D" w:rsidP="00C66D61">
      <w:pPr>
        <w:spacing w:after="0" w:line="240" w:lineRule="auto"/>
        <w:ind w:firstLine="397"/>
        <w:jc w:val="right"/>
        <w:rPr>
          <w:rFonts w:ascii="Times New Roman" w:hAnsi="Times New Roman" w:cs="Times New Roman"/>
          <w:sz w:val="30"/>
          <w:szCs w:val="30"/>
        </w:rPr>
      </w:pPr>
      <w:r w:rsidRPr="005A37C6">
        <w:rPr>
          <w:rFonts w:ascii="Times New Roman" w:hAnsi="Times New Roman" w:cs="Times New Roman"/>
          <w:b/>
          <w:sz w:val="30"/>
          <w:szCs w:val="30"/>
          <w:lang w:val="en-US"/>
        </w:rPr>
        <w:tab/>
      </w:r>
      <w:r w:rsidRPr="005A37C6">
        <w:rPr>
          <w:rFonts w:ascii="Times New Roman" w:hAnsi="Times New Roman" w:cs="Times New Roman"/>
          <w:b/>
          <w:sz w:val="30"/>
          <w:szCs w:val="30"/>
        </w:rPr>
        <w:t>Валентина Григорьевна Шаминова</w:t>
      </w:r>
      <w:r w:rsidRPr="005A37C6">
        <w:rPr>
          <w:rFonts w:ascii="Times New Roman" w:hAnsi="Times New Roman" w:cs="Times New Roman"/>
          <w:sz w:val="30"/>
          <w:szCs w:val="30"/>
        </w:rPr>
        <w:t xml:space="preserve">, </w:t>
      </w:r>
    </w:p>
    <w:p w:rsidR="00BD518D" w:rsidRPr="005A37C6" w:rsidRDefault="00BD518D" w:rsidP="00C66D61">
      <w:pPr>
        <w:spacing w:after="0" w:line="240" w:lineRule="auto"/>
        <w:ind w:firstLine="397"/>
        <w:jc w:val="right"/>
        <w:rPr>
          <w:rFonts w:ascii="Times New Roman" w:hAnsi="Times New Roman" w:cs="Times New Roman"/>
          <w:sz w:val="30"/>
          <w:szCs w:val="30"/>
        </w:rPr>
      </w:pPr>
      <w:r w:rsidRPr="005A37C6">
        <w:rPr>
          <w:rFonts w:ascii="Times New Roman" w:hAnsi="Times New Roman" w:cs="Times New Roman"/>
          <w:sz w:val="30"/>
          <w:szCs w:val="30"/>
        </w:rPr>
        <w:t>Россия, г. Карталы</w:t>
      </w:r>
    </w:p>
    <w:p w:rsidR="00BD518D" w:rsidRPr="005A37C6" w:rsidRDefault="00BD518D" w:rsidP="00C66D61">
      <w:pPr>
        <w:spacing w:after="0" w:line="240" w:lineRule="auto"/>
        <w:ind w:firstLine="397"/>
        <w:jc w:val="right"/>
        <w:rPr>
          <w:rFonts w:ascii="Times New Roman" w:hAnsi="Times New Roman" w:cs="Times New Roman"/>
          <w:sz w:val="30"/>
          <w:szCs w:val="30"/>
          <w:lang w:val="en-US"/>
        </w:rPr>
      </w:pPr>
      <w:bookmarkStart w:id="0" w:name="_GoBack"/>
      <w:bookmarkEnd w:id="0"/>
      <w:r w:rsidRPr="005A37C6">
        <w:rPr>
          <w:rFonts w:ascii="Times New Roman" w:hAnsi="Times New Roman" w:cs="Times New Roman"/>
          <w:sz w:val="30"/>
          <w:szCs w:val="30"/>
          <w:lang w:val="en-US"/>
        </w:rPr>
        <w:t>shaminova.waly@mai.ru</w:t>
      </w:r>
    </w:p>
    <w:p w:rsidR="00BD518D" w:rsidRPr="005A37C6" w:rsidRDefault="00296873" w:rsidP="00C66D61">
      <w:pPr>
        <w:tabs>
          <w:tab w:val="left" w:pos="6435"/>
        </w:tabs>
        <w:spacing w:after="0" w:line="240" w:lineRule="auto"/>
        <w:ind w:firstLine="397"/>
        <w:jc w:val="right"/>
        <w:rPr>
          <w:rFonts w:ascii="Times New Roman" w:hAnsi="Times New Roman" w:cs="Times New Roman"/>
          <w:b/>
          <w:sz w:val="30"/>
          <w:szCs w:val="30"/>
          <w:lang w:val="en-US"/>
        </w:rPr>
      </w:pPr>
      <w:proofErr w:type="spellStart"/>
      <w:r w:rsidRPr="005A37C6">
        <w:rPr>
          <w:rFonts w:ascii="Times New Roman" w:hAnsi="Times New Roman" w:cs="Times New Roman"/>
          <w:b/>
          <w:sz w:val="30"/>
          <w:szCs w:val="30"/>
          <w:lang w:val="en-US"/>
        </w:rPr>
        <w:t>Valentina</w:t>
      </w:r>
      <w:proofErr w:type="spellEnd"/>
      <w:r w:rsidRPr="005A37C6">
        <w:rPr>
          <w:rFonts w:ascii="Times New Roman" w:hAnsi="Times New Roman" w:cs="Times New Roman"/>
          <w:b/>
          <w:sz w:val="30"/>
          <w:szCs w:val="30"/>
          <w:lang w:val="en-US"/>
        </w:rPr>
        <w:t xml:space="preserve"> </w:t>
      </w:r>
      <w:proofErr w:type="spellStart"/>
      <w:r w:rsidRPr="005A37C6">
        <w:rPr>
          <w:rFonts w:ascii="Times New Roman" w:hAnsi="Times New Roman" w:cs="Times New Roman"/>
          <w:b/>
          <w:sz w:val="30"/>
          <w:szCs w:val="30"/>
          <w:lang w:val="en-US"/>
        </w:rPr>
        <w:t>Grigorievna</w:t>
      </w:r>
      <w:proofErr w:type="spellEnd"/>
      <w:r w:rsidRPr="005A37C6">
        <w:rPr>
          <w:rFonts w:ascii="Times New Roman" w:hAnsi="Times New Roman" w:cs="Times New Roman"/>
          <w:b/>
          <w:sz w:val="30"/>
          <w:szCs w:val="30"/>
          <w:lang w:val="en-US"/>
        </w:rPr>
        <w:t xml:space="preserve"> </w:t>
      </w:r>
      <w:proofErr w:type="spellStart"/>
      <w:r w:rsidRPr="005A37C6">
        <w:rPr>
          <w:rFonts w:ascii="Times New Roman" w:hAnsi="Times New Roman" w:cs="Times New Roman"/>
          <w:b/>
          <w:sz w:val="30"/>
          <w:szCs w:val="30"/>
          <w:lang w:val="en-US"/>
        </w:rPr>
        <w:t>Shaminova</w:t>
      </w:r>
      <w:proofErr w:type="spellEnd"/>
    </w:p>
    <w:p w:rsidR="00296873" w:rsidRPr="005A37C6" w:rsidRDefault="00296873" w:rsidP="00C66D61">
      <w:pPr>
        <w:tabs>
          <w:tab w:val="left" w:pos="6435"/>
        </w:tabs>
        <w:spacing w:after="0" w:line="240" w:lineRule="auto"/>
        <w:ind w:firstLine="397"/>
        <w:jc w:val="right"/>
        <w:rPr>
          <w:rFonts w:ascii="Times New Roman" w:hAnsi="Times New Roman" w:cs="Times New Roman"/>
          <w:sz w:val="30"/>
          <w:szCs w:val="30"/>
        </w:rPr>
      </w:pPr>
      <w:r w:rsidRPr="005A37C6">
        <w:rPr>
          <w:rFonts w:ascii="Times New Roman" w:hAnsi="Times New Roman" w:cs="Times New Roman"/>
          <w:sz w:val="30"/>
          <w:szCs w:val="30"/>
          <w:lang w:val="en-US"/>
        </w:rPr>
        <w:t>Russia</w:t>
      </w:r>
      <w:r w:rsidRPr="005A37C6">
        <w:rPr>
          <w:rFonts w:ascii="Times New Roman" w:hAnsi="Times New Roman" w:cs="Times New Roman"/>
          <w:sz w:val="30"/>
          <w:szCs w:val="30"/>
        </w:rPr>
        <w:t xml:space="preserve">. </w:t>
      </w:r>
      <w:proofErr w:type="spellStart"/>
      <w:r w:rsidR="00F10D17" w:rsidRPr="005A37C6">
        <w:rPr>
          <w:rFonts w:ascii="Times New Roman" w:hAnsi="Times New Roman" w:cs="Times New Roman"/>
          <w:sz w:val="30"/>
          <w:szCs w:val="30"/>
          <w:lang w:val="en-US"/>
        </w:rPr>
        <w:t>Kartal</w:t>
      </w:r>
      <w:proofErr w:type="spellEnd"/>
      <w:r w:rsidR="00F10D17" w:rsidRPr="005A37C6">
        <w:rPr>
          <w:rFonts w:ascii="Times New Roman" w:hAnsi="Times New Roman" w:cs="Times New Roman"/>
          <w:sz w:val="30"/>
          <w:szCs w:val="30"/>
        </w:rPr>
        <w:t>у</w:t>
      </w:r>
    </w:p>
    <w:p w:rsidR="00F10D17" w:rsidRPr="005A37C6" w:rsidRDefault="00F10D17" w:rsidP="00C66D61">
      <w:pPr>
        <w:tabs>
          <w:tab w:val="left" w:pos="6435"/>
        </w:tabs>
        <w:spacing w:after="0" w:line="240" w:lineRule="auto"/>
        <w:ind w:firstLine="397"/>
        <w:jc w:val="both"/>
        <w:rPr>
          <w:rFonts w:ascii="Times New Roman" w:hAnsi="Times New Roman" w:cs="Times New Roman"/>
          <w:sz w:val="30"/>
          <w:szCs w:val="30"/>
        </w:rPr>
      </w:pPr>
    </w:p>
    <w:p w:rsidR="00296873" w:rsidRPr="005A37C6" w:rsidRDefault="00E15A67" w:rsidP="00C66D61">
      <w:pPr>
        <w:tabs>
          <w:tab w:val="left" w:pos="6435"/>
        </w:tabs>
        <w:spacing w:after="0" w:line="240" w:lineRule="auto"/>
        <w:ind w:firstLine="397"/>
        <w:jc w:val="both"/>
        <w:rPr>
          <w:rFonts w:ascii="Times New Roman" w:hAnsi="Times New Roman" w:cs="Times New Roman"/>
          <w:sz w:val="30"/>
          <w:szCs w:val="30"/>
        </w:rPr>
      </w:pPr>
      <w:r w:rsidRPr="005A37C6">
        <w:rPr>
          <w:rFonts w:ascii="Times New Roman" w:hAnsi="Times New Roman" w:cs="Times New Roman"/>
          <w:b/>
          <w:sz w:val="30"/>
          <w:szCs w:val="30"/>
        </w:rPr>
        <w:t xml:space="preserve">    </w:t>
      </w:r>
      <w:r w:rsidR="00296873" w:rsidRPr="005A37C6">
        <w:rPr>
          <w:rFonts w:ascii="Times New Roman" w:hAnsi="Times New Roman" w:cs="Times New Roman"/>
          <w:b/>
          <w:sz w:val="30"/>
          <w:szCs w:val="30"/>
        </w:rPr>
        <w:t>Аннотация</w:t>
      </w:r>
      <w:r w:rsidR="00296873" w:rsidRPr="005A37C6">
        <w:rPr>
          <w:rFonts w:ascii="Times New Roman" w:hAnsi="Times New Roman" w:cs="Times New Roman"/>
          <w:sz w:val="30"/>
          <w:szCs w:val="30"/>
        </w:rPr>
        <w:t>.</w:t>
      </w:r>
      <w:r w:rsidR="00A04B7E" w:rsidRPr="005A37C6">
        <w:rPr>
          <w:rFonts w:ascii="Times New Roman" w:hAnsi="Times New Roman" w:cs="Times New Roman"/>
          <w:sz w:val="30"/>
          <w:szCs w:val="30"/>
        </w:rPr>
        <w:t xml:space="preserve"> В наше время </w:t>
      </w:r>
      <w:r w:rsidR="00F10D17" w:rsidRPr="005A37C6">
        <w:rPr>
          <w:rFonts w:ascii="Times New Roman" w:hAnsi="Times New Roman" w:cs="Times New Roman"/>
          <w:sz w:val="30"/>
          <w:szCs w:val="30"/>
        </w:rPr>
        <w:t xml:space="preserve">постепенно </w:t>
      </w:r>
      <w:r w:rsidR="00B03932" w:rsidRPr="005A37C6">
        <w:rPr>
          <w:rFonts w:ascii="Times New Roman" w:hAnsi="Times New Roman" w:cs="Times New Roman"/>
          <w:sz w:val="30"/>
          <w:szCs w:val="30"/>
        </w:rPr>
        <w:t>снижается интерес</w:t>
      </w:r>
      <w:r w:rsidR="00A04B7E" w:rsidRPr="005A37C6">
        <w:rPr>
          <w:rFonts w:ascii="Times New Roman" w:hAnsi="Times New Roman" w:cs="Times New Roman"/>
          <w:sz w:val="30"/>
          <w:szCs w:val="30"/>
        </w:rPr>
        <w:t xml:space="preserve"> </w:t>
      </w:r>
      <w:r w:rsidR="002F5710" w:rsidRPr="005A37C6">
        <w:rPr>
          <w:rFonts w:ascii="Times New Roman" w:hAnsi="Times New Roman" w:cs="Times New Roman"/>
          <w:sz w:val="30"/>
          <w:szCs w:val="30"/>
        </w:rPr>
        <w:t>учащихся к предмет</w:t>
      </w:r>
      <w:r w:rsidR="00F10D17" w:rsidRPr="005A37C6">
        <w:rPr>
          <w:rFonts w:ascii="Times New Roman" w:hAnsi="Times New Roman" w:cs="Times New Roman"/>
          <w:sz w:val="30"/>
          <w:szCs w:val="30"/>
        </w:rPr>
        <w:t>ам естественно-</w:t>
      </w:r>
      <w:r w:rsidR="002F5710" w:rsidRPr="005A37C6">
        <w:rPr>
          <w:rFonts w:ascii="Times New Roman" w:hAnsi="Times New Roman" w:cs="Times New Roman"/>
          <w:sz w:val="30"/>
          <w:szCs w:val="30"/>
        </w:rPr>
        <w:t>научного цикла. Поэтому пре</w:t>
      </w:r>
      <w:r w:rsidR="00B91372" w:rsidRPr="005A37C6">
        <w:rPr>
          <w:rFonts w:ascii="Times New Roman" w:hAnsi="Times New Roman" w:cs="Times New Roman"/>
          <w:sz w:val="30"/>
          <w:szCs w:val="30"/>
        </w:rPr>
        <w:t xml:space="preserve">подавателям химии, биологии, физики и </w:t>
      </w:r>
      <w:r w:rsidR="00B03932" w:rsidRPr="005A37C6">
        <w:rPr>
          <w:rFonts w:ascii="Times New Roman" w:hAnsi="Times New Roman" w:cs="Times New Roman"/>
          <w:sz w:val="30"/>
          <w:szCs w:val="30"/>
        </w:rPr>
        <w:t>географии необходимо</w:t>
      </w:r>
      <w:r w:rsidR="002F5710" w:rsidRPr="005A37C6">
        <w:rPr>
          <w:rFonts w:ascii="Times New Roman" w:hAnsi="Times New Roman" w:cs="Times New Roman"/>
          <w:sz w:val="30"/>
          <w:szCs w:val="30"/>
        </w:rPr>
        <w:t xml:space="preserve"> включать в процесс обучения такие виды деятельности, которые позволят учащимся получить новый опыт переживания, найти личностный смысл</w:t>
      </w:r>
      <w:r w:rsidR="00F10D17" w:rsidRPr="005A37C6">
        <w:rPr>
          <w:rFonts w:ascii="Times New Roman" w:hAnsi="Times New Roman" w:cs="Times New Roman"/>
          <w:sz w:val="30"/>
          <w:szCs w:val="30"/>
        </w:rPr>
        <w:t xml:space="preserve"> в непростой науке, открыть или создать что-то «новое». Решить данные вопросы </w:t>
      </w:r>
      <w:r w:rsidR="00B91372" w:rsidRPr="005A37C6">
        <w:rPr>
          <w:rFonts w:ascii="Times New Roman" w:hAnsi="Times New Roman" w:cs="Times New Roman"/>
          <w:sz w:val="30"/>
          <w:szCs w:val="30"/>
        </w:rPr>
        <w:t>с</w:t>
      </w:r>
      <w:r w:rsidR="00F10D17" w:rsidRPr="005A37C6">
        <w:rPr>
          <w:rFonts w:ascii="Times New Roman" w:hAnsi="Times New Roman" w:cs="Times New Roman"/>
          <w:sz w:val="30"/>
          <w:szCs w:val="30"/>
        </w:rPr>
        <w:t>может помочь</w:t>
      </w:r>
      <w:r w:rsidR="000327A7" w:rsidRPr="005A37C6">
        <w:rPr>
          <w:rFonts w:ascii="Times New Roman" w:hAnsi="Times New Roman" w:cs="Times New Roman"/>
          <w:sz w:val="30"/>
          <w:szCs w:val="30"/>
        </w:rPr>
        <w:t xml:space="preserve"> проектная и </w:t>
      </w:r>
      <w:r w:rsidR="002F5710" w:rsidRPr="005A37C6">
        <w:rPr>
          <w:rFonts w:ascii="Times New Roman" w:hAnsi="Times New Roman" w:cs="Times New Roman"/>
          <w:sz w:val="30"/>
          <w:szCs w:val="30"/>
        </w:rPr>
        <w:t>исследовательская деятельность учащихся.</w:t>
      </w:r>
      <w:r w:rsidR="00F10D17" w:rsidRPr="005A37C6">
        <w:rPr>
          <w:rFonts w:ascii="Times New Roman" w:hAnsi="Times New Roman" w:cs="Times New Roman"/>
          <w:sz w:val="30"/>
          <w:szCs w:val="30"/>
        </w:rPr>
        <w:t xml:space="preserve"> </w:t>
      </w:r>
      <w:r w:rsidR="002F5710" w:rsidRPr="005A37C6">
        <w:rPr>
          <w:rFonts w:ascii="Times New Roman" w:hAnsi="Times New Roman" w:cs="Times New Roman"/>
          <w:sz w:val="30"/>
          <w:szCs w:val="30"/>
        </w:rPr>
        <w:t xml:space="preserve"> </w:t>
      </w:r>
    </w:p>
    <w:p w:rsidR="00E15A67" w:rsidRPr="005A37C6" w:rsidRDefault="00E15A67" w:rsidP="00C66D61">
      <w:pPr>
        <w:spacing w:after="0" w:line="240" w:lineRule="auto"/>
        <w:ind w:firstLine="397"/>
        <w:jc w:val="both"/>
        <w:rPr>
          <w:rFonts w:ascii="Times New Roman" w:hAnsi="Times New Roman" w:cs="Times New Roman"/>
          <w:sz w:val="30"/>
          <w:szCs w:val="30"/>
        </w:rPr>
      </w:pPr>
      <w:r w:rsidRPr="005A37C6">
        <w:rPr>
          <w:rFonts w:ascii="Times New Roman" w:hAnsi="Times New Roman" w:cs="Times New Roman"/>
          <w:b/>
          <w:sz w:val="30"/>
          <w:szCs w:val="30"/>
        </w:rPr>
        <w:t xml:space="preserve">    </w:t>
      </w:r>
      <w:r w:rsidR="00296873" w:rsidRPr="005A37C6">
        <w:rPr>
          <w:rFonts w:ascii="Times New Roman" w:hAnsi="Times New Roman" w:cs="Times New Roman"/>
          <w:b/>
          <w:sz w:val="30"/>
          <w:szCs w:val="30"/>
        </w:rPr>
        <w:t>Ключевые слова</w:t>
      </w:r>
      <w:r w:rsidR="00296873" w:rsidRPr="005A37C6">
        <w:rPr>
          <w:rFonts w:ascii="Times New Roman" w:hAnsi="Times New Roman" w:cs="Times New Roman"/>
          <w:sz w:val="30"/>
          <w:szCs w:val="30"/>
        </w:rPr>
        <w:t>:</w:t>
      </w:r>
      <w:r w:rsidR="00F10D17" w:rsidRPr="005A37C6">
        <w:rPr>
          <w:rFonts w:ascii="Times New Roman" w:hAnsi="Times New Roman" w:cs="Times New Roman"/>
          <w:sz w:val="30"/>
          <w:szCs w:val="30"/>
        </w:rPr>
        <w:t xml:space="preserve"> естественно- научный кругозор, мотивация, проект, исследование, интер</w:t>
      </w:r>
      <w:r w:rsidR="00F066F5" w:rsidRPr="005A37C6">
        <w:rPr>
          <w:rFonts w:ascii="Times New Roman" w:hAnsi="Times New Roman" w:cs="Times New Roman"/>
          <w:sz w:val="30"/>
          <w:szCs w:val="30"/>
        </w:rPr>
        <w:t>ес, познавательная деятельность.</w:t>
      </w:r>
    </w:p>
    <w:p w:rsidR="00EC6705" w:rsidRPr="005A37C6" w:rsidRDefault="00E15A67" w:rsidP="00C66D61">
      <w:pPr>
        <w:spacing w:after="0" w:line="240" w:lineRule="auto"/>
        <w:ind w:firstLine="397"/>
        <w:jc w:val="both"/>
        <w:rPr>
          <w:rFonts w:ascii="Times New Roman" w:hAnsi="Times New Roman" w:cs="Times New Roman"/>
          <w:sz w:val="30"/>
          <w:szCs w:val="30"/>
          <w:lang w:val="en-US"/>
        </w:rPr>
      </w:pPr>
      <w:r w:rsidRPr="005A37C6">
        <w:rPr>
          <w:rFonts w:ascii="Times New Roman" w:hAnsi="Times New Roman" w:cs="Times New Roman"/>
          <w:b/>
          <w:sz w:val="30"/>
          <w:szCs w:val="30"/>
        </w:rPr>
        <w:t xml:space="preserve">    </w:t>
      </w:r>
      <w:r w:rsidR="00296873" w:rsidRPr="005A37C6">
        <w:rPr>
          <w:rFonts w:ascii="Times New Roman" w:hAnsi="Times New Roman" w:cs="Times New Roman"/>
          <w:b/>
          <w:sz w:val="30"/>
          <w:szCs w:val="30"/>
          <w:lang w:val="en-US"/>
        </w:rPr>
        <w:t>Abstract</w:t>
      </w:r>
      <w:r w:rsidR="00296873" w:rsidRPr="005A37C6">
        <w:rPr>
          <w:rFonts w:ascii="Times New Roman" w:hAnsi="Times New Roman" w:cs="Times New Roman"/>
          <w:sz w:val="30"/>
          <w:szCs w:val="30"/>
          <w:lang w:val="en-US"/>
        </w:rPr>
        <w:t>.</w:t>
      </w:r>
      <w:r w:rsidRPr="005A37C6">
        <w:rPr>
          <w:rFonts w:ascii="Times New Roman" w:hAnsi="Times New Roman" w:cs="Times New Roman"/>
          <w:sz w:val="30"/>
          <w:szCs w:val="30"/>
          <w:lang w:val="en-US"/>
        </w:rPr>
        <w:t xml:space="preserve"> </w:t>
      </w:r>
      <w:r w:rsidR="00EC6705" w:rsidRPr="005A37C6">
        <w:rPr>
          <w:rFonts w:ascii="Times New Roman" w:hAnsi="Times New Roman" w:cs="Times New Roman"/>
          <w:color w:val="000000"/>
          <w:sz w:val="30"/>
          <w:szCs w:val="30"/>
          <w:shd w:val="clear" w:color="auto" w:fill="FFFFFF"/>
          <w:lang w:val="en-US"/>
        </w:rPr>
        <w:t xml:space="preserve">Nowadays </w:t>
      </w:r>
      <w:r w:rsidR="00B03932" w:rsidRPr="005A37C6">
        <w:rPr>
          <w:rFonts w:ascii="Times New Roman" w:hAnsi="Times New Roman" w:cs="Times New Roman"/>
          <w:color w:val="000000"/>
          <w:sz w:val="30"/>
          <w:szCs w:val="30"/>
          <w:shd w:val="clear" w:color="auto" w:fill="FFFFFF"/>
          <w:lang w:val="en-US"/>
        </w:rPr>
        <w:t>schoolchildren’s</w:t>
      </w:r>
      <w:r w:rsidR="00EC6705" w:rsidRPr="005A37C6">
        <w:rPr>
          <w:rFonts w:ascii="Times New Roman" w:hAnsi="Times New Roman" w:cs="Times New Roman"/>
          <w:color w:val="000000"/>
          <w:sz w:val="30"/>
          <w:szCs w:val="30"/>
          <w:shd w:val="clear" w:color="auto" w:fill="FFFFFF"/>
          <w:lang w:val="en-US"/>
        </w:rPr>
        <w:t xml:space="preserve"> interest in natural science subjects is gradually decreasing. Therefore, teachers of chemistry, biology, physics and geography need to include in the learning process such types of activities that will allow pupils to gain new experience, find personal meaning in a difficult science, discover or create something "new". Project and research activities of school children can help solve these issues.</w:t>
      </w:r>
    </w:p>
    <w:p w:rsidR="00E15A67" w:rsidRPr="005A37C6" w:rsidRDefault="00E15A67" w:rsidP="00C66D61">
      <w:pPr>
        <w:spacing w:after="0" w:line="240" w:lineRule="auto"/>
        <w:ind w:firstLine="397"/>
        <w:jc w:val="both"/>
        <w:rPr>
          <w:rFonts w:ascii="Times New Roman" w:hAnsi="Times New Roman" w:cs="Times New Roman"/>
          <w:sz w:val="30"/>
          <w:szCs w:val="30"/>
          <w:lang w:val="en-US"/>
        </w:rPr>
      </w:pPr>
      <w:r w:rsidRPr="005A37C6">
        <w:rPr>
          <w:rFonts w:ascii="Times New Roman" w:hAnsi="Times New Roman" w:cs="Times New Roman"/>
          <w:b/>
          <w:sz w:val="30"/>
          <w:szCs w:val="30"/>
          <w:lang w:val="en-US"/>
        </w:rPr>
        <w:t xml:space="preserve">    </w:t>
      </w:r>
      <w:r w:rsidR="00296873" w:rsidRPr="005A37C6">
        <w:rPr>
          <w:rFonts w:ascii="Times New Roman" w:hAnsi="Times New Roman" w:cs="Times New Roman"/>
          <w:b/>
          <w:sz w:val="30"/>
          <w:szCs w:val="30"/>
          <w:lang w:val="en-US"/>
        </w:rPr>
        <w:t>Keywords:</w:t>
      </w:r>
      <w:r w:rsidRPr="005A37C6">
        <w:rPr>
          <w:rFonts w:ascii="Times New Roman" w:hAnsi="Times New Roman" w:cs="Times New Roman"/>
          <w:sz w:val="30"/>
          <w:szCs w:val="30"/>
          <w:lang w:val="en-US"/>
        </w:rPr>
        <w:t xml:space="preserve"> natural science outlook, motivation, project, research, interest, cognitive activity.</w:t>
      </w:r>
    </w:p>
    <w:p w:rsidR="00E15A67" w:rsidRPr="005A37C6" w:rsidRDefault="00E15A67" w:rsidP="00C66D61">
      <w:pPr>
        <w:spacing w:after="0" w:line="240" w:lineRule="auto"/>
        <w:ind w:firstLine="397"/>
        <w:jc w:val="both"/>
        <w:rPr>
          <w:rFonts w:ascii="Times New Roman" w:hAnsi="Times New Roman" w:cs="Times New Roman"/>
          <w:sz w:val="30"/>
          <w:szCs w:val="30"/>
          <w:lang w:val="en-US"/>
        </w:rPr>
      </w:pPr>
    </w:p>
    <w:p w:rsidR="00E15A67" w:rsidRPr="005A37C6" w:rsidRDefault="00E15A67" w:rsidP="00C66D61">
      <w:pPr>
        <w:spacing w:after="0" w:line="240" w:lineRule="auto"/>
        <w:ind w:firstLine="397"/>
        <w:jc w:val="both"/>
        <w:rPr>
          <w:rFonts w:ascii="Times New Roman" w:hAnsi="Times New Roman" w:cs="Times New Roman"/>
          <w:sz w:val="30"/>
          <w:szCs w:val="30"/>
          <w:lang w:val="en-US"/>
        </w:rPr>
      </w:pPr>
    </w:p>
    <w:p w:rsidR="00E15A67" w:rsidRDefault="00E15A67" w:rsidP="00C66D61">
      <w:pPr>
        <w:spacing w:after="0" w:line="240" w:lineRule="auto"/>
        <w:ind w:firstLine="397"/>
        <w:jc w:val="both"/>
        <w:rPr>
          <w:rFonts w:ascii="Times New Roman" w:hAnsi="Times New Roman" w:cs="Times New Roman"/>
          <w:sz w:val="30"/>
          <w:szCs w:val="30"/>
          <w:lang w:val="en-US"/>
        </w:rPr>
      </w:pPr>
    </w:p>
    <w:p w:rsidR="00B03932" w:rsidRPr="005A37C6" w:rsidRDefault="00B03932" w:rsidP="00C66D61">
      <w:pPr>
        <w:spacing w:after="0" w:line="240" w:lineRule="auto"/>
        <w:ind w:firstLine="397"/>
        <w:jc w:val="both"/>
        <w:rPr>
          <w:rFonts w:ascii="Times New Roman" w:hAnsi="Times New Roman" w:cs="Times New Roman"/>
          <w:sz w:val="30"/>
          <w:szCs w:val="30"/>
          <w:lang w:val="en-US"/>
        </w:rPr>
      </w:pPr>
    </w:p>
    <w:p w:rsidR="00471329" w:rsidRPr="00B03932" w:rsidRDefault="00E15A67"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lang w:val="en-US"/>
        </w:rPr>
        <w:lastRenderedPageBreak/>
        <w:t xml:space="preserve">     </w:t>
      </w:r>
      <w:r w:rsidR="009E4CE7" w:rsidRPr="00B03932">
        <w:rPr>
          <w:rFonts w:ascii="Times New Roman" w:hAnsi="Times New Roman" w:cs="Times New Roman"/>
          <w:sz w:val="30"/>
          <w:szCs w:val="30"/>
        </w:rPr>
        <w:t>В наше время современное общество ждёт от школы подготовки</w:t>
      </w:r>
      <w:r w:rsidR="00A04B7E" w:rsidRPr="00B03932">
        <w:rPr>
          <w:rFonts w:ascii="Times New Roman" w:hAnsi="Times New Roman" w:cs="Times New Roman"/>
          <w:sz w:val="30"/>
          <w:szCs w:val="30"/>
        </w:rPr>
        <w:t xml:space="preserve"> такого </w:t>
      </w:r>
      <w:r w:rsidR="009E4CE7" w:rsidRPr="00B03932">
        <w:rPr>
          <w:rFonts w:ascii="Times New Roman" w:hAnsi="Times New Roman" w:cs="Times New Roman"/>
          <w:sz w:val="30"/>
          <w:szCs w:val="30"/>
        </w:rPr>
        <w:t xml:space="preserve">подрастающего поколения, которое будет способно решать жизненно важные вопросы, проявлять гражданскую и социальную активность, критически мыслить, </w:t>
      </w:r>
      <w:r w:rsidR="009C39EF" w:rsidRPr="00B03932">
        <w:rPr>
          <w:rFonts w:ascii="Times New Roman" w:hAnsi="Times New Roman" w:cs="Times New Roman"/>
          <w:sz w:val="30"/>
          <w:szCs w:val="30"/>
        </w:rPr>
        <w:t xml:space="preserve">смело и </w:t>
      </w:r>
      <w:r w:rsidR="009E4CE7" w:rsidRPr="00B03932">
        <w:rPr>
          <w:rFonts w:ascii="Times New Roman" w:hAnsi="Times New Roman" w:cs="Times New Roman"/>
          <w:sz w:val="30"/>
          <w:szCs w:val="30"/>
        </w:rPr>
        <w:t>креативно решать поставленную проблему</w:t>
      </w:r>
      <w:r w:rsidR="00A65C65" w:rsidRPr="00B03932">
        <w:rPr>
          <w:rFonts w:ascii="Times New Roman" w:hAnsi="Times New Roman" w:cs="Times New Roman"/>
          <w:sz w:val="30"/>
          <w:szCs w:val="30"/>
        </w:rPr>
        <w:t xml:space="preserve">. И </w:t>
      </w:r>
      <w:r w:rsidR="00471329" w:rsidRPr="00B03932">
        <w:rPr>
          <w:rFonts w:ascii="Times New Roman" w:hAnsi="Times New Roman" w:cs="Times New Roman"/>
          <w:sz w:val="30"/>
          <w:szCs w:val="30"/>
        </w:rPr>
        <w:t>э</w:t>
      </w:r>
      <w:r w:rsidR="001A370B" w:rsidRPr="00B03932">
        <w:rPr>
          <w:rFonts w:ascii="Times New Roman" w:hAnsi="Times New Roman" w:cs="Times New Roman"/>
          <w:sz w:val="30"/>
          <w:szCs w:val="30"/>
        </w:rPr>
        <w:t>ти качества</w:t>
      </w:r>
      <w:r w:rsidR="00A65C65" w:rsidRPr="00B03932">
        <w:rPr>
          <w:rFonts w:ascii="Times New Roman" w:hAnsi="Times New Roman" w:cs="Times New Roman"/>
          <w:sz w:val="30"/>
          <w:szCs w:val="30"/>
        </w:rPr>
        <w:t xml:space="preserve"> может</w:t>
      </w:r>
      <w:r w:rsidR="00471329" w:rsidRPr="00B03932">
        <w:rPr>
          <w:rFonts w:ascii="Times New Roman" w:hAnsi="Times New Roman" w:cs="Times New Roman"/>
          <w:sz w:val="30"/>
          <w:szCs w:val="30"/>
        </w:rPr>
        <w:t xml:space="preserve"> помочь</w:t>
      </w:r>
      <w:r w:rsidR="001A370B" w:rsidRPr="00B03932">
        <w:rPr>
          <w:rFonts w:ascii="Times New Roman" w:hAnsi="Times New Roman" w:cs="Times New Roman"/>
          <w:sz w:val="30"/>
          <w:szCs w:val="30"/>
        </w:rPr>
        <w:t xml:space="preserve"> развит</w:t>
      </w:r>
      <w:r w:rsidR="00A65C65" w:rsidRPr="00B03932">
        <w:rPr>
          <w:rFonts w:ascii="Times New Roman" w:hAnsi="Times New Roman" w:cs="Times New Roman"/>
          <w:sz w:val="30"/>
          <w:szCs w:val="30"/>
        </w:rPr>
        <w:t xml:space="preserve">ь </w:t>
      </w:r>
      <w:r w:rsidR="003347F4" w:rsidRPr="00B03932">
        <w:rPr>
          <w:rFonts w:ascii="Times New Roman" w:hAnsi="Times New Roman" w:cs="Times New Roman"/>
          <w:sz w:val="30"/>
          <w:szCs w:val="30"/>
        </w:rPr>
        <w:t>естественнонаучное образование</w:t>
      </w:r>
      <w:r w:rsidR="00471329" w:rsidRPr="00B03932">
        <w:rPr>
          <w:rFonts w:ascii="Times New Roman" w:hAnsi="Times New Roman" w:cs="Times New Roman"/>
          <w:sz w:val="30"/>
          <w:szCs w:val="30"/>
        </w:rPr>
        <w:t>.</w:t>
      </w:r>
      <w:r w:rsidR="00CA5AAC" w:rsidRPr="00B03932">
        <w:rPr>
          <w:rFonts w:ascii="Times New Roman" w:hAnsi="Times New Roman" w:cs="Times New Roman"/>
          <w:sz w:val="30"/>
          <w:szCs w:val="30"/>
        </w:rPr>
        <w:t xml:space="preserve"> </w:t>
      </w:r>
    </w:p>
    <w:p w:rsidR="00E44B16" w:rsidRPr="00B03932" w:rsidRDefault="00471329"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 xml:space="preserve">  </w:t>
      </w:r>
      <w:r w:rsidR="006802E3" w:rsidRPr="00B03932">
        <w:rPr>
          <w:rFonts w:ascii="Times New Roman" w:hAnsi="Times New Roman" w:cs="Times New Roman"/>
          <w:sz w:val="30"/>
          <w:szCs w:val="30"/>
        </w:rPr>
        <w:t xml:space="preserve">   </w:t>
      </w:r>
      <w:r w:rsidR="0066105C" w:rsidRPr="00B03932">
        <w:rPr>
          <w:rFonts w:ascii="Times New Roman" w:hAnsi="Times New Roman" w:cs="Times New Roman"/>
          <w:sz w:val="30"/>
          <w:szCs w:val="30"/>
        </w:rPr>
        <w:t>Естественные науки</w:t>
      </w:r>
      <w:r w:rsidR="006076F9" w:rsidRPr="00B03932">
        <w:rPr>
          <w:rFonts w:ascii="Times New Roman" w:hAnsi="Times New Roman" w:cs="Times New Roman"/>
          <w:sz w:val="30"/>
          <w:szCs w:val="30"/>
        </w:rPr>
        <w:t xml:space="preserve"> (география, химия, биология,</w:t>
      </w:r>
      <w:r w:rsidR="00EF15AC" w:rsidRPr="00B03932">
        <w:rPr>
          <w:rFonts w:ascii="Times New Roman" w:hAnsi="Times New Roman" w:cs="Times New Roman"/>
          <w:sz w:val="30"/>
          <w:szCs w:val="30"/>
        </w:rPr>
        <w:t xml:space="preserve"> физика)</w:t>
      </w:r>
      <w:r w:rsidR="0066105C" w:rsidRPr="00B03932">
        <w:rPr>
          <w:rFonts w:ascii="Times New Roman" w:hAnsi="Times New Roman" w:cs="Times New Roman"/>
          <w:sz w:val="30"/>
          <w:szCs w:val="30"/>
        </w:rPr>
        <w:t xml:space="preserve"> игра</w:t>
      </w:r>
      <w:r w:rsidR="00F713AA" w:rsidRPr="00B03932">
        <w:rPr>
          <w:rFonts w:ascii="Times New Roman" w:hAnsi="Times New Roman" w:cs="Times New Roman"/>
          <w:sz w:val="30"/>
          <w:szCs w:val="30"/>
        </w:rPr>
        <w:t>ют</w:t>
      </w:r>
      <w:r w:rsidR="0066105C" w:rsidRPr="00B03932">
        <w:rPr>
          <w:rFonts w:ascii="Times New Roman" w:hAnsi="Times New Roman" w:cs="Times New Roman"/>
          <w:sz w:val="30"/>
          <w:szCs w:val="30"/>
        </w:rPr>
        <w:t xml:space="preserve"> огромную роль</w:t>
      </w:r>
      <w:r w:rsidRPr="00B03932">
        <w:rPr>
          <w:rFonts w:ascii="Times New Roman" w:hAnsi="Times New Roman" w:cs="Times New Roman"/>
          <w:sz w:val="30"/>
          <w:szCs w:val="30"/>
        </w:rPr>
        <w:t xml:space="preserve"> в образовании, развивая </w:t>
      </w:r>
      <w:r w:rsidR="00E44B16" w:rsidRPr="00B03932">
        <w:rPr>
          <w:rFonts w:ascii="Times New Roman" w:hAnsi="Times New Roman" w:cs="Times New Roman"/>
          <w:sz w:val="30"/>
          <w:szCs w:val="30"/>
        </w:rPr>
        <w:t xml:space="preserve">у подростка </w:t>
      </w:r>
      <w:r w:rsidR="00B91372" w:rsidRPr="00B03932">
        <w:rPr>
          <w:rFonts w:ascii="Times New Roman" w:hAnsi="Times New Roman" w:cs="Times New Roman"/>
          <w:sz w:val="30"/>
          <w:szCs w:val="30"/>
        </w:rPr>
        <w:t xml:space="preserve">познавательные, регулятивные, </w:t>
      </w:r>
      <w:r w:rsidRPr="00B03932">
        <w:rPr>
          <w:rFonts w:ascii="Times New Roman" w:hAnsi="Times New Roman" w:cs="Times New Roman"/>
          <w:sz w:val="30"/>
          <w:szCs w:val="30"/>
        </w:rPr>
        <w:t>коммуникативные учебные действия</w:t>
      </w:r>
      <w:r w:rsidR="00B91372" w:rsidRPr="00B03932">
        <w:rPr>
          <w:rFonts w:ascii="Times New Roman" w:hAnsi="Times New Roman" w:cs="Times New Roman"/>
          <w:sz w:val="30"/>
          <w:szCs w:val="30"/>
        </w:rPr>
        <w:t xml:space="preserve"> и функциональную грамотность</w:t>
      </w:r>
      <w:r w:rsidR="00E44B16" w:rsidRPr="00B03932">
        <w:rPr>
          <w:rFonts w:ascii="Times New Roman" w:hAnsi="Times New Roman" w:cs="Times New Roman"/>
          <w:sz w:val="30"/>
          <w:szCs w:val="30"/>
        </w:rPr>
        <w:t>.</w:t>
      </w:r>
    </w:p>
    <w:p w:rsidR="00EA631B" w:rsidRPr="00B03932" w:rsidRDefault="009A0ABC"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 xml:space="preserve">     Н</w:t>
      </w:r>
      <w:r w:rsidR="00F713AA" w:rsidRPr="00B03932">
        <w:rPr>
          <w:rFonts w:ascii="Times New Roman" w:hAnsi="Times New Roman" w:cs="Times New Roman"/>
          <w:sz w:val="30"/>
          <w:szCs w:val="30"/>
        </w:rPr>
        <w:t>о на</w:t>
      </w:r>
      <w:r w:rsidRPr="00B03932">
        <w:rPr>
          <w:rFonts w:ascii="Times New Roman" w:hAnsi="Times New Roman" w:cs="Times New Roman"/>
          <w:sz w:val="30"/>
          <w:szCs w:val="30"/>
        </w:rPr>
        <w:t xml:space="preserve"> протяжении последнего времени </w:t>
      </w:r>
      <w:r w:rsidR="00E44B16" w:rsidRPr="00B03932">
        <w:rPr>
          <w:rFonts w:ascii="Times New Roman" w:hAnsi="Times New Roman" w:cs="Times New Roman"/>
          <w:sz w:val="30"/>
          <w:szCs w:val="30"/>
        </w:rPr>
        <w:t>постепенно снижается интерес</w:t>
      </w:r>
      <w:r w:rsidR="00A41A46" w:rsidRPr="00B03932">
        <w:rPr>
          <w:rFonts w:ascii="Times New Roman" w:hAnsi="Times New Roman" w:cs="Times New Roman"/>
          <w:sz w:val="30"/>
          <w:szCs w:val="30"/>
        </w:rPr>
        <w:t xml:space="preserve"> у учащихся</w:t>
      </w:r>
      <w:r w:rsidR="0066105C" w:rsidRPr="00B03932">
        <w:rPr>
          <w:rFonts w:ascii="Times New Roman" w:hAnsi="Times New Roman" w:cs="Times New Roman"/>
          <w:sz w:val="30"/>
          <w:szCs w:val="30"/>
        </w:rPr>
        <w:t xml:space="preserve"> к предметам данной направленности. </w:t>
      </w:r>
      <w:r w:rsidR="00E44B16" w:rsidRPr="00B03932">
        <w:rPr>
          <w:rFonts w:ascii="Times New Roman" w:hAnsi="Times New Roman" w:cs="Times New Roman"/>
          <w:sz w:val="30"/>
          <w:szCs w:val="30"/>
        </w:rPr>
        <w:t>Выделяется</w:t>
      </w:r>
      <w:r w:rsidR="00F713AA" w:rsidRPr="00B03932">
        <w:rPr>
          <w:rFonts w:ascii="Times New Roman" w:hAnsi="Times New Roman" w:cs="Times New Roman"/>
          <w:sz w:val="30"/>
          <w:szCs w:val="30"/>
        </w:rPr>
        <w:t xml:space="preserve"> несколько</w:t>
      </w:r>
      <w:r w:rsidR="00E44B16" w:rsidRPr="00B03932">
        <w:rPr>
          <w:rFonts w:ascii="Times New Roman" w:hAnsi="Times New Roman" w:cs="Times New Roman"/>
          <w:sz w:val="30"/>
          <w:szCs w:val="30"/>
        </w:rPr>
        <w:t xml:space="preserve"> </w:t>
      </w:r>
      <w:r w:rsidR="0066105C" w:rsidRPr="00B03932">
        <w:rPr>
          <w:rFonts w:ascii="Times New Roman" w:hAnsi="Times New Roman" w:cs="Times New Roman"/>
          <w:sz w:val="30"/>
          <w:szCs w:val="30"/>
        </w:rPr>
        <w:t xml:space="preserve">причин: на первое место выходят предметы гуманитарного цикла, которые являются </w:t>
      </w:r>
      <w:r w:rsidR="00E44B16" w:rsidRPr="00B03932">
        <w:rPr>
          <w:rFonts w:ascii="Times New Roman" w:hAnsi="Times New Roman" w:cs="Times New Roman"/>
          <w:sz w:val="30"/>
          <w:szCs w:val="30"/>
        </w:rPr>
        <w:t xml:space="preserve">более востребованными </w:t>
      </w:r>
      <w:r w:rsidR="0066105C" w:rsidRPr="00B03932">
        <w:rPr>
          <w:rFonts w:ascii="Times New Roman" w:hAnsi="Times New Roman" w:cs="Times New Roman"/>
          <w:sz w:val="30"/>
          <w:szCs w:val="30"/>
        </w:rPr>
        <w:t>при поступлении в ВУЗы страны</w:t>
      </w:r>
      <w:r w:rsidR="00B91372" w:rsidRPr="00B03932">
        <w:rPr>
          <w:rFonts w:ascii="Times New Roman" w:hAnsi="Times New Roman" w:cs="Times New Roman"/>
          <w:sz w:val="30"/>
          <w:szCs w:val="30"/>
        </w:rPr>
        <w:t xml:space="preserve"> (русский язык, </w:t>
      </w:r>
      <w:r w:rsidR="000327A7" w:rsidRPr="00B03932">
        <w:rPr>
          <w:rFonts w:ascii="Times New Roman" w:hAnsi="Times New Roman" w:cs="Times New Roman"/>
          <w:sz w:val="30"/>
          <w:szCs w:val="30"/>
        </w:rPr>
        <w:t>обществознание</w:t>
      </w:r>
      <w:r w:rsidR="00B91372" w:rsidRPr="00B03932">
        <w:rPr>
          <w:rFonts w:ascii="Times New Roman" w:hAnsi="Times New Roman" w:cs="Times New Roman"/>
          <w:sz w:val="30"/>
          <w:szCs w:val="30"/>
        </w:rPr>
        <w:t>)</w:t>
      </w:r>
      <w:r w:rsidR="00F713AA" w:rsidRPr="00B03932">
        <w:rPr>
          <w:rFonts w:ascii="Times New Roman" w:hAnsi="Times New Roman" w:cs="Times New Roman"/>
          <w:sz w:val="30"/>
          <w:szCs w:val="30"/>
        </w:rPr>
        <w:t xml:space="preserve">; вторая причина </w:t>
      </w:r>
      <w:r w:rsidR="00B03932" w:rsidRPr="00B03932">
        <w:rPr>
          <w:rFonts w:ascii="Times New Roman" w:hAnsi="Times New Roman" w:cs="Times New Roman"/>
          <w:sz w:val="30"/>
          <w:szCs w:val="30"/>
        </w:rPr>
        <w:t>– современное</w:t>
      </w:r>
      <w:r w:rsidR="00A41A46" w:rsidRPr="00B03932">
        <w:rPr>
          <w:rFonts w:ascii="Times New Roman" w:hAnsi="Times New Roman" w:cs="Times New Roman"/>
          <w:sz w:val="30"/>
          <w:szCs w:val="30"/>
        </w:rPr>
        <w:t xml:space="preserve"> отношение учеников к чтению книг. </w:t>
      </w:r>
      <w:r w:rsidR="00EA631B" w:rsidRPr="00B03932">
        <w:rPr>
          <w:rFonts w:ascii="Times New Roman" w:hAnsi="Times New Roman" w:cs="Times New Roman"/>
          <w:sz w:val="30"/>
          <w:szCs w:val="30"/>
        </w:rPr>
        <w:t>Сложные естественнонаучные тексты и термины в них снижают интерес подростков к данным наукам.</w:t>
      </w:r>
    </w:p>
    <w:p w:rsidR="00013FC0" w:rsidRPr="00B03932" w:rsidRDefault="00E15A67"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 xml:space="preserve">  </w:t>
      </w:r>
      <w:r w:rsidR="00EA631B" w:rsidRPr="00B03932">
        <w:rPr>
          <w:rFonts w:ascii="Times New Roman" w:hAnsi="Times New Roman" w:cs="Times New Roman"/>
          <w:sz w:val="30"/>
          <w:szCs w:val="30"/>
        </w:rPr>
        <w:t xml:space="preserve"> </w:t>
      </w:r>
      <w:r w:rsidRPr="00B03932">
        <w:rPr>
          <w:rFonts w:ascii="Times New Roman" w:hAnsi="Times New Roman" w:cs="Times New Roman"/>
          <w:sz w:val="30"/>
          <w:szCs w:val="30"/>
        </w:rPr>
        <w:t xml:space="preserve"> </w:t>
      </w:r>
      <w:r w:rsidR="00A41A46" w:rsidRPr="00B03932">
        <w:rPr>
          <w:rFonts w:ascii="Times New Roman" w:hAnsi="Times New Roman" w:cs="Times New Roman"/>
          <w:sz w:val="30"/>
          <w:szCs w:val="30"/>
        </w:rPr>
        <w:t xml:space="preserve">Как же вернуть интерес </w:t>
      </w:r>
      <w:r w:rsidR="00EF15AC" w:rsidRPr="00B03932">
        <w:rPr>
          <w:rFonts w:ascii="Times New Roman" w:hAnsi="Times New Roman" w:cs="Times New Roman"/>
          <w:sz w:val="30"/>
          <w:szCs w:val="30"/>
        </w:rPr>
        <w:t>учащихся к</w:t>
      </w:r>
      <w:r w:rsidR="00EA631B" w:rsidRPr="00B03932">
        <w:rPr>
          <w:rFonts w:ascii="Times New Roman" w:hAnsi="Times New Roman" w:cs="Times New Roman"/>
          <w:sz w:val="30"/>
          <w:szCs w:val="30"/>
        </w:rPr>
        <w:t xml:space="preserve"> предметам естественно</w:t>
      </w:r>
      <w:r w:rsidR="00A41A46" w:rsidRPr="00B03932">
        <w:rPr>
          <w:rFonts w:ascii="Times New Roman" w:hAnsi="Times New Roman" w:cs="Times New Roman"/>
          <w:sz w:val="30"/>
          <w:szCs w:val="30"/>
        </w:rPr>
        <w:t>научного цикла?</w:t>
      </w:r>
      <w:r w:rsidR="004E193E" w:rsidRPr="00B03932">
        <w:rPr>
          <w:rFonts w:ascii="Times New Roman" w:hAnsi="Times New Roman" w:cs="Times New Roman"/>
          <w:sz w:val="30"/>
          <w:szCs w:val="30"/>
        </w:rPr>
        <w:t xml:space="preserve"> </w:t>
      </w:r>
    </w:p>
    <w:p w:rsidR="00596A6F" w:rsidRPr="00B03932" w:rsidRDefault="00E15A67"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 xml:space="preserve">   </w:t>
      </w:r>
      <w:r w:rsidR="009A0ABC" w:rsidRPr="00B03932">
        <w:rPr>
          <w:rFonts w:ascii="Times New Roman" w:hAnsi="Times New Roman" w:cs="Times New Roman"/>
          <w:sz w:val="30"/>
          <w:szCs w:val="30"/>
        </w:rPr>
        <w:t>Процесс</w:t>
      </w:r>
      <w:r w:rsidR="006076F9" w:rsidRPr="00B03932">
        <w:rPr>
          <w:rFonts w:ascii="Times New Roman" w:hAnsi="Times New Roman" w:cs="Times New Roman"/>
          <w:sz w:val="30"/>
          <w:szCs w:val="30"/>
        </w:rPr>
        <w:t xml:space="preserve"> обучения</w:t>
      </w:r>
      <w:r w:rsidR="004E193E" w:rsidRPr="00B03932">
        <w:rPr>
          <w:rFonts w:ascii="Times New Roman" w:hAnsi="Times New Roman" w:cs="Times New Roman"/>
          <w:sz w:val="30"/>
          <w:szCs w:val="30"/>
        </w:rPr>
        <w:t xml:space="preserve"> </w:t>
      </w:r>
      <w:r w:rsidR="00461F2A" w:rsidRPr="00B03932">
        <w:rPr>
          <w:rFonts w:ascii="Times New Roman" w:hAnsi="Times New Roman" w:cs="Times New Roman"/>
          <w:sz w:val="30"/>
          <w:szCs w:val="30"/>
        </w:rPr>
        <w:t>в школе</w:t>
      </w:r>
      <w:r w:rsidR="001C534B" w:rsidRPr="00B03932">
        <w:rPr>
          <w:rFonts w:ascii="Times New Roman" w:hAnsi="Times New Roman" w:cs="Times New Roman"/>
          <w:sz w:val="30"/>
          <w:szCs w:val="30"/>
        </w:rPr>
        <w:t xml:space="preserve"> максимально</w:t>
      </w:r>
      <w:r w:rsidR="00461F2A" w:rsidRPr="00B03932">
        <w:rPr>
          <w:rFonts w:ascii="Times New Roman" w:hAnsi="Times New Roman" w:cs="Times New Roman"/>
          <w:sz w:val="30"/>
          <w:szCs w:val="30"/>
        </w:rPr>
        <w:t xml:space="preserve"> способствует развитию</w:t>
      </w:r>
      <w:r w:rsidR="004E193E" w:rsidRPr="00B03932">
        <w:rPr>
          <w:rFonts w:ascii="Times New Roman" w:hAnsi="Times New Roman" w:cs="Times New Roman"/>
          <w:sz w:val="30"/>
          <w:szCs w:val="30"/>
        </w:rPr>
        <w:t xml:space="preserve"> имеющихся у школьнико</w:t>
      </w:r>
      <w:r w:rsidR="001C534B" w:rsidRPr="00B03932">
        <w:rPr>
          <w:rFonts w:ascii="Times New Roman" w:hAnsi="Times New Roman" w:cs="Times New Roman"/>
          <w:sz w:val="30"/>
          <w:szCs w:val="30"/>
        </w:rPr>
        <w:t>в</w:t>
      </w:r>
      <w:r w:rsidR="009A0ABC" w:rsidRPr="00B03932">
        <w:rPr>
          <w:rFonts w:ascii="Times New Roman" w:hAnsi="Times New Roman" w:cs="Times New Roman"/>
          <w:sz w:val="30"/>
          <w:szCs w:val="30"/>
        </w:rPr>
        <w:t xml:space="preserve"> способностей</w:t>
      </w:r>
      <w:r w:rsidR="0079119E" w:rsidRPr="00B03932">
        <w:rPr>
          <w:rFonts w:ascii="Times New Roman" w:hAnsi="Times New Roman" w:cs="Times New Roman"/>
          <w:sz w:val="30"/>
          <w:szCs w:val="30"/>
        </w:rPr>
        <w:t xml:space="preserve"> и самостоятельного приобретения</w:t>
      </w:r>
      <w:r w:rsidR="009A0ABC" w:rsidRPr="00B03932">
        <w:rPr>
          <w:rFonts w:ascii="Times New Roman" w:hAnsi="Times New Roman" w:cs="Times New Roman"/>
          <w:sz w:val="30"/>
          <w:szCs w:val="30"/>
        </w:rPr>
        <w:t xml:space="preserve"> необходимых знаний</w:t>
      </w:r>
      <w:r w:rsidR="0079119E" w:rsidRPr="00B03932">
        <w:rPr>
          <w:rFonts w:ascii="Times New Roman" w:hAnsi="Times New Roman" w:cs="Times New Roman"/>
          <w:sz w:val="30"/>
          <w:szCs w:val="30"/>
        </w:rPr>
        <w:t>.</w:t>
      </w:r>
      <w:r w:rsidR="009A0ABC" w:rsidRPr="00B03932">
        <w:rPr>
          <w:rFonts w:ascii="Times New Roman" w:hAnsi="Times New Roman" w:cs="Times New Roman"/>
          <w:sz w:val="30"/>
          <w:szCs w:val="30"/>
        </w:rPr>
        <w:t xml:space="preserve"> И в этом помогает п</w:t>
      </w:r>
      <w:r w:rsidR="00A00380" w:rsidRPr="00B03932">
        <w:rPr>
          <w:rFonts w:ascii="Times New Roman" w:hAnsi="Times New Roman" w:cs="Times New Roman"/>
          <w:sz w:val="30"/>
          <w:szCs w:val="30"/>
        </w:rPr>
        <w:t>роектная и</w:t>
      </w:r>
      <w:r w:rsidR="009C39EF" w:rsidRPr="00B03932">
        <w:rPr>
          <w:rFonts w:ascii="Times New Roman" w:hAnsi="Times New Roman" w:cs="Times New Roman"/>
          <w:sz w:val="30"/>
          <w:szCs w:val="30"/>
        </w:rPr>
        <w:t xml:space="preserve"> исследовательская деятельность учащихся.</w:t>
      </w:r>
    </w:p>
    <w:p w:rsidR="00CE2420" w:rsidRPr="00B03932" w:rsidRDefault="00E15A67"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 xml:space="preserve">   </w:t>
      </w:r>
      <w:r w:rsidR="00A019DD" w:rsidRPr="00B03932">
        <w:rPr>
          <w:rFonts w:ascii="Times New Roman" w:hAnsi="Times New Roman" w:cs="Times New Roman"/>
          <w:sz w:val="30"/>
          <w:szCs w:val="30"/>
        </w:rPr>
        <w:t>Что же такое «проект</w:t>
      </w:r>
      <w:r w:rsidR="00A00380" w:rsidRPr="00B03932">
        <w:rPr>
          <w:rFonts w:ascii="Times New Roman" w:hAnsi="Times New Roman" w:cs="Times New Roman"/>
          <w:sz w:val="30"/>
          <w:szCs w:val="30"/>
        </w:rPr>
        <w:t>ная» и «</w:t>
      </w:r>
      <w:r w:rsidR="00FC0F65" w:rsidRPr="00B03932">
        <w:rPr>
          <w:rFonts w:ascii="Times New Roman" w:hAnsi="Times New Roman" w:cs="Times New Roman"/>
          <w:sz w:val="30"/>
          <w:szCs w:val="30"/>
        </w:rPr>
        <w:t>исследо</w:t>
      </w:r>
      <w:r w:rsidR="00A76E16" w:rsidRPr="00B03932">
        <w:rPr>
          <w:rFonts w:ascii="Times New Roman" w:hAnsi="Times New Roman" w:cs="Times New Roman"/>
          <w:sz w:val="30"/>
          <w:szCs w:val="30"/>
        </w:rPr>
        <w:t>вательская деятельность</w:t>
      </w:r>
      <w:r w:rsidR="00A019DD" w:rsidRPr="00B03932">
        <w:rPr>
          <w:rFonts w:ascii="Times New Roman" w:hAnsi="Times New Roman" w:cs="Times New Roman"/>
          <w:sz w:val="30"/>
          <w:szCs w:val="30"/>
        </w:rPr>
        <w:t xml:space="preserve">»? </w:t>
      </w:r>
      <w:r w:rsidR="009E7E42" w:rsidRPr="00B03932">
        <w:rPr>
          <w:rFonts w:ascii="Times New Roman" w:hAnsi="Times New Roman" w:cs="Times New Roman"/>
          <w:sz w:val="30"/>
          <w:szCs w:val="30"/>
        </w:rPr>
        <w:t xml:space="preserve">  </w:t>
      </w:r>
      <w:r w:rsidR="00FC0F65" w:rsidRPr="00B03932">
        <w:rPr>
          <w:rFonts w:ascii="Times New Roman" w:hAnsi="Times New Roman" w:cs="Times New Roman"/>
          <w:sz w:val="30"/>
          <w:szCs w:val="30"/>
        </w:rPr>
        <w:t>На данный вопрос мы найдём множество информации в разных образовательных источниках.</w:t>
      </w:r>
      <w:r w:rsidR="00A00380" w:rsidRPr="00B03932">
        <w:rPr>
          <w:rFonts w:ascii="Times New Roman" w:hAnsi="Times New Roman" w:cs="Times New Roman"/>
          <w:sz w:val="30"/>
          <w:szCs w:val="30"/>
        </w:rPr>
        <w:t xml:space="preserve"> По мнени</w:t>
      </w:r>
      <w:r w:rsidR="006D1043">
        <w:rPr>
          <w:rFonts w:ascii="Times New Roman" w:hAnsi="Times New Roman" w:cs="Times New Roman"/>
          <w:sz w:val="30"/>
          <w:szCs w:val="30"/>
        </w:rPr>
        <w:t xml:space="preserve">ю Уткиной Т. В. </w:t>
      </w:r>
      <w:proofErr w:type="spellStart"/>
      <w:r w:rsidR="006D1043">
        <w:rPr>
          <w:rFonts w:ascii="Times New Roman" w:hAnsi="Times New Roman" w:cs="Times New Roman"/>
          <w:sz w:val="30"/>
          <w:szCs w:val="30"/>
        </w:rPr>
        <w:t>Бегашевой</w:t>
      </w:r>
      <w:proofErr w:type="spellEnd"/>
      <w:r w:rsidR="006D1043">
        <w:rPr>
          <w:rFonts w:ascii="Times New Roman" w:hAnsi="Times New Roman" w:cs="Times New Roman"/>
          <w:sz w:val="30"/>
          <w:szCs w:val="30"/>
        </w:rPr>
        <w:t xml:space="preserve"> И.С. </w:t>
      </w:r>
      <w:r w:rsidR="00B03932" w:rsidRPr="00B03932">
        <w:rPr>
          <w:rFonts w:ascii="Times New Roman" w:hAnsi="Times New Roman" w:cs="Times New Roman"/>
          <w:sz w:val="30"/>
          <w:szCs w:val="30"/>
        </w:rPr>
        <w:t>«…</w:t>
      </w:r>
      <w:r w:rsidR="00855BD1" w:rsidRPr="00B03932">
        <w:rPr>
          <w:rFonts w:ascii="Times New Roman" w:hAnsi="Times New Roman" w:cs="Times New Roman"/>
          <w:sz w:val="30"/>
          <w:szCs w:val="30"/>
        </w:rPr>
        <w:t xml:space="preserve">Проектная и исследовательская деятельности отличаются своими этапами. Но нужно всегда помнить, что результатом проектной деятельности является продукт (запланированный! заранее известный!), который влияет на ситуацию, относительно которой возник замысел, а результатом исследовательской деятельности является знание (заранее неизвестное) и доказательство истинности этого </w:t>
      </w:r>
      <w:r w:rsidR="00B03932" w:rsidRPr="00B03932">
        <w:rPr>
          <w:rFonts w:ascii="Times New Roman" w:hAnsi="Times New Roman" w:cs="Times New Roman"/>
          <w:sz w:val="30"/>
          <w:szCs w:val="30"/>
        </w:rPr>
        <w:t>знания.</w:t>
      </w:r>
      <w:r w:rsidR="00A00380" w:rsidRPr="00B03932">
        <w:rPr>
          <w:rFonts w:ascii="Times New Roman" w:hAnsi="Times New Roman" w:cs="Times New Roman"/>
          <w:sz w:val="30"/>
          <w:szCs w:val="30"/>
        </w:rPr>
        <w:t>»</w:t>
      </w:r>
      <w:r w:rsidR="00855BD1" w:rsidRPr="00B03932">
        <w:rPr>
          <w:rFonts w:ascii="Times New Roman" w:hAnsi="Times New Roman" w:cs="Times New Roman"/>
          <w:sz w:val="30"/>
          <w:szCs w:val="30"/>
        </w:rPr>
        <w:t xml:space="preserve"> </w:t>
      </w:r>
      <w:r w:rsidR="00930243" w:rsidRPr="00B03932">
        <w:rPr>
          <w:rFonts w:ascii="Times New Roman" w:hAnsi="Times New Roman" w:cs="Times New Roman"/>
          <w:sz w:val="30"/>
          <w:szCs w:val="30"/>
        </w:rPr>
        <w:t>[</w:t>
      </w:r>
      <w:r w:rsidR="003A7CC4" w:rsidRPr="00B03932">
        <w:rPr>
          <w:rFonts w:ascii="Times New Roman" w:hAnsi="Times New Roman" w:cs="Times New Roman"/>
          <w:sz w:val="30"/>
          <w:szCs w:val="30"/>
        </w:rPr>
        <w:t>6</w:t>
      </w:r>
      <w:r w:rsidR="00F665D0" w:rsidRPr="00B03932">
        <w:rPr>
          <w:rFonts w:ascii="Times New Roman" w:hAnsi="Times New Roman" w:cs="Times New Roman"/>
          <w:sz w:val="30"/>
          <w:szCs w:val="30"/>
        </w:rPr>
        <w:t>, с 14</w:t>
      </w:r>
      <w:r w:rsidR="00855BD1" w:rsidRPr="00B03932">
        <w:rPr>
          <w:rFonts w:ascii="Times New Roman" w:hAnsi="Times New Roman" w:cs="Times New Roman"/>
          <w:sz w:val="30"/>
          <w:szCs w:val="30"/>
        </w:rPr>
        <w:t xml:space="preserve">]. </w:t>
      </w:r>
      <w:r w:rsidR="00CE2420" w:rsidRPr="00B03932">
        <w:rPr>
          <w:rFonts w:ascii="Times New Roman" w:hAnsi="Times New Roman" w:cs="Times New Roman"/>
          <w:sz w:val="30"/>
          <w:szCs w:val="30"/>
        </w:rPr>
        <w:t xml:space="preserve"> </w:t>
      </w:r>
    </w:p>
    <w:p w:rsidR="00D85657" w:rsidRPr="00B03932" w:rsidRDefault="00AB70D7"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Но тем не менее</w:t>
      </w:r>
      <w:r w:rsidR="00733415" w:rsidRPr="00B03932">
        <w:rPr>
          <w:rFonts w:ascii="Times New Roman" w:hAnsi="Times New Roman" w:cs="Times New Roman"/>
          <w:sz w:val="30"/>
          <w:szCs w:val="30"/>
        </w:rPr>
        <w:t xml:space="preserve">, </w:t>
      </w:r>
      <w:r w:rsidR="00FC0F65" w:rsidRPr="00B03932">
        <w:rPr>
          <w:rFonts w:ascii="Times New Roman" w:hAnsi="Times New Roman" w:cs="Times New Roman"/>
          <w:sz w:val="30"/>
          <w:szCs w:val="30"/>
          <w:bdr w:val="none" w:sz="0" w:space="0" w:color="auto" w:frame="1"/>
          <w:shd w:val="clear" w:color="auto" w:fill="FFFFFF"/>
        </w:rPr>
        <w:t xml:space="preserve">это совместная учебно-познавательная, творческая или исследовательская деятельность, имеющая </w:t>
      </w:r>
      <w:r w:rsidR="00FC0F65" w:rsidRPr="00B03932">
        <w:rPr>
          <w:rFonts w:ascii="Times New Roman" w:hAnsi="Times New Roman" w:cs="Times New Roman"/>
          <w:sz w:val="30"/>
          <w:szCs w:val="30"/>
          <w:bdr w:val="none" w:sz="0" w:space="0" w:color="auto" w:frame="1"/>
          <w:shd w:val="clear" w:color="auto" w:fill="FFFFFF"/>
        </w:rPr>
        <w:lastRenderedPageBreak/>
        <w:t>общую цель, согласованные методы и способы деятельности, направленные на достижен</w:t>
      </w:r>
      <w:r w:rsidR="00CE2420" w:rsidRPr="00B03932">
        <w:rPr>
          <w:rFonts w:ascii="Times New Roman" w:hAnsi="Times New Roman" w:cs="Times New Roman"/>
          <w:sz w:val="30"/>
          <w:szCs w:val="30"/>
          <w:bdr w:val="none" w:sz="0" w:space="0" w:color="auto" w:frame="1"/>
          <w:shd w:val="clear" w:color="auto" w:fill="FFFFFF"/>
        </w:rPr>
        <w:t>ие результата</w:t>
      </w:r>
      <w:r w:rsidR="00FC0F65" w:rsidRPr="00B03932">
        <w:rPr>
          <w:rFonts w:ascii="Times New Roman" w:hAnsi="Times New Roman" w:cs="Times New Roman"/>
          <w:b/>
          <w:bCs/>
          <w:sz w:val="30"/>
          <w:szCs w:val="30"/>
          <w:shd w:val="clear" w:color="auto" w:fill="FFFFFF"/>
        </w:rPr>
        <w:t>.</w:t>
      </w:r>
      <w:r w:rsidR="00C52507" w:rsidRPr="00B03932">
        <w:rPr>
          <w:rFonts w:ascii="Times New Roman" w:hAnsi="Times New Roman" w:cs="Times New Roman"/>
          <w:b/>
          <w:bCs/>
          <w:sz w:val="30"/>
          <w:szCs w:val="30"/>
          <w:shd w:val="clear" w:color="auto" w:fill="FFFFFF"/>
        </w:rPr>
        <w:t xml:space="preserve"> </w:t>
      </w:r>
    </w:p>
    <w:p w:rsidR="00A00380" w:rsidRPr="00B03932" w:rsidRDefault="006076F9"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 xml:space="preserve">В средней общеобразовательной школе № 45 города Карталы </w:t>
      </w:r>
      <w:r w:rsidR="007F1D82" w:rsidRPr="00B03932">
        <w:rPr>
          <w:rFonts w:ascii="Times New Roman" w:hAnsi="Times New Roman" w:cs="Times New Roman"/>
          <w:sz w:val="30"/>
          <w:szCs w:val="30"/>
        </w:rPr>
        <w:t>у</w:t>
      </w:r>
      <w:r w:rsidR="00A00380" w:rsidRPr="00B03932">
        <w:rPr>
          <w:rFonts w:ascii="Times New Roman" w:hAnsi="Times New Roman" w:cs="Times New Roman"/>
          <w:sz w:val="30"/>
          <w:szCs w:val="30"/>
        </w:rPr>
        <w:t>чителя предметов естественнонаучного ц</w:t>
      </w:r>
      <w:r w:rsidR="007F1D82" w:rsidRPr="00B03932">
        <w:rPr>
          <w:rFonts w:ascii="Times New Roman" w:hAnsi="Times New Roman" w:cs="Times New Roman"/>
          <w:sz w:val="30"/>
          <w:szCs w:val="30"/>
        </w:rPr>
        <w:t>икла широко используют проекты</w:t>
      </w:r>
      <w:r w:rsidR="00A00380" w:rsidRPr="00B03932">
        <w:rPr>
          <w:rFonts w:ascii="Times New Roman" w:hAnsi="Times New Roman" w:cs="Times New Roman"/>
          <w:sz w:val="30"/>
          <w:szCs w:val="30"/>
        </w:rPr>
        <w:t xml:space="preserve"> </w:t>
      </w:r>
      <w:r w:rsidR="007F1D82" w:rsidRPr="00B03932">
        <w:rPr>
          <w:rFonts w:ascii="Times New Roman" w:hAnsi="Times New Roman" w:cs="Times New Roman"/>
          <w:sz w:val="30"/>
          <w:szCs w:val="30"/>
        </w:rPr>
        <w:t>и исследования на урочных и внеурочных занятиях.</w:t>
      </w:r>
    </w:p>
    <w:p w:rsidR="00AB70D7" w:rsidRPr="00B03932" w:rsidRDefault="00B91372"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 xml:space="preserve">    </w:t>
      </w:r>
      <w:r w:rsidR="00AB70D7" w:rsidRPr="00B03932">
        <w:rPr>
          <w:rFonts w:ascii="Times New Roman" w:hAnsi="Times New Roman" w:cs="Times New Roman"/>
          <w:sz w:val="30"/>
          <w:szCs w:val="30"/>
        </w:rPr>
        <w:t xml:space="preserve">Так, например, на уроках </w:t>
      </w:r>
      <w:r w:rsidR="00A30D6A" w:rsidRPr="00B03932">
        <w:rPr>
          <w:rFonts w:ascii="Times New Roman" w:hAnsi="Times New Roman" w:cs="Times New Roman"/>
          <w:sz w:val="30"/>
          <w:szCs w:val="30"/>
        </w:rPr>
        <w:t>географии в</w:t>
      </w:r>
      <w:r w:rsidR="006076F9" w:rsidRPr="00B03932">
        <w:rPr>
          <w:rFonts w:ascii="Times New Roman" w:hAnsi="Times New Roman" w:cs="Times New Roman"/>
          <w:sz w:val="30"/>
          <w:szCs w:val="30"/>
        </w:rPr>
        <w:t xml:space="preserve"> </w:t>
      </w:r>
      <w:r w:rsidR="00A30D6A" w:rsidRPr="00B03932">
        <w:rPr>
          <w:rFonts w:ascii="Times New Roman" w:hAnsi="Times New Roman" w:cs="Times New Roman"/>
          <w:sz w:val="30"/>
          <w:szCs w:val="30"/>
        </w:rPr>
        <w:t>8 классе</w:t>
      </w:r>
      <w:r w:rsidRPr="00B03932">
        <w:rPr>
          <w:rFonts w:ascii="Times New Roman" w:hAnsi="Times New Roman" w:cs="Times New Roman"/>
          <w:sz w:val="30"/>
          <w:szCs w:val="30"/>
        </w:rPr>
        <w:t xml:space="preserve"> при </w:t>
      </w:r>
      <w:r w:rsidR="006076F9" w:rsidRPr="00B03932">
        <w:rPr>
          <w:rFonts w:ascii="Times New Roman" w:hAnsi="Times New Roman" w:cs="Times New Roman"/>
          <w:sz w:val="30"/>
          <w:szCs w:val="30"/>
        </w:rPr>
        <w:t>изучении темы</w:t>
      </w:r>
      <w:r w:rsidR="00A30D6A" w:rsidRPr="00B03932">
        <w:rPr>
          <w:rFonts w:ascii="Times New Roman" w:hAnsi="Times New Roman" w:cs="Times New Roman"/>
          <w:sz w:val="30"/>
          <w:szCs w:val="30"/>
        </w:rPr>
        <w:t xml:space="preserve"> «Почвы России», проектная деятельность реализуется следующим образом:</w:t>
      </w:r>
      <w:r w:rsidR="006076F9" w:rsidRPr="00B03932">
        <w:rPr>
          <w:rFonts w:ascii="Times New Roman" w:hAnsi="Times New Roman" w:cs="Times New Roman"/>
          <w:sz w:val="30"/>
          <w:szCs w:val="30"/>
        </w:rPr>
        <w:t xml:space="preserve"> </w:t>
      </w:r>
      <w:r w:rsidR="00AB70D7" w:rsidRPr="00B03932">
        <w:rPr>
          <w:rFonts w:ascii="Times New Roman" w:hAnsi="Times New Roman" w:cs="Times New Roman"/>
          <w:sz w:val="30"/>
          <w:szCs w:val="30"/>
        </w:rPr>
        <w:t>берутся несколько образцов типов почв нашей местности.</w:t>
      </w:r>
      <w:r w:rsidR="00753E31" w:rsidRPr="00B03932">
        <w:rPr>
          <w:rFonts w:ascii="Times New Roman" w:hAnsi="Times New Roman" w:cs="Times New Roman"/>
          <w:sz w:val="30"/>
          <w:szCs w:val="30"/>
        </w:rPr>
        <w:t xml:space="preserve"> Так как</w:t>
      </w:r>
      <w:r w:rsidR="001E1696" w:rsidRPr="00B03932">
        <w:rPr>
          <w:rFonts w:ascii="Times New Roman" w:hAnsi="Times New Roman" w:cs="Times New Roman"/>
          <w:sz w:val="30"/>
          <w:szCs w:val="30"/>
        </w:rPr>
        <w:t xml:space="preserve"> </w:t>
      </w:r>
      <w:r w:rsidR="00753E31" w:rsidRPr="00B03932">
        <w:rPr>
          <w:rFonts w:ascii="Times New Roman" w:hAnsi="Times New Roman" w:cs="Times New Roman"/>
          <w:sz w:val="30"/>
          <w:szCs w:val="30"/>
        </w:rPr>
        <w:t xml:space="preserve">данный раздел изучается зимой, то </w:t>
      </w:r>
      <w:r w:rsidR="00405345" w:rsidRPr="00B03932">
        <w:rPr>
          <w:rFonts w:ascii="Times New Roman" w:hAnsi="Times New Roman" w:cs="Times New Roman"/>
          <w:sz w:val="30"/>
          <w:szCs w:val="30"/>
        </w:rPr>
        <w:t xml:space="preserve">отбор </w:t>
      </w:r>
      <w:r w:rsidR="00753E31" w:rsidRPr="00B03932">
        <w:rPr>
          <w:rFonts w:ascii="Times New Roman" w:hAnsi="Times New Roman" w:cs="Times New Roman"/>
          <w:sz w:val="30"/>
          <w:szCs w:val="30"/>
        </w:rPr>
        <w:t xml:space="preserve">почв </w:t>
      </w:r>
      <w:r w:rsidR="00F713AA" w:rsidRPr="00B03932">
        <w:rPr>
          <w:rFonts w:ascii="Times New Roman" w:hAnsi="Times New Roman" w:cs="Times New Roman"/>
          <w:sz w:val="30"/>
          <w:szCs w:val="30"/>
        </w:rPr>
        <w:t>осуществляется поздней осенью</w:t>
      </w:r>
      <w:r w:rsidR="00753E31" w:rsidRPr="00B03932">
        <w:rPr>
          <w:rFonts w:ascii="Times New Roman" w:hAnsi="Times New Roman" w:cs="Times New Roman"/>
          <w:sz w:val="30"/>
          <w:szCs w:val="30"/>
        </w:rPr>
        <w:t xml:space="preserve"> после</w:t>
      </w:r>
      <w:r w:rsidR="00405345" w:rsidRPr="00B03932">
        <w:rPr>
          <w:rFonts w:ascii="Times New Roman" w:hAnsi="Times New Roman" w:cs="Times New Roman"/>
          <w:sz w:val="30"/>
          <w:szCs w:val="30"/>
        </w:rPr>
        <w:t xml:space="preserve"> вегетации растений</w:t>
      </w:r>
      <w:r w:rsidR="00753E31" w:rsidRPr="00B03932">
        <w:rPr>
          <w:rFonts w:ascii="Times New Roman" w:hAnsi="Times New Roman" w:cs="Times New Roman"/>
          <w:sz w:val="30"/>
          <w:szCs w:val="30"/>
        </w:rPr>
        <w:t>.</w:t>
      </w:r>
      <w:r w:rsidR="00405345" w:rsidRPr="00B03932">
        <w:rPr>
          <w:rFonts w:ascii="Times New Roman" w:hAnsi="Times New Roman" w:cs="Times New Roman"/>
          <w:sz w:val="30"/>
          <w:szCs w:val="30"/>
        </w:rPr>
        <w:t xml:space="preserve"> На территории Карталинского района Челябинской области существуют несколько типов почв:</w:t>
      </w:r>
      <w:r w:rsidR="00405345" w:rsidRPr="00B03932">
        <w:rPr>
          <w:rFonts w:ascii="Times New Roman" w:hAnsi="Times New Roman" w:cs="Times New Roman"/>
          <w:sz w:val="30"/>
          <w:szCs w:val="30"/>
          <w:shd w:val="clear" w:color="auto" w:fill="FFFFFF"/>
        </w:rPr>
        <w:t xml:space="preserve"> солонцы, </w:t>
      </w:r>
      <w:r w:rsidR="00A30D6A" w:rsidRPr="00B03932">
        <w:rPr>
          <w:rStyle w:val="a9"/>
          <w:rFonts w:ascii="Times New Roman" w:hAnsi="Times New Roman" w:cs="Times New Roman"/>
          <w:b w:val="0"/>
          <w:sz w:val="30"/>
          <w:szCs w:val="30"/>
          <w:shd w:val="clear" w:color="auto" w:fill="FFFFFF"/>
        </w:rPr>
        <w:t>южные, тёмно</w:t>
      </w:r>
      <w:r w:rsidR="00405345" w:rsidRPr="00B03932">
        <w:rPr>
          <w:rStyle w:val="a9"/>
          <w:rFonts w:ascii="Times New Roman" w:hAnsi="Times New Roman" w:cs="Times New Roman"/>
          <w:b w:val="0"/>
          <w:sz w:val="30"/>
          <w:szCs w:val="30"/>
          <w:shd w:val="clear" w:color="auto" w:fill="FFFFFF"/>
        </w:rPr>
        <w:t>-каштановые, выщелоченные и солонцеватые чернозёмы</w:t>
      </w:r>
      <w:r w:rsidR="00405345" w:rsidRPr="00B03932">
        <w:rPr>
          <w:rStyle w:val="a9"/>
          <w:rFonts w:ascii="Times New Roman" w:hAnsi="Times New Roman" w:cs="Times New Roman"/>
          <w:sz w:val="30"/>
          <w:szCs w:val="30"/>
          <w:shd w:val="clear" w:color="auto" w:fill="FFFFFF"/>
        </w:rPr>
        <w:t>.</w:t>
      </w:r>
      <w:r w:rsidR="00405345" w:rsidRPr="00B03932">
        <w:rPr>
          <w:rFonts w:ascii="Times New Roman" w:hAnsi="Times New Roman" w:cs="Times New Roman"/>
          <w:sz w:val="30"/>
          <w:szCs w:val="30"/>
        </w:rPr>
        <w:t xml:space="preserve"> </w:t>
      </w:r>
      <w:r w:rsidR="00F713AA" w:rsidRPr="00B03932">
        <w:rPr>
          <w:rFonts w:ascii="Times New Roman" w:hAnsi="Times New Roman" w:cs="Times New Roman"/>
          <w:sz w:val="30"/>
          <w:szCs w:val="30"/>
        </w:rPr>
        <w:t>Под руководством учителя</w:t>
      </w:r>
      <w:r w:rsidR="00C258D9" w:rsidRPr="00B03932">
        <w:rPr>
          <w:rFonts w:ascii="Times New Roman" w:hAnsi="Times New Roman" w:cs="Times New Roman"/>
          <w:sz w:val="30"/>
          <w:szCs w:val="30"/>
        </w:rPr>
        <w:t xml:space="preserve"> у</w:t>
      </w:r>
      <w:r w:rsidR="00AB70D7" w:rsidRPr="00B03932">
        <w:rPr>
          <w:rFonts w:ascii="Times New Roman" w:hAnsi="Times New Roman" w:cs="Times New Roman"/>
          <w:sz w:val="30"/>
          <w:szCs w:val="30"/>
        </w:rPr>
        <w:t xml:space="preserve"> каждого образца</w:t>
      </w:r>
      <w:r w:rsidR="00C258D9" w:rsidRPr="00B03932">
        <w:rPr>
          <w:rFonts w:ascii="Times New Roman" w:hAnsi="Times New Roman" w:cs="Times New Roman"/>
          <w:sz w:val="30"/>
          <w:szCs w:val="30"/>
        </w:rPr>
        <w:t xml:space="preserve"> почвы</w:t>
      </w:r>
      <w:r w:rsidR="00AB70D7" w:rsidRPr="00B03932">
        <w:rPr>
          <w:rFonts w:ascii="Times New Roman" w:hAnsi="Times New Roman" w:cs="Times New Roman"/>
          <w:sz w:val="30"/>
          <w:szCs w:val="30"/>
        </w:rPr>
        <w:t xml:space="preserve"> с помощью </w:t>
      </w:r>
      <w:r w:rsidR="00405345" w:rsidRPr="00B03932">
        <w:rPr>
          <w:rFonts w:ascii="Times New Roman" w:hAnsi="Times New Roman" w:cs="Times New Roman"/>
          <w:sz w:val="30"/>
          <w:szCs w:val="30"/>
        </w:rPr>
        <w:t xml:space="preserve">цифровой лаборатории </w:t>
      </w:r>
      <w:r w:rsidR="00C258D9" w:rsidRPr="00B03932">
        <w:rPr>
          <w:rFonts w:ascii="Times New Roman" w:hAnsi="Times New Roman" w:cs="Times New Roman"/>
          <w:sz w:val="30"/>
          <w:szCs w:val="30"/>
        </w:rPr>
        <w:t xml:space="preserve">определяется </w:t>
      </w:r>
      <w:r w:rsidR="00AB70D7" w:rsidRPr="00B03932">
        <w:rPr>
          <w:rFonts w:ascii="Times New Roman" w:hAnsi="Times New Roman" w:cs="Times New Roman"/>
          <w:sz w:val="30"/>
          <w:szCs w:val="30"/>
        </w:rPr>
        <w:t>р</w:t>
      </w:r>
      <w:r w:rsidR="00C258D9" w:rsidRPr="00B03932">
        <w:rPr>
          <w:rFonts w:ascii="Times New Roman" w:hAnsi="Times New Roman" w:cs="Times New Roman"/>
          <w:sz w:val="30"/>
          <w:szCs w:val="30"/>
        </w:rPr>
        <w:t>Н кислотность. П</w:t>
      </w:r>
      <w:r w:rsidR="00AB70D7" w:rsidRPr="00B03932">
        <w:rPr>
          <w:rFonts w:ascii="Times New Roman" w:hAnsi="Times New Roman" w:cs="Times New Roman"/>
          <w:sz w:val="30"/>
          <w:szCs w:val="30"/>
        </w:rPr>
        <w:t xml:space="preserve">роводится анализ механического состава и структуры почвы. </w:t>
      </w:r>
      <w:r w:rsidR="00C258D9" w:rsidRPr="00B03932">
        <w:rPr>
          <w:rFonts w:ascii="Times New Roman" w:hAnsi="Times New Roman" w:cs="Times New Roman"/>
          <w:sz w:val="30"/>
          <w:szCs w:val="30"/>
        </w:rPr>
        <w:t xml:space="preserve">Учащиеся анализируют </w:t>
      </w:r>
      <w:r w:rsidR="00A30D6A" w:rsidRPr="00B03932">
        <w:rPr>
          <w:rFonts w:ascii="Times New Roman" w:hAnsi="Times New Roman" w:cs="Times New Roman"/>
          <w:sz w:val="30"/>
          <w:szCs w:val="30"/>
        </w:rPr>
        <w:t>плодородность гумусового</w:t>
      </w:r>
      <w:r w:rsidR="00C258D9" w:rsidRPr="00B03932">
        <w:rPr>
          <w:rFonts w:ascii="Times New Roman" w:hAnsi="Times New Roman" w:cs="Times New Roman"/>
          <w:sz w:val="30"/>
          <w:szCs w:val="30"/>
        </w:rPr>
        <w:t xml:space="preserve"> горизонта, качество почвы</w:t>
      </w:r>
      <w:r w:rsidR="00AB70D7" w:rsidRPr="00B03932">
        <w:rPr>
          <w:rFonts w:ascii="Times New Roman" w:hAnsi="Times New Roman" w:cs="Times New Roman"/>
          <w:sz w:val="30"/>
          <w:szCs w:val="30"/>
        </w:rPr>
        <w:t xml:space="preserve">, </w:t>
      </w:r>
      <w:r w:rsidR="00C258D9" w:rsidRPr="00B03932">
        <w:rPr>
          <w:rFonts w:ascii="Times New Roman" w:hAnsi="Times New Roman" w:cs="Times New Roman"/>
          <w:sz w:val="30"/>
          <w:szCs w:val="30"/>
        </w:rPr>
        <w:t>оценивают необходимость проведения мероприятий по известкованию исследуемого типа почв для успешного выращивания на них тех или иных сельскохозяйственных культур</w:t>
      </w:r>
      <w:r w:rsidR="00757159" w:rsidRPr="00B03932">
        <w:rPr>
          <w:rFonts w:ascii="Times New Roman" w:hAnsi="Times New Roman" w:cs="Times New Roman"/>
          <w:sz w:val="30"/>
          <w:szCs w:val="30"/>
        </w:rPr>
        <w:t xml:space="preserve"> [3, </w:t>
      </w:r>
      <w:proofErr w:type="spellStart"/>
      <w:r w:rsidR="00757159" w:rsidRPr="00B03932">
        <w:rPr>
          <w:rFonts w:ascii="Times New Roman" w:hAnsi="Times New Roman" w:cs="Times New Roman"/>
          <w:sz w:val="30"/>
          <w:szCs w:val="30"/>
        </w:rPr>
        <w:t>стр</w:t>
      </w:r>
      <w:proofErr w:type="spellEnd"/>
      <w:r w:rsidR="00757159" w:rsidRPr="00B03932">
        <w:rPr>
          <w:rFonts w:ascii="Times New Roman" w:hAnsi="Times New Roman" w:cs="Times New Roman"/>
          <w:sz w:val="30"/>
          <w:szCs w:val="30"/>
        </w:rPr>
        <w:t xml:space="preserve"> 21]</w:t>
      </w:r>
      <w:r w:rsidR="00C258D9" w:rsidRPr="00B03932">
        <w:rPr>
          <w:rFonts w:ascii="Times New Roman" w:hAnsi="Times New Roman" w:cs="Times New Roman"/>
          <w:sz w:val="30"/>
          <w:szCs w:val="30"/>
        </w:rPr>
        <w:t xml:space="preserve">. </w:t>
      </w:r>
    </w:p>
    <w:p w:rsidR="00757159" w:rsidRPr="00B03932" w:rsidRDefault="00A36A7B"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 xml:space="preserve">   </w:t>
      </w:r>
      <w:r w:rsidR="00566208" w:rsidRPr="00B03932">
        <w:rPr>
          <w:rFonts w:ascii="Times New Roman" w:hAnsi="Times New Roman" w:cs="Times New Roman"/>
          <w:sz w:val="30"/>
          <w:szCs w:val="30"/>
        </w:rPr>
        <w:t xml:space="preserve"> В Карталинском районе </w:t>
      </w:r>
      <w:r w:rsidRPr="00B03932">
        <w:rPr>
          <w:rFonts w:ascii="Times New Roman" w:hAnsi="Times New Roman" w:cs="Times New Roman"/>
          <w:sz w:val="30"/>
          <w:szCs w:val="30"/>
        </w:rPr>
        <w:t xml:space="preserve">находятся </w:t>
      </w:r>
      <w:r w:rsidR="00566208" w:rsidRPr="00B03932">
        <w:rPr>
          <w:rFonts w:ascii="Times New Roman" w:hAnsi="Times New Roman" w:cs="Times New Roman"/>
          <w:sz w:val="30"/>
          <w:szCs w:val="30"/>
        </w:rPr>
        <w:t>месторождения</w:t>
      </w:r>
      <w:r w:rsidR="00C243A2" w:rsidRPr="00B03932">
        <w:rPr>
          <w:rFonts w:ascii="Times New Roman" w:hAnsi="Times New Roman" w:cs="Times New Roman"/>
          <w:sz w:val="30"/>
          <w:szCs w:val="30"/>
        </w:rPr>
        <w:t xml:space="preserve"> </w:t>
      </w:r>
      <w:r w:rsidR="00566208" w:rsidRPr="00B03932">
        <w:rPr>
          <w:rFonts w:ascii="Times New Roman" w:hAnsi="Times New Roman" w:cs="Times New Roman"/>
          <w:sz w:val="30"/>
          <w:szCs w:val="30"/>
        </w:rPr>
        <w:t>каменного угля, графита, мрамора, известняка, габбро, каолин</w:t>
      </w:r>
      <w:r w:rsidRPr="00B03932">
        <w:rPr>
          <w:rFonts w:ascii="Times New Roman" w:hAnsi="Times New Roman" w:cs="Times New Roman"/>
          <w:sz w:val="30"/>
          <w:szCs w:val="30"/>
        </w:rPr>
        <w:t>а</w:t>
      </w:r>
      <w:r w:rsidR="00566208" w:rsidRPr="00B03932">
        <w:rPr>
          <w:rFonts w:ascii="Times New Roman" w:hAnsi="Times New Roman" w:cs="Times New Roman"/>
          <w:sz w:val="30"/>
          <w:szCs w:val="30"/>
        </w:rPr>
        <w:t xml:space="preserve">. </w:t>
      </w:r>
      <w:r w:rsidR="00FE7D01" w:rsidRPr="00B03932">
        <w:rPr>
          <w:rFonts w:ascii="Times New Roman" w:hAnsi="Times New Roman" w:cs="Times New Roman"/>
          <w:sz w:val="30"/>
          <w:szCs w:val="30"/>
        </w:rPr>
        <w:t>Это разнообразие полезных ископаемых интересно для изучения, и с этой целью   в школе создан кружок по геологии как форма дополнительного образования</w:t>
      </w:r>
      <w:r w:rsidR="00A451FE" w:rsidRPr="00B03932">
        <w:rPr>
          <w:rFonts w:ascii="Times New Roman" w:hAnsi="Times New Roman" w:cs="Times New Roman"/>
          <w:sz w:val="30"/>
          <w:szCs w:val="30"/>
        </w:rPr>
        <w:t>.</w:t>
      </w:r>
      <w:r w:rsidR="00FE7D01" w:rsidRPr="00B03932">
        <w:rPr>
          <w:rFonts w:ascii="Times New Roman" w:hAnsi="Times New Roman" w:cs="Times New Roman"/>
          <w:sz w:val="30"/>
          <w:szCs w:val="30"/>
        </w:rPr>
        <w:t xml:space="preserve"> </w:t>
      </w:r>
      <w:r w:rsidRPr="00B03932">
        <w:rPr>
          <w:rFonts w:ascii="Times New Roman" w:hAnsi="Times New Roman" w:cs="Times New Roman"/>
          <w:sz w:val="30"/>
          <w:szCs w:val="30"/>
        </w:rPr>
        <w:t xml:space="preserve">Его с </w:t>
      </w:r>
      <w:r w:rsidR="00A30D6A" w:rsidRPr="00B03932">
        <w:rPr>
          <w:rFonts w:ascii="Times New Roman" w:hAnsi="Times New Roman" w:cs="Times New Roman"/>
          <w:sz w:val="30"/>
          <w:szCs w:val="30"/>
        </w:rPr>
        <w:t>интересом посещают</w:t>
      </w:r>
      <w:r w:rsidRPr="00B03932">
        <w:rPr>
          <w:rFonts w:ascii="Times New Roman" w:hAnsi="Times New Roman" w:cs="Times New Roman"/>
          <w:sz w:val="30"/>
          <w:szCs w:val="30"/>
        </w:rPr>
        <w:t xml:space="preserve"> учащиеся 5-7 классов. </w:t>
      </w:r>
      <w:r w:rsidR="00C243A2" w:rsidRPr="00B03932">
        <w:rPr>
          <w:rFonts w:ascii="Times New Roman" w:hAnsi="Times New Roman" w:cs="Times New Roman"/>
          <w:sz w:val="30"/>
          <w:szCs w:val="30"/>
        </w:rPr>
        <w:t>Многочисленные экскурсии на карьеры, пещеры и шахты</w:t>
      </w:r>
      <w:r w:rsidR="00566208" w:rsidRPr="00B03932">
        <w:rPr>
          <w:rFonts w:ascii="Times New Roman" w:hAnsi="Times New Roman" w:cs="Times New Roman"/>
          <w:sz w:val="30"/>
          <w:szCs w:val="30"/>
        </w:rPr>
        <w:t>, проводимые в рамках работы кружка, создают плодотворную основу для</w:t>
      </w:r>
      <w:r w:rsidR="00C243A2" w:rsidRPr="00B03932">
        <w:rPr>
          <w:rFonts w:ascii="Times New Roman" w:hAnsi="Times New Roman" w:cs="Times New Roman"/>
          <w:sz w:val="30"/>
          <w:szCs w:val="30"/>
        </w:rPr>
        <w:t xml:space="preserve"> проектной </w:t>
      </w:r>
      <w:r w:rsidR="00566208" w:rsidRPr="00B03932">
        <w:rPr>
          <w:rFonts w:ascii="Times New Roman" w:hAnsi="Times New Roman" w:cs="Times New Roman"/>
          <w:sz w:val="30"/>
          <w:szCs w:val="30"/>
        </w:rPr>
        <w:t>и исследовательской деятельности</w:t>
      </w:r>
      <w:r w:rsidR="00AB70D7" w:rsidRPr="00B03932">
        <w:rPr>
          <w:rFonts w:ascii="Times New Roman" w:hAnsi="Times New Roman" w:cs="Times New Roman"/>
          <w:sz w:val="30"/>
          <w:szCs w:val="30"/>
        </w:rPr>
        <w:t xml:space="preserve"> </w:t>
      </w:r>
      <w:r w:rsidR="00566208" w:rsidRPr="00B03932">
        <w:rPr>
          <w:rFonts w:ascii="Times New Roman" w:hAnsi="Times New Roman" w:cs="Times New Roman"/>
          <w:sz w:val="30"/>
          <w:szCs w:val="30"/>
        </w:rPr>
        <w:t>в разделе географии «Горные породы, минералы, полезные ископаемые</w:t>
      </w:r>
      <w:r w:rsidR="00AB70D7" w:rsidRPr="00B03932">
        <w:rPr>
          <w:rFonts w:ascii="Times New Roman" w:hAnsi="Times New Roman" w:cs="Times New Roman"/>
          <w:sz w:val="30"/>
          <w:szCs w:val="30"/>
        </w:rPr>
        <w:t>».</w:t>
      </w:r>
      <w:r w:rsidRPr="00B03932">
        <w:rPr>
          <w:rFonts w:ascii="Times New Roman" w:hAnsi="Times New Roman" w:cs="Times New Roman"/>
          <w:sz w:val="30"/>
          <w:szCs w:val="30"/>
        </w:rPr>
        <w:t xml:space="preserve"> Например, учащиеся самостоятельно</w:t>
      </w:r>
      <w:r w:rsidR="00AB70D7" w:rsidRPr="00B03932">
        <w:rPr>
          <w:rFonts w:ascii="Times New Roman" w:hAnsi="Times New Roman" w:cs="Times New Roman"/>
          <w:sz w:val="30"/>
          <w:szCs w:val="30"/>
        </w:rPr>
        <w:t xml:space="preserve"> </w:t>
      </w:r>
      <w:r w:rsidRPr="00B03932">
        <w:rPr>
          <w:rFonts w:ascii="Times New Roman" w:hAnsi="Times New Roman" w:cs="Times New Roman"/>
          <w:sz w:val="30"/>
          <w:szCs w:val="30"/>
        </w:rPr>
        <w:t>предлагают способы обработки горных пород, приме</w:t>
      </w:r>
      <w:r w:rsidR="00F713AA" w:rsidRPr="00B03932">
        <w:rPr>
          <w:rFonts w:ascii="Times New Roman" w:hAnsi="Times New Roman" w:cs="Times New Roman"/>
          <w:sz w:val="30"/>
          <w:szCs w:val="30"/>
        </w:rPr>
        <w:t>р</w:t>
      </w:r>
      <w:r w:rsidRPr="00B03932">
        <w:rPr>
          <w:rFonts w:ascii="Times New Roman" w:hAnsi="Times New Roman" w:cs="Times New Roman"/>
          <w:sz w:val="30"/>
          <w:szCs w:val="30"/>
        </w:rPr>
        <w:t>яя на себя роль юного «ювелира». В домашних условия выращивают кристаллы</w:t>
      </w:r>
      <w:r w:rsidR="00757159" w:rsidRPr="00B03932">
        <w:rPr>
          <w:rFonts w:ascii="Times New Roman" w:hAnsi="Times New Roman" w:cs="Times New Roman"/>
          <w:sz w:val="30"/>
          <w:szCs w:val="30"/>
        </w:rPr>
        <w:t xml:space="preserve"> из раствора соли или сахара. Изучают </w:t>
      </w:r>
      <w:r w:rsidR="00A30D6A" w:rsidRPr="00B03932">
        <w:rPr>
          <w:rFonts w:ascii="Times New Roman" w:hAnsi="Times New Roman" w:cs="Times New Roman"/>
          <w:sz w:val="30"/>
          <w:szCs w:val="30"/>
        </w:rPr>
        <w:t>свойства поваренной</w:t>
      </w:r>
      <w:r w:rsidR="00757159" w:rsidRPr="00B03932">
        <w:rPr>
          <w:rFonts w:ascii="Times New Roman" w:hAnsi="Times New Roman" w:cs="Times New Roman"/>
          <w:sz w:val="30"/>
          <w:szCs w:val="30"/>
        </w:rPr>
        <w:t xml:space="preserve"> соли, как натурального антисептического средства</w:t>
      </w:r>
      <w:r w:rsidR="00A30D6A" w:rsidRPr="00B03932">
        <w:rPr>
          <w:rFonts w:ascii="Times New Roman" w:hAnsi="Times New Roman" w:cs="Times New Roman"/>
          <w:sz w:val="30"/>
          <w:szCs w:val="30"/>
        </w:rPr>
        <w:t xml:space="preserve"> </w:t>
      </w:r>
      <w:r w:rsidR="008B6B35" w:rsidRPr="00B03932">
        <w:rPr>
          <w:rFonts w:ascii="Times New Roman" w:hAnsi="Times New Roman" w:cs="Times New Roman"/>
          <w:sz w:val="30"/>
          <w:szCs w:val="30"/>
        </w:rPr>
        <w:t xml:space="preserve">[3, </w:t>
      </w:r>
      <w:proofErr w:type="spellStart"/>
      <w:r w:rsidR="008B6B35" w:rsidRPr="00B03932">
        <w:rPr>
          <w:rFonts w:ascii="Times New Roman" w:hAnsi="Times New Roman" w:cs="Times New Roman"/>
          <w:sz w:val="30"/>
          <w:szCs w:val="30"/>
        </w:rPr>
        <w:t>стр</w:t>
      </w:r>
      <w:proofErr w:type="spellEnd"/>
      <w:r w:rsidR="008B6B35" w:rsidRPr="00B03932">
        <w:rPr>
          <w:rFonts w:ascii="Times New Roman" w:hAnsi="Times New Roman" w:cs="Times New Roman"/>
          <w:sz w:val="30"/>
          <w:szCs w:val="30"/>
        </w:rPr>
        <w:t xml:space="preserve"> 12]</w:t>
      </w:r>
      <w:r w:rsidR="00757159" w:rsidRPr="00B03932">
        <w:rPr>
          <w:rFonts w:ascii="Times New Roman" w:hAnsi="Times New Roman" w:cs="Times New Roman"/>
          <w:sz w:val="30"/>
          <w:szCs w:val="30"/>
        </w:rPr>
        <w:t xml:space="preserve">.  </w:t>
      </w:r>
      <w:r w:rsidR="00F713AA" w:rsidRPr="00B03932">
        <w:rPr>
          <w:rFonts w:ascii="Times New Roman" w:hAnsi="Times New Roman" w:cs="Times New Roman"/>
          <w:sz w:val="30"/>
          <w:szCs w:val="30"/>
        </w:rPr>
        <w:t>Подростки и</w:t>
      </w:r>
      <w:r w:rsidR="00AB70D7" w:rsidRPr="00B03932">
        <w:rPr>
          <w:rFonts w:ascii="Times New Roman" w:hAnsi="Times New Roman" w:cs="Times New Roman"/>
          <w:sz w:val="30"/>
          <w:szCs w:val="30"/>
        </w:rPr>
        <w:t xml:space="preserve">зготавливают натуральные краски </w:t>
      </w:r>
      <w:r w:rsidR="00FE7D01" w:rsidRPr="00B03932">
        <w:rPr>
          <w:rFonts w:ascii="Times New Roman" w:hAnsi="Times New Roman" w:cs="Times New Roman"/>
          <w:sz w:val="30"/>
          <w:szCs w:val="30"/>
        </w:rPr>
        <w:t>из растительного сырья</w:t>
      </w:r>
      <w:r w:rsidR="00F713AA" w:rsidRPr="00B03932">
        <w:rPr>
          <w:rFonts w:ascii="Times New Roman" w:hAnsi="Times New Roman" w:cs="Times New Roman"/>
          <w:sz w:val="30"/>
          <w:szCs w:val="30"/>
        </w:rPr>
        <w:t>, таких как</w:t>
      </w:r>
      <w:r w:rsidR="00FE7D01" w:rsidRPr="00B03932">
        <w:rPr>
          <w:rFonts w:ascii="Times New Roman" w:hAnsi="Times New Roman" w:cs="Times New Roman"/>
          <w:sz w:val="30"/>
          <w:szCs w:val="30"/>
        </w:rPr>
        <w:t xml:space="preserve">: красная роза, можжевельник, </w:t>
      </w:r>
      <w:r w:rsidR="00FE7D01" w:rsidRPr="00B03932">
        <w:rPr>
          <w:rFonts w:ascii="Times New Roman" w:hAnsi="Times New Roman" w:cs="Times New Roman"/>
          <w:sz w:val="30"/>
          <w:szCs w:val="30"/>
        </w:rPr>
        <w:lastRenderedPageBreak/>
        <w:t xml:space="preserve">порошок куркумы, красный лук, </w:t>
      </w:r>
      <w:proofErr w:type="spellStart"/>
      <w:r w:rsidR="00FE7D01" w:rsidRPr="00B03932">
        <w:rPr>
          <w:rFonts w:ascii="Times New Roman" w:hAnsi="Times New Roman" w:cs="Times New Roman"/>
          <w:sz w:val="30"/>
          <w:szCs w:val="30"/>
        </w:rPr>
        <w:t>клитория</w:t>
      </w:r>
      <w:proofErr w:type="spellEnd"/>
      <w:r w:rsidR="00FE7D01" w:rsidRPr="00B03932">
        <w:rPr>
          <w:rFonts w:ascii="Times New Roman" w:hAnsi="Times New Roman" w:cs="Times New Roman"/>
          <w:sz w:val="30"/>
          <w:szCs w:val="30"/>
        </w:rPr>
        <w:t xml:space="preserve"> тройчатая.</w:t>
      </w:r>
      <w:r w:rsidR="0079119E" w:rsidRPr="00B03932">
        <w:rPr>
          <w:rFonts w:ascii="Times New Roman" w:hAnsi="Times New Roman" w:cs="Times New Roman"/>
          <w:sz w:val="30"/>
          <w:szCs w:val="30"/>
        </w:rPr>
        <w:t xml:space="preserve"> </w:t>
      </w:r>
      <w:r w:rsidR="009F3C31" w:rsidRPr="00B03932">
        <w:rPr>
          <w:rFonts w:ascii="Times New Roman" w:hAnsi="Times New Roman" w:cs="Times New Roman"/>
          <w:sz w:val="30"/>
          <w:szCs w:val="30"/>
        </w:rPr>
        <w:t>Затем п</w:t>
      </w:r>
      <w:r w:rsidR="00AB70D7" w:rsidRPr="00B03932">
        <w:rPr>
          <w:rFonts w:ascii="Times New Roman" w:hAnsi="Times New Roman" w:cs="Times New Roman"/>
          <w:sz w:val="30"/>
          <w:szCs w:val="30"/>
        </w:rPr>
        <w:t xml:space="preserve">роводят </w:t>
      </w:r>
      <w:r w:rsidR="0048317B" w:rsidRPr="00B03932">
        <w:rPr>
          <w:rFonts w:ascii="Times New Roman" w:hAnsi="Times New Roman" w:cs="Times New Roman"/>
          <w:sz w:val="30"/>
          <w:szCs w:val="30"/>
        </w:rPr>
        <w:t xml:space="preserve">качественный </w:t>
      </w:r>
      <w:r w:rsidR="00757159" w:rsidRPr="00B03932">
        <w:rPr>
          <w:rFonts w:ascii="Times New Roman" w:hAnsi="Times New Roman" w:cs="Times New Roman"/>
          <w:sz w:val="30"/>
          <w:szCs w:val="30"/>
        </w:rPr>
        <w:t xml:space="preserve">анализ пигмента краски с помощью химического   </w:t>
      </w:r>
      <w:r w:rsidR="00AB70D7" w:rsidRPr="00B03932">
        <w:rPr>
          <w:rFonts w:ascii="Times New Roman" w:hAnsi="Times New Roman" w:cs="Times New Roman"/>
          <w:sz w:val="30"/>
          <w:szCs w:val="30"/>
        </w:rPr>
        <w:t xml:space="preserve"> </w:t>
      </w:r>
      <w:r w:rsidR="00757159" w:rsidRPr="00B03932">
        <w:rPr>
          <w:rFonts w:ascii="Times New Roman" w:hAnsi="Times New Roman" w:cs="Times New Roman"/>
          <w:sz w:val="30"/>
          <w:szCs w:val="30"/>
        </w:rPr>
        <w:t>микро</w:t>
      </w:r>
      <w:r w:rsidR="00AB70D7" w:rsidRPr="00B03932">
        <w:rPr>
          <w:rFonts w:ascii="Times New Roman" w:hAnsi="Times New Roman" w:cs="Times New Roman"/>
          <w:sz w:val="30"/>
          <w:szCs w:val="30"/>
        </w:rPr>
        <w:t>анализ</w:t>
      </w:r>
      <w:r w:rsidR="00757159" w:rsidRPr="00B03932">
        <w:rPr>
          <w:rFonts w:ascii="Times New Roman" w:hAnsi="Times New Roman" w:cs="Times New Roman"/>
          <w:sz w:val="30"/>
          <w:szCs w:val="30"/>
        </w:rPr>
        <w:t xml:space="preserve">а [5, </w:t>
      </w:r>
      <w:proofErr w:type="spellStart"/>
      <w:r w:rsidR="00757159" w:rsidRPr="00B03932">
        <w:rPr>
          <w:rFonts w:ascii="Times New Roman" w:hAnsi="Times New Roman" w:cs="Times New Roman"/>
          <w:sz w:val="30"/>
          <w:szCs w:val="30"/>
        </w:rPr>
        <w:t>стр</w:t>
      </w:r>
      <w:proofErr w:type="spellEnd"/>
      <w:r w:rsidR="00757159" w:rsidRPr="00B03932">
        <w:rPr>
          <w:rFonts w:ascii="Times New Roman" w:hAnsi="Times New Roman" w:cs="Times New Roman"/>
          <w:sz w:val="30"/>
          <w:szCs w:val="30"/>
        </w:rPr>
        <w:t xml:space="preserve"> 4]. </w:t>
      </w:r>
    </w:p>
    <w:p w:rsidR="00AB70D7" w:rsidRPr="00B03932" w:rsidRDefault="00757159"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П</w:t>
      </w:r>
      <w:r w:rsidR="001A7BDB" w:rsidRPr="00B03932">
        <w:rPr>
          <w:rFonts w:ascii="Times New Roman" w:hAnsi="Times New Roman" w:cs="Times New Roman"/>
          <w:sz w:val="30"/>
          <w:szCs w:val="30"/>
        </w:rPr>
        <w:t xml:space="preserve">роектная </w:t>
      </w:r>
      <w:r w:rsidR="00A30D6A" w:rsidRPr="00B03932">
        <w:rPr>
          <w:rFonts w:ascii="Times New Roman" w:hAnsi="Times New Roman" w:cs="Times New Roman"/>
          <w:sz w:val="30"/>
          <w:szCs w:val="30"/>
        </w:rPr>
        <w:t>и исследовательская</w:t>
      </w:r>
      <w:r w:rsidR="001A7BDB" w:rsidRPr="00B03932">
        <w:rPr>
          <w:rFonts w:ascii="Times New Roman" w:hAnsi="Times New Roman" w:cs="Times New Roman"/>
          <w:sz w:val="30"/>
          <w:szCs w:val="30"/>
        </w:rPr>
        <w:t xml:space="preserve"> деятельность</w:t>
      </w:r>
      <w:r w:rsidR="00AB70D7" w:rsidRPr="00B03932">
        <w:rPr>
          <w:rFonts w:ascii="Times New Roman" w:hAnsi="Times New Roman" w:cs="Times New Roman"/>
          <w:sz w:val="30"/>
          <w:szCs w:val="30"/>
        </w:rPr>
        <w:t xml:space="preserve"> учащихся</w:t>
      </w:r>
      <w:r w:rsidR="001A7BDB" w:rsidRPr="00B03932">
        <w:rPr>
          <w:rFonts w:ascii="Times New Roman" w:hAnsi="Times New Roman" w:cs="Times New Roman"/>
          <w:sz w:val="30"/>
          <w:szCs w:val="30"/>
        </w:rPr>
        <w:t xml:space="preserve"> в нашей школе продолжается в те</w:t>
      </w:r>
      <w:r w:rsidR="00A30D6A" w:rsidRPr="00B03932">
        <w:rPr>
          <w:rFonts w:ascii="Times New Roman" w:hAnsi="Times New Roman" w:cs="Times New Roman"/>
          <w:sz w:val="30"/>
          <w:szCs w:val="30"/>
        </w:rPr>
        <w:t>чение всего учебного периода, но есть исследовательские работы, которые целесообразно проводить в летний период. например</w:t>
      </w:r>
      <w:r w:rsidR="00AB70D7" w:rsidRPr="00B03932">
        <w:rPr>
          <w:rFonts w:ascii="Times New Roman" w:hAnsi="Times New Roman" w:cs="Times New Roman"/>
          <w:sz w:val="30"/>
          <w:szCs w:val="30"/>
        </w:rPr>
        <w:t>:</w:t>
      </w:r>
    </w:p>
    <w:p w:rsidR="00AB70D7" w:rsidRPr="00B03932" w:rsidRDefault="00E15A67" w:rsidP="00C66D61">
      <w:pPr>
        <w:spacing w:after="0" w:line="240" w:lineRule="auto"/>
        <w:ind w:firstLine="397"/>
        <w:jc w:val="both"/>
        <w:rPr>
          <w:rFonts w:ascii="Times New Roman" w:eastAsia="+mj-ea" w:hAnsi="Times New Roman" w:cs="Times New Roman"/>
          <w:bCs/>
          <w:kern w:val="24"/>
          <w:sz w:val="30"/>
          <w:szCs w:val="30"/>
        </w:rPr>
      </w:pPr>
      <w:r w:rsidRPr="00B03932">
        <w:rPr>
          <w:rFonts w:ascii="Times New Roman" w:hAnsi="Times New Roman" w:cs="Times New Roman"/>
          <w:sz w:val="30"/>
          <w:szCs w:val="30"/>
        </w:rPr>
        <w:t xml:space="preserve">     </w:t>
      </w:r>
      <w:r w:rsidR="00AB70D7" w:rsidRPr="00B03932">
        <w:rPr>
          <w:rFonts w:ascii="Times New Roman" w:hAnsi="Times New Roman" w:cs="Times New Roman"/>
          <w:sz w:val="30"/>
          <w:szCs w:val="30"/>
        </w:rPr>
        <w:t xml:space="preserve">- Исследование </w:t>
      </w:r>
      <w:r w:rsidR="00A30D6A" w:rsidRPr="00B03932">
        <w:rPr>
          <w:rFonts w:ascii="Times New Roman" w:hAnsi="Times New Roman" w:cs="Times New Roman"/>
          <w:sz w:val="30"/>
          <w:szCs w:val="30"/>
        </w:rPr>
        <w:t xml:space="preserve">влияния минералов на рост и развитие моркови. </w:t>
      </w:r>
      <w:r w:rsidR="0079119E" w:rsidRPr="00B03932">
        <w:rPr>
          <w:rFonts w:ascii="Times New Roman" w:eastAsia="+mj-ea" w:hAnsi="Times New Roman" w:cs="Times New Roman"/>
          <w:bCs/>
          <w:kern w:val="24"/>
          <w:sz w:val="30"/>
          <w:szCs w:val="30"/>
        </w:rPr>
        <w:t xml:space="preserve">Для этого необходимо было взять несколько минералов, настоять на них </w:t>
      </w:r>
      <w:r w:rsidR="00B03932" w:rsidRPr="00B03932">
        <w:rPr>
          <w:rFonts w:ascii="Times New Roman" w:eastAsia="+mj-ea" w:hAnsi="Times New Roman" w:cs="Times New Roman"/>
          <w:bCs/>
          <w:kern w:val="24"/>
          <w:sz w:val="30"/>
          <w:szCs w:val="30"/>
        </w:rPr>
        <w:t>воду и</w:t>
      </w:r>
      <w:r w:rsidR="0079119E" w:rsidRPr="00B03932">
        <w:rPr>
          <w:rFonts w:ascii="Times New Roman" w:eastAsia="+mj-ea" w:hAnsi="Times New Roman" w:cs="Times New Roman"/>
          <w:bCs/>
          <w:kern w:val="24"/>
          <w:sz w:val="30"/>
          <w:szCs w:val="30"/>
        </w:rPr>
        <w:t xml:space="preserve"> поливать грядки с морковью. Все результаты исследования фиксировались в дневник</w:t>
      </w:r>
      <w:r w:rsidR="00A30D6A" w:rsidRPr="00B03932">
        <w:rPr>
          <w:rFonts w:ascii="Times New Roman" w:eastAsia="+mj-ea" w:hAnsi="Times New Roman" w:cs="Times New Roman"/>
          <w:bCs/>
          <w:kern w:val="24"/>
          <w:sz w:val="30"/>
          <w:szCs w:val="30"/>
        </w:rPr>
        <w:t>.</w:t>
      </w:r>
    </w:p>
    <w:p w:rsidR="00AB70D7" w:rsidRPr="00B03932" w:rsidRDefault="00E15A67" w:rsidP="00C66D61">
      <w:pPr>
        <w:spacing w:after="0" w:line="240" w:lineRule="auto"/>
        <w:ind w:firstLine="397"/>
        <w:jc w:val="both"/>
        <w:rPr>
          <w:rFonts w:ascii="Times New Roman" w:eastAsia="+mj-ea" w:hAnsi="Times New Roman" w:cs="Times New Roman"/>
          <w:bCs/>
          <w:kern w:val="24"/>
          <w:sz w:val="30"/>
          <w:szCs w:val="30"/>
        </w:rPr>
      </w:pPr>
      <w:r w:rsidRPr="00B03932">
        <w:rPr>
          <w:rFonts w:ascii="Times New Roman" w:eastAsia="+mj-ea" w:hAnsi="Times New Roman" w:cs="Times New Roman"/>
          <w:bCs/>
          <w:kern w:val="24"/>
          <w:sz w:val="30"/>
          <w:szCs w:val="30"/>
        </w:rPr>
        <w:t xml:space="preserve">      </w:t>
      </w:r>
      <w:r w:rsidR="00AB70D7" w:rsidRPr="00B03932">
        <w:rPr>
          <w:rFonts w:ascii="Times New Roman" w:eastAsia="+mj-ea" w:hAnsi="Times New Roman" w:cs="Times New Roman"/>
          <w:bCs/>
          <w:kern w:val="24"/>
          <w:sz w:val="30"/>
          <w:szCs w:val="30"/>
        </w:rPr>
        <w:t xml:space="preserve">- </w:t>
      </w:r>
      <w:r w:rsidR="0079119E" w:rsidRPr="00B03932">
        <w:rPr>
          <w:rFonts w:ascii="Times New Roman" w:eastAsia="+mj-ea" w:hAnsi="Times New Roman" w:cs="Times New Roman"/>
          <w:bCs/>
          <w:kern w:val="24"/>
          <w:sz w:val="30"/>
          <w:szCs w:val="30"/>
        </w:rPr>
        <w:t>Следующий э</w:t>
      </w:r>
      <w:r w:rsidR="00AB70D7" w:rsidRPr="00B03932">
        <w:rPr>
          <w:rFonts w:ascii="Times New Roman" w:eastAsia="+mj-ea" w:hAnsi="Times New Roman" w:cs="Times New Roman"/>
          <w:bCs/>
          <w:kern w:val="24"/>
          <w:sz w:val="30"/>
          <w:szCs w:val="30"/>
        </w:rPr>
        <w:t>ксперимент</w:t>
      </w:r>
      <w:r w:rsidR="0079119E" w:rsidRPr="00B03932">
        <w:rPr>
          <w:rFonts w:ascii="Times New Roman" w:eastAsia="+mj-ea" w:hAnsi="Times New Roman" w:cs="Times New Roman"/>
          <w:bCs/>
          <w:kern w:val="24"/>
          <w:sz w:val="30"/>
          <w:szCs w:val="30"/>
        </w:rPr>
        <w:t xml:space="preserve"> </w:t>
      </w:r>
      <w:r w:rsidR="001A7BDB" w:rsidRPr="00B03932">
        <w:rPr>
          <w:rFonts w:ascii="Times New Roman" w:eastAsia="+mj-ea" w:hAnsi="Times New Roman" w:cs="Times New Roman"/>
          <w:bCs/>
          <w:kern w:val="24"/>
          <w:sz w:val="30"/>
          <w:szCs w:val="30"/>
        </w:rPr>
        <w:t>нужно был</w:t>
      </w:r>
      <w:r w:rsidR="00253199" w:rsidRPr="00B03932">
        <w:rPr>
          <w:rFonts w:ascii="Times New Roman" w:eastAsia="+mj-ea" w:hAnsi="Times New Roman" w:cs="Times New Roman"/>
          <w:bCs/>
          <w:kern w:val="24"/>
          <w:sz w:val="30"/>
          <w:szCs w:val="30"/>
        </w:rPr>
        <w:t>о проводить всё лето</w:t>
      </w:r>
      <w:r w:rsidR="001A7BDB" w:rsidRPr="00B03932">
        <w:rPr>
          <w:rFonts w:ascii="Times New Roman" w:eastAsia="+mj-ea" w:hAnsi="Times New Roman" w:cs="Times New Roman"/>
          <w:bCs/>
          <w:kern w:val="24"/>
          <w:sz w:val="30"/>
          <w:szCs w:val="30"/>
        </w:rPr>
        <w:t xml:space="preserve"> на нескольких земельных </w:t>
      </w:r>
      <w:r w:rsidR="00A30D6A" w:rsidRPr="00B03932">
        <w:rPr>
          <w:rFonts w:ascii="Times New Roman" w:eastAsia="+mj-ea" w:hAnsi="Times New Roman" w:cs="Times New Roman"/>
          <w:bCs/>
          <w:kern w:val="24"/>
          <w:sz w:val="30"/>
          <w:szCs w:val="30"/>
        </w:rPr>
        <w:t>участках, чтобы</w:t>
      </w:r>
      <w:r w:rsidR="001A7BDB" w:rsidRPr="00B03932">
        <w:rPr>
          <w:rFonts w:ascii="Times New Roman" w:eastAsia="+mj-ea" w:hAnsi="Times New Roman" w:cs="Times New Roman"/>
          <w:bCs/>
          <w:kern w:val="24"/>
          <w:sz w:val="30"/>
          <w:szCs w:val="30"/>
        </w:rPr>
        <w:t xml:space="preserve"> была возможность объективно установить</w:t>
      </w:r>
      <w:r w:rsidR="00AB70D7" w:rsidRPr="00B03932">
        <w:rPr>
          <w:rFonts w:ascii="Times New Roman" w:eastAsia="+mj-ea" w:hAnsi="Times New Roman" w:cs="Times New Roman"/>
          <w:bCs/>
          <w:kern w:val="24"/>
          <w:sz w:val="30"/>
          <w:szCs w:val="30"/>
        </w:rPr>
        <w:t xml:space="preserve"> влияние предпосевной обработки на всхожесть, рост и развитие семян редиса</w:t>
      </w:r>
      <w:r w:rsidR="001A370B" w:rsidRPr="00B03932">
        <w:rPr>
          <w:rFonts w:ascii="Times New Roman" w:eastAsia="+mj-ea" w:hAnsi="Times New Roman" w:cs="Times New Roman"/>
          <w:bCs/>
          <w:kern w:val="24"/>
          <w:sz w:val="30"/>
          <w:szCs w:val="30"/>
        </w:rPr>
        <w:t>. Учащаяся изучила</w:t>
      </w:r>
      <w:r w:rsidR="0079119E" w:rsidRPr="00B03932">
        <w:rPr>
          <w:rFonts w:ascii="Times New Roman" w:eastAsia="+mj-ea" w:hAnsi="Times New Roman" w:cs="Times New Roman"/>
          <w:bCs/>
          <w:kern w:val="24"/>
          <w:sz w:val="30"/>
          <w:szCs w:val="30"/>
        </w:rPr>
        <w:t xml:space="preserve"> сначала </w:t>
      </w:r>
      <w:r w:rsidR="00733415" w:rsidRPr="00B03932">
        <w:rPr>
          <w:rFonts w:ascii="Times New Roman" w:eastAsia="+mj-ea" w:hAnsi="Times New Roman" w:cs="Times New Roman"/>
          <w:bCs/>
          <w:kern w:val="24"/>
          <w:sz w:val="30"/>
          <w:szCs w:val="30"/>
        </w:rPr>
        <w:t xml:space="preserve">такие виды предпосевной обработки, как </w:t>
      </w:r>
      <w:r w:rsidR="0079119E" w:rsidRPr="00B03932">
        <w:rPr>
          <w:rFonts w:ascii="Times New Roman" w:eastAsia="+mj-ea" w:hAnsi="Times New Roman" w:cs="Times New Roman"/>
          <w:bCs/>
          <w:kern w:val="24"/>
          <w:sz w:val="30"/>
          <w:szCs w:val="30"/>
        </w:rPr>
        <w:t>прогревание, обработка соком алоэ, перекисью водорода. Затем посадила семена, обработанные данными</w:t>
      </w:r>
      <w:r w:rsidR="00733415" w:rsidRPr="00B03932">
        <w:rPr>
          <w:rFonts w:ascii="Times New Roman" w:eastAsia="+mj-ea" w:hAnsi="Times New Roman" w:cs="Times New Roman"/>
          <w:bCs/>
          <w:kern w:val="24"/>
          <w:sz w:val="30"/>
          <w:szCs w:val="30"/>
        </w:rPr>
        <w:t xml:space="preserve"> техниками перед посевом и наблюдала их развитие </w:t>
      </w:r>
      <w:r w:rsidR="0079119E" w:rsidRPr="00B03932">
        <w:rPr>
          <w:rFonts w:ascii="Times New Roman" w:eastAsia="+mj-ea" w:hAnsi="Times New Roman" w:cs="Times New Roman"/>
          <w:bCs/>
          <w:kern w:val="24"/>
          <w:sz w:val="30"/>
          <w:szCs w:val="30"/>
        </w:rPr>
        <w:t xml:space="preserve">их до конца эксперимента. </w:t>
      </w:r>
      <w:r w:rsidR="00A15881" w:rsidRPr="00B03932">
        <w:rPr>
          <w:rFonts w:ascii="Times New Roman" w:eastAsia="+mj-ea" w:hAnsi="Times New Roman" w:cs="Times New Roman"/>
          <w:bCs/>
          <w:kern w:val="24"/>
          <w:sz w:val="30"/>
          <w:szCs w:val="30"/>
        </w:rPr>
        <w:t>[</w:t>
      </w:r>
      <w:r w:rsidR="005D6C14">
        <w:rPr>
          <w:rFonts w:ascii="Times New Roman" w:eastAsia="+mj-ea" w:hAnsi="Times New Roman" w:cs="Times New Roman"/>
          <w:bCs/>
          <w:kern w:val="24"/>
          <w:sz w:val="30"/>
          <w:szCs w:val="30"/>
        </w:rPr>
        <w:t>1</w:t>
      </w:r>
      <w:r w:rsidR="004E397C" w:rsidRPr="00B03932">
        <w:rPr>
          <w:rFonts w:ascii="Times New Roman" w:eastAsia="+mj-ea" w:hAnsi="Times New Roman" w:cs="Times New Roman"/>
          <w:bCs/>
          <w:kern w:val="24"/>
          <w:sz w:val="30"/>
          <w:szCs w:val="30"/>
        </w:rPr>
        <w:t xml:space="preserve">, </w:t>
      </w:r>
      <w:proofErr w:type="spellStart"/>
      <w:proofErr w:type="gramStart"/>
      <w:r w:rsidR="004E397C" w:rsidRPr="00B03932">
        <w:rPr>
          <w:rFonts w:ascii="Times New Roman" w:eastAsia="+mj-ea" w:hAnsi="Times New Roman" w:cs="Times New Roman"/>
          <w:bCs/>
          <w:kern w:val="24"/>
          <w:sz w:val="30"/>
          <w:szCs w:val="30"/>
        </w:rPr>
        <w:t>стр</w:t>
      </w:r>
      <w:proofErr w:type="spellEnd"/>
      <w:proofErr w:type="gramEnd"/>
      <w:r w:rsidR="004E397C" w:rsidRPr="00B03932">
        <w:rPr>
          <w:rFonts w:ascii="Times New Roman" w:eastAsia="+mj-ea" w:hAnsi="Times New Roman" w:cs="Times New Roman"/>
          <w:bCs/>
          <w:kern w:val="24"/>
          <w:sz w:val="30"/>
          <w:szCs w:val="30"/>
        </w:rPr>
        <w:t xml:space="preserve"> 3</w:t>
      </w:r>
      <w:r w:rsidR="00A15881" w:rsidRPr="00B03932">
        <w:rPr>
          <w:rFonts w:ascii="Times New Roman" w:eastAsia="+mj-ea" w:hAnsi="Times New Roman" w:cs="Times New Roman"/>
          <w:bCs/>
          <w:kern w:val="24"/>
          <w:sz w:val="30"/>
          <w:szCs w:val="30"/>
        </w:rPr>
        <w:t>]</w:t>
      </w:r>
    </w:p>
    <w:p w:rsidR="00AB70D7" w:rsidRPr="00B03932" w:rsidRDefault="00E15A67" w:rsidP="00C66D61">
      <w:pPr>
        <w:spacing w:after="0" w:line="240" w:lineRule="auto"/>
        <w:ind w:firstLine="397"/>
        <w:jc w:val="both"/>
        <w:rPr>
          <w:rFonts w:ascii="Times New Roman" w:eastAsia="+mj-ea" w:hAnsi="Times New Roman" w:cs="Times New Roman"/>
          <w:bCs/>
          <w:kern w:val="24"/>
          <w:sz w:val="30"/>
          <w:szCs w:val="30"/>
        </w:rPr>
      </w:pPr>
      <w:r w:rsidRPr="00B03932">
        <w:rPr>
          <w:rFonts w:ascii="Times New Roman" w:eastAsia="+mj-ea" w:hAnsi="Times New Roman" w:cs="Times New Roman"/>
          <w:bCs/>
          <w:kern w:val="24"/>
          <w:sz w:val="30"/>
          <w:szCs w:val="30"/>
        </w:rPr>
        <w:t xml:space="preserve">      </w:t>
      </w:r>
      <w:r w:rsidR="00AB70D7" w:rsidRPr="00B03932">
        <w:rPr>
          <w:rFonts w:ascii="Times New Roman" w:eastAsia="+mj-ea" w:hAnsi="Times New Roman" w:cs="Times New Roman"/>
          <w:bCs/>
          <w:kern w:val="24"/>
          <w:sz w:val="30"/>
          <w:szCs w:val="30"/>
        </w:rPr>
        <w:t xml:space="preserve">- </w:t>
      </w:r>
      <w:r w:rsidR="001A7BDB" w:rsidRPr="00B03932">
        <w:rPr>
          <w:rFonts w:ascii="Times New Roman" w:eastAsia="+mj-ea" w:hAnsi="Times New Roman" w:cs="Times New Roman"/>
          <w:bCs/>
          <w:kern w:val="24"/>
          <w:sz w:val="30"/>
          <w:szCs w:val="30"/>
        </w:rPr>
        <w:t>В рамках полевой практики учащиеся выезжали</w:t>
      </w:r>
      <w:r w:rsidR="00AB70D7" w:rsidRPr="00B03932">
        <w:rPr>
          <w:rFonts w:ascii="Times New Roman" w:eastAsia="+mj-ea" w:hAnsi="Times New Roman" w:cs="Times New Roman"/>
          <w:bCs/>
          <w:kern w:val="24"/>
          <w:sz w:val="30"/>
          <w:szCs w:val="30"/>
        </w:rPr>
        <w:t xml:space="preserve"> на реку </w:t>
      </w:r>
      <w:proofErr w:type="spellStart"/>
      <w:r w:rsidR="00AB70D7" w:rsidRPr="00B03932">
        <w:rPr>
          <w:rFonts w:ascii="Times New Roman" w:eastAsia="+mj-ea" w:hAnsi="Times New Roman" w:cs="Times New Roman"/>
          <w:bCs/>
          <w:kern w:val="24"/>
          <w:sz w:val="30"/>
          <w:szCs w:val="30"/>
        </w:rPr>
        <w:t>Каратал</w:t>
      </w:r>
      <w:proofErr w:type="gramStart"/>
      <w:r w:rsidR="00AB70D7" w:rsidRPr="00B03932">
        <w:rPr>
          <w:rFonts w:ascii="Times New Roman" w:eastAsia="+mj-ea" w:hAnsi="Times New Roman" w:cs="Times New Roman"/>
          <w:bCs/>
          <w:kern w:val="24"/>
          <w:sz w:val="30"/>
          <w:szCs w:val="30"/>
        </w:rPr>
        <w:t>ы</w:t>
      </w:r>
      <w:proofErr w:type="spellEnd"/>
      <w:r w:rsidR="00AB70D7" w:rsidRPr="00B03932">
        <w:rPr>
          <w:rFonts w:ascii="Times New Roman" w:eastAsia="+mj-ea" w:hAnsi="Times New Roman" w:cs="Times New Roman"/>
          <w:bCs/>
          <w:kern w:val="24"/>
          <w:sz w:val="30"/>
          <w:szCs w:val="30"/>
        </w:rPr>
        <w:t>-</w:t>
      </w:r>
      <w:proofErr w:type="gramEnd"/>
      <w:r w:rsidR="00AB70D7" w:rsidRPr="00B03932">
        <w:rPr>
          <w:rFonts w:ascii="Times New Roman" w:eastAsia="+mj-ea" w:hAnsi="Times New Roman" w:cs="Times New Roman"/>
          <w:bCs/>
          <w:kern w:val="24"/>
          <w:sz w:val="30"/>
          <w:szCs w:val="30"/>
        </w:rPr>
        <w:t xml:space="preserve"> </w:t>
      </w:r>
      <w:proofErr w:type="spellStart"/>
      <w:r w:rsidR="00AB70D7" w:rsidRPr="00B03932">
        <w:rPr>
          <w:rFonts w:ascii="Times New Roman" w:eastAsia="+mj-ea" w:hAnsi="Times New Roman" w:cs="Times New Roman"/>
          <w:bCs/>
          <w:kern w:val="24"/>
          <w:sz w:val="30"/>
          <w:szCs w:val="30"/>
        </w:rPr>
        <w:t>Аят</w:t>
      </w:r>
      <w:proofErr w:type="spellEnd"/>
      <w:r w:rsidR="001A7BDB" w:rsidRPr="00B03932">
        <w:rPr>
          <w:rFonts w:ascii="Times New Roman" w:eastAsia="+mj-ea" w:hAnsi="Times New Roman" w:cs="Times New Roman"/>
          <w:bCs/>
          <w:kern w:val="24"/>
          <w:sz w:val="30"/>
          <w:szCs w:val="30"/>
        </w:rPr>
        <w:t>, протекающую по территории Карталинского ра</w:t>
      </w:r>
      <w:r w:rsidR="00253199" w:rsidRPr="00B03932">
        <w:rPr>
          <w:rFonts w:ascii="Times New Roman" w:eastAsia="+mj-ea" w:hAnsi="Times New Roman" w:cs="Times New Roman"/>
          <w:bCs/>
          <w:kern w:val="24"/>
          <w:sz w:val="30"/>
          <w:szCs w:val="30"/>
        </w:rPr>
        <w:t>й</w:t>
      </w:r>
      <w:r w:rsidR="001A7BDB" w:rsidRPr="00B03932">
        <w:rPr>
          <w:rFonts w:ascii="Times New Roman" w:eastAsia="+mj-ea" w:hAnsi="Times New Roman" w:cs="Times New Roman"/>
          <w:bCs/>
          <w:kern w:val="24"/>
          <w:sz w:val="30"/>
          <w:szCs w:val="30"/>
        </w:rPr>
        <w:t>она</w:t>
      </w:r>
      <w:r w:rsidR="00253199" w:rsidRPr="00B03932">
        <w:rPr>
          <w:rFonts w:ascii="Times New Roman" w:eastAsia="+mj-ea" w:hAnsi="Times New Roman" w:cs="Times New Roman"/>
          <w:bCs/>
          <w:kern w:val="24"/>
          <w:sz w:val="30"/>
          <w:szCs w:val="30"/>
        </w:rPr>
        <w:t xml:space="preserve">. </w:t>
      </w:r>
      <w:r w:rsidR="00AB70D7" w:rsidRPr="00B03932">
        <w:rPr>
          <w:rFonts w:ascii="Times New Roman" w:eastAsia="+mj-ea" w:hAnsi="Times New Roman" w:cs="Times New Roman"/>
          <w:bCs/>
          <w:kern w:val="24"/>
          <w:sz w:val="30"/>
          <w:szCs w:val="30"/>
        </w:rPr>
        <w:t xml:space="preserve"> </w:t>
      </w:r>
      <w:r w:rsidR="00253199" w:rsidRPr="00B03932">
        <w:rPr>
          <w:rFonts w:ascii="Times New Roman" w:eastAsia="+mj-ea" w:hAnsi="Times New Roman" w:cs="Times New Roman"/>
          <w:bCs/>
          <w:kern w:val="24"/>
          <w:sz w:val="30"/>
          <w:szCs w:val="30"/>
        </w:rPr>
        <w:t xml:space="preserve">В полевых условиях проходило </w:t>
      </w:r>
      <w:r w:rsidR="00AB70D7" w:rsidRPr="00B03932">
        <w:rPr>
          <w:rFonts w:ascii="Times New Roman" w:eastAsia="+mj-ea" w:hAnsi="Times New Roman" w:cs="Times New Roman"/>
          <w:bCs/>
          <w:kern w:val="24"/>
          <w:sz w:val="30"/>
          <w:szCs w:val="30"/>
        </w:rPr>
        <w:t>изучение речной долины, русла, террас, флоры и фауны</w:t>
      </w:r>
      <w:r w:rsidR="00253199" w:rsidRPr="00B03932">
        <w:rPr>
          <w:rFonts w:ascii="Times New Roman" w:eastAsia="+mj-ea" w:hAnsi="Times New Roman" w:cs="Times New Roman"/>
          <w:bCs/>
          <w:kern w:val="24"/>
          <w:sz w:val="30"/>
          <w:szCs w:val="30"/>
        </w:rPr>
        <w:t xml:space="preserve"> реки. Был организован экологический десант, с помощью которого был убран берег реки от бытового и природного мусора</w:t>
      </w:r>
      <w:r w:rsidR="00A30D6A" w:rsidRPr="00B03932">
        <w:rPr>
          <w:rFonts w:ascii="Times New Roman" w:eastAsia="+mj-ea" w:hAnsi="Times New Roman" w:cs="Times New Roman"/>
          <w:bCs/>
          <w:kern w:val="24"/>
          <w:sz w:val="30"/>
          <w:szCs w:val="30"/>
        </w:rPr>
        <w:t>.</w:t>
      </w:r>
    </w:p>
    <w:p w:rsidR="00AB70D7" w:rsidRPr="00B03932" w:rsidRDefault="00E15A67" w:rsidP="00C66D61">
      <w:pPr>
        <w:spacing w:after="0" w:line="240" w:lineRule="auto"/>
        <w:ind w:firstLine="397"/>
        <w:jc w:val="both"/>
        <w:rPr>
          <w:rFonts w:ascii="Times New Roman" w:hAnsi="Times New Roman" w:cs="Times New Roman"/>
          <w:sz w:val="30"/>
          <w:szCs w:val="30"/>
        </w:rPr>
      </w:pPr>
      <w:r w:rsidRPr="00B03932">
        <w:rPr>
          <w:rFonts w:ascii="Times New Roman" w:eastAsia="+mj-ea" w:hAnsi="Times New Roman" w:cs="Times New Roman"/>
          <w:bCs/>
          <w:kern w:val="24"/>
          <w:sz w:val="30"/>
          <w:szCs w:val="30"/>
        </w:rPr>
        <w:t xml:space="preserve">      </w:t>
      </w:r>
      <w:r w:rsidR="00944E17" w:rsidRPr="00B03932">
        <w:rPr>
          <w:rFonts w:ascii="Times New Roman" w:eastAsia="+mj-ea" w:hAnsi="Times New Roman" w:cs="Times New Roman"/>
          <w:bCs/>
          <w:kern w:val="24"/>
          <w:sz w:val="30"/>
          <w:szCs w:val="30"/>
        </w:rPr>
        <w:t xml:space="preserve">Есть темы исследовательских работ, которые невозможно написать без данных от </w:t>
      </w:r>
      <w:proofErr w:type="spellStart"/>
      <w:r w:rsidR="00944E17" w:rsidRPr="00B03932">
        <w:rPr>
          <w:rFonts w:ascii="Times New Roman" w:eastAsia="+mj-ea" w:hAnsi="Times New Roman" w:cs="Times New Roman"/>
          <w:bCs/>
          <w:kern w:val="24"/>
          <w:sz w:val="30"/>
          <w:szCs w:val="30"/>
        </w:rPr>
        <w:t>Карталинских</w:t>
      </w:r>
      <w:proofErr w:type="spellEnd"/>
      <w:r w:rsidR="00944E17" w:rsidRPr="00B03932">
        <w:rPr>
          <w:rFonts w:ascii="Times New Roman" w:eastAsia="+mj-ea" w:hAnsi="Times New Roman" w:cs="Times New Roman"/>
          <w:bCs/>
          <w:kern w:val="24"/>
          <w:sz w:val="30"/>
          <w:szCs w:val="30"/>
        </w:rPr>
        <w:t xml:space="preserve"> городских организаций.  Так учащиеся изучали многолетние синоптические показатели, за которыми </w:t>
      </w:r>
      <w:r w:rsidR="00B03932" w:rsidRPr="00B03932">
        <w:rPr>
          <w:rFonts w:ascii="Times New Roman" w:eastAsia="+mj-ea" w:hAnsi="Times New Roman" w:cs="Times New Roman"/>
          <w:bCs/>
          <w:kern w:val="24"/>
          <w:sz w:val="30"/>
          <w:szCs w:val="30"/>
        </w:rPr>
        <w:t>обратились в</w:t>
      </w:r>
      <w:r w:rsidR="00253199" w:rsidRPr="00B03932">
        <w:rPr>
          <w:rFonts w:ascii="Times New Roman" w:eastAsia="+mj-ea" w:hAnsi="Times New Roman" w:cs="Times New Roman"/>
          <w:bCs/>
          <w:kern w:val="24"/>
          <w:sz w:val="30"/>
          <w:szCs w:val="30"/>
        </w:rPr>
        <w:t xml:space="preserve"> местную метеороло</w:t>
      </w:r>
      <w:r w:rsidR="00944E17" w:rsidRPr="00B03932">
        <w:rPr>
          <w:rFonts w:ascii="Times New Roman" w:eastAsia="+mj-ea" w:hAnsi="Times New Roman" w:cs="Times New Roman"/>
          <w:bCs/>
          <w:kern w:val="24"/>
          <w:sz w:val="30"/>
          <w:szCs w:val="30"/>
        </w:rPr>
        <w:t>гическую станцию города Карталы.</w:t>
      </w:r>
      <w:r w:rsidR="00253199" w:rsidRPr="00B03932">
        <w:rPr>
          <w:rFonts w:ascii="Times New Roman" w:eastAsia="+mj-ea" w:hAnsi="Times New Roman" w:cs="Times New Roman"/>
          <w:bCs/>
          <w:kern w:val="24"/>
          <w:sz w:val="30"/>
          <w:szCs w:val="30"/>
        </w:rPr>
        <w:t xml:space="preserve"> </w:t>
      </w:r>
      <w:r w:rsidR="00944E17" w:rsidRPr="00B03932">
        <w:rPr>
          <w:rFonts w:ascii="Times New Roman" w:eastAsia="+mj-ea" w:hAnsi="Times New Roman" w:cs="Times New Roman"/>
          <w:bCs/>
          <w:kern w:val="24"/>
          <w:sz w:val="30"/>
          <w:szCs w:val="30"/>
        </w:rPr>
        <w:t xml:space="preserve">Были </w:t>
      </w:r>
      <w:r w:rsidR="00253199" w:rsidRPr="00B03932">
        <w:rPr>
          <w:rFonts w:ascii="Times New Roman" w:eastAsia="+mj-ea" w:hAnsi="Times New Roman" w:cs="Times New Roman"/>
          <w:bCs/>
          <w:kern w:val="24"/>
          <w:sz w:val="30"/>
          <w:szCs w:val="30"/>
        </w:rPr>
        <w:t>про</w:t>
      </w:r>
      <w:r w:rsidR="00AB70D7" w:rsidRPr="00B03932">
        <w:rPr>
          <w:rFonts w:ascii="Times New Roman" w:eastAsia="+mj-ea" w:hAnsi="Times New Roman" w:cs="Times New Roman"/>
          <w:bCs/>
          <w:kern w:val="24"/>
          <w:sz w:val="30"/>
          <w:szCs w:val="30"/>
        </w:rPr>
        <w:t>анализ</w:t>
      </w:r>
      <w:r w:rsidR="00944E17" w:rsidRPr="00B03932">
        <w:rPr>
          <w:rFonts w:ascii="Times New Roman" w:eastAsia="+mj-ea" w:hAnsi="Times New Roman" w:cs="Times New Roman"/>
          <w:bCs/>
          <w:kern w:val="24"/>
          <w:sz w:val="30"/>
          <w:szCs w:val="30"/>
        </w:rPr>
        <w:t>ированы</w:t>
      </w:r>
      <w:r w:rsidR="00253199" w:rsidRPr="00B03932">
        <w:rPr>
          <w:rFonts w:ascii="Times New Roman" w:eastAsia="+mj-ea" w:hAnsi="Times New Roman" w:cs="Times New Roman"/>
          <w:bCs/>
          <w:kern w:val="24"/>
          <w:sz w:val="30"/>
          <w:szCs w:val="30"/>
        </w:rPr>
        <w:t xml:space="preserve"> климатические особенности Карталинского района</w:t>
      </w:r>
      <w:r w:rsidR="00944E17" w:rsidRPr="00B03932">
        <w:rPr>
          <w:rFonts w:ascii="Times New Roman" w:eastAsia="+mj-ea" w:hAnsi="Times New Roman" w:cs="Times New Roman"/>
          <w:bCs/>
          <w:kern w:val="24"/>
          <w:sz w:val="30"/>
          <w:szCs w:val="30"/>
        </w:rPr>
        <w:t xml:space="preserve"> </w:t>
      </w:r>
      <w:r w:rsidR="00B03932" w:rsidRPr="00B03932">
        <w:rPr>
          <w:rFonts w:ascii="Times New Roman" w:eastAsia="+mj-ea" w:hAnsi="Times New Roman" w:cs="Times New Roman"/>
          <w:bCs/>
          <w:kern w:val="24"/>
          <w:sz w:val="30"/>
          <w:szCs w:val="30"/>
        </w:rPr>
        <w:t>и выявлены</w:t>
      </w:r>
      <w:r w:rsidR="00944E17" w:rsidRPr="00B03932">
        <w:rPr>
          <w:rFonts w:ascii="Times New Roman" w:eastAsia="+mj-ea" w:hAnsi="Times New Roman" w:cs="Times New Roman"/>
          <w:bCs/>
          <w:kern w:val="24"/>
          <w:sz w:val="30"/>
          <w:szCs w:val="30"/>
        </w:rPr>
        <w:t xml:space="preserve"> их влияния на здоровье наших жителей.</w:t>
      </w:r>
      <w:r w:rsidR="00D34837" w:rsidRPr="00B03932">
        <w:rPr>
          <w:rFonts w:ascii="Times New Roman" w:eastAsia="+mj-ea" w:hAnsi="Times New Roman" w:cs="Times New Roman"/>
          <w:bCs/>
          <w:kern w:val="24"/>
          <w:sz w:val="30"/>
          <w:szCs w:val="30"/>
        </w:rPr>
        <w:t xml:space="preserve"> [7, </w:t>
      </w:r>
      <w:proofErr w:type="spellStart"/>
      <w:r w:rsidR="00D34837" w:rsidRPr="00B03932">
        <w:rPr>
          <w:rFonts w:ascii="Times New Roman" w:eastAsia="+mj-ea" w:hAnsi="Times New Roman" w:cs="Times New Roman"/>
          <w:bCs/>
          <w:kern w:val="24"/>
          <w:sz w:val="30"/>
          <w:szCs w:val="30"/>
        </w:rPr>
        <w:t>стр</w:t>
      </w:r>
      <w:proofErr w:type="spellEnd"/>
      <w:r w:rsidR="00D34837" w:rsidRPr="00B03932">
        <w:rPr>
          <w:rFonts w:ascii="Times New Roman" w:eastAsia="+mj-ea" w:hAnsi="Times New Roman" w:cs="Times New Roman"/>
          <w:bCs/>
          <w:kern w:val="24"/>
          <w:sz w:val="30"/>
          <w:szCs w:val="30"/>
        </w:rPr>
        <w:t xml:space="preserve"> 117]</w:t>
      </w:r>
      <w:r w:rsidR="00AB70D7" w:rsidRPr="00B03932">
        <w:rPr>
          <w:rFonts w:ascii="Times New Roman" w:eastAsia="+mj-ea" w:hAnsi="Times New Roman" w:cs="Times New Roman"/>
          <w:bCs/>
          <w:kern w:val="24"/>
          <w:sz w:val="30"/>
          <w:szCs w:val="30"/>
        </w:rPr>
        <w:t xml:space="preserve"> </w:t>
      </w:r>
    </w:p>
    <w:p w:rsidR="0048317B" w:rsidRPr="00B03932" w:rsidRDefault="007918A4" w:rsidP="00C66D61">
      <w:pPr>
        <w:pStyle w:val="a3"/>
        <w:spacing w:before="0" w:beforeAutospacing="0" w:after="0" w:afterAutospacing="0"/>
        <w:ind w:firstLine="397"/>
        <w:jc w:val="both"/>
        <w:rPr>
          <w:rFonts w:eastAsiaTheme="majorEastAsia"/>
          <w:kern w:val="24"/>
          <w:sz w:val="30"/>
          <w:szCs w:val="30"/>
        </w:rPr>
      </w:pPr>
      <w:r w:rsidRPr="00B03932">
        <w:rPr>
          <w:rFonts w:eastAsiaTheme="majorEastAsia"/>
          <w:kern w:val="24"/>
          <w:sz w:val="30"/>
          <w:szCs w:val="30"/>
        </w:rPr>
        <w:t xml:space="preserve">       Многие темы проектной и </w:t>
      </w:r>
      <w:r w:rsidR="00AB70D7" w:rsidRPr="00B03932">
        <w:rPr>
          <w:rFonts w:eastAsiaTheme="majorEastAsia"/>
          <w:kern w:val="24"/>
          <w:sz w:val="30"/>
          <w:szCs w:val="30"/>
        </w:rPr>
        <w:t xml:space="preserve">исследовательской деятельности возникают неожиданно, например, изучая с учителем новую тему на уроке или отвечая на проблемный вопрос в ходе практической работы. </w:t>
      </w:r>
    </w:p>
    <w:p w:rsidR="00FE7D01" w:rsidRPr="00B03932" w:rsidRDefault="0048317B" w:rsidP="00C66D61">
      <w:pPr>
        <w:pStyle w:val="a3"/>
        <w:spacing w:before="0" w:beforeAutospacing="0" w:after="0" w:afterAutospacing="0"/>
        <w:ind w:firstLine="397"/>
        <w:jc w:val="both"/>
        <w:rPr>
          <w:sz w:val="30"/>
          <w:szCs w:val="30"/>
        </w:rPr>
      </w:pPr>
      <w:r w:rsidRPr="00B03932">
        <w:rPr>
          <w:rFonts w:eastAsiaTheme="majorEastAsia"/>
          <w:kern w:val="24"/>
          <w:sz w:val="30"/>
          <w:szCs w:val="30"/>
        </w:rPr>
        <w:t xml:space="preserve">      </w:t>
      </w:r>
      <w:r w:rsidR="00AB70D7" w:rsidRPr="00B03932">
        <w:rPr>
          <w:rFonts w:eastAsiaTheme="majorEastAsia"/>
          <w:kern w:val="24"/>
          <w:sz w:val="30"/>
          <w:szCs w:val="30"/>
        </w:rPr>
        <w:t>Так, например</w:t>
      </w:r>
      <w:r w:rsidRPr="00B03932">
        <w:rPr>
          <w:rFonts w:eastAsiaTheme="majorEastAsia"/>
          <w:kern w:val="24"/>
          <w:sz w:val="30"/>
          <w:szCs w:val="30"/>
        </w:rPr>
        <w:t>,</w:t>
      </w:r>
      <w:r w:rsidR="00AB70D7" w:rsidRPr="00B03932">
        <w:rPr>
          <w:rFonts w:eastAsiaTheme="majorEastAsia"/>
          <w:kern w:val="24"/>
          <w:sz w:val="30"/>
          <w:szCs w:val="30"/>
        </w:rPr>
        <w:t xml:space="preserve"> в к</w:t>
      </w:r>
      <w:r w:rsidR="00D34837" w:rsidRPr="00B03932">
        <w:rPr>
          <w:rFonts w:eastAsiaTheme="majorEastAsia"/>
          <w:kern w:val="24"/>
          <w:sz w:val="30"/>
          <w:szCs w:val="30"/>
        </w:rPr>
        <w:t xml:space="preserve">урсе биологии 5 класса </w:t>
      </w:r>
      <w:r w:rsidR="00733415" w:rsidRPr="00B03932">
        <w:rPr>
          <w:rFonts w:eastAsiaTheme="majorEastAsia"/>
          <w:kern w:val="24"/>
          <w:sz w:val="30"/>
          <w:szCs w:val="30"/>
        </w:rPr>
        <w:t>проводится практическая</w:t>
      </w:r>
      <w:r w:rsidR="00733415" w:rsidRPr="00B03932">
        <w:rPr>
          <w:sz w:val="30"/>
          <w:szCs w:val="30"/>
        </w:rPr>
        <w:t xml:space="preserve"> работа</w:t>
      </w:r>
      <w:r w:rsidR="00AB70D7" w:rsidRPr="00B03932">
        <w:rPr>
          <w:sz w:val="30"/>
          <w:szCs w:val="30"/>
        </w:rPr>
        <w:t xml:space="preserve"> «Ознакомление с растительными </w:t>
      </w:r>
      <w:r w:rsidR="00714218" w:rsidRPr="00B03932">
        <w:rPr>
          <w:sz w:val="30"/>
          <w:szCs w:val="30"/>
        </w:rPr>
        <w:t xml:space="preserve">клетками </w:t>
      </w:r>
      <w:r w:rsidR="00714218" w:rsidRPr="00B03932">
        <w:rPr>
          <w:sz w:val="30"/>
          <w:szCs w:val="30"/>
        </w:rPr>
        <w:lastRenderedPageBreak/>
        <w:t>томата и арбуза», «Ознакомление с животными клетками инфузории туфельки и гидры»</w:t>
      </w:r>
      <w:r w:rsidR="00A451FE" w:rsidRPr="00B03932">
        <w:rPr>
          <w:sz w:val="30"/>
          <w:szCs w:val="30"/>
        </w:rPr>
        <w:t>,</w:t>
      </w:r>
      <w:r w:rsidR="00D34837" w:rsidRPr="00B03932">
        <w:rPr>
          <w:sz w:val="30"/>
          <w:szCs w:val="30"/>
        </w:rPr>
        <w:t xml:space="preserve"> </w:t>
      </w:r>
      <w:r w:rsidR="00A451FE" w:rsidRPr="00B03932">
        <w:rPr>
          <w:sz w:val="30"/>
          <w:szCs w:val="30"/>
        </w:rPr>
        <w:t>г</w:t>
      </w:r>
      <w:r w:rsidR="00D34837" w:rsidRPr="00B03932">
        <w:rPr>
          <w:sz w:val="30"/>
          <w:szCs w:val="30"/>
        </w:rPr>
        <w:t xml:space="preserve">де </w:t>
      </w:r>
      <w:r w:rsidR="00733415" w:rsidRPr="00B03932">
        <w:rPr>
          <w:sz w:val="30"/>
          <w:szCs w:val="30"/>
        </w:rPr>
        <w:t>учащиеся учатся</w:t>
      </w:r>
      <w:r w:rsidR="00D34837" w:rsidRPr="00B03932">
        <w:rPr>
          <w:sz w:val="30"/>
          <w:szCs w:val="30"/>
        </w:rPr>
        <w:t xml:space="preserve"> работать с </w:t>
      </w:r>
      <w:r w:rsidR="00AB70D7" w:rsidRPr="00B03932">
        <w:rPr>
          <w:sz w:val="30"/>
          <w:szCs w:val="30"/>
        </w:rPr>
        <w:t>помо</w:t>
      </w:r>
      <w:r w:rsidR="00714218" w:rsidRPr="00B03932">
        <w:rPr>
          <w:sz w:val="30"/>
          <w:szCs w:val="30"/>
        </w:rPr>
        <w:t>щью лупы и светового микроскопа</w:t>
      </w:r>
      <w:r w:rsidR="00D34837" w:rsidRPr="00B03932">
        <w:rPr>
          <w:sz w:val="30"/>
          <w:szCs w:val="30"/>
        </w:rPr>
        <w:t>.</w:t>
      </w:r>
      <w:r w:rsidR="00714218" w:rsidRPr="00B03932">
        <w:rPr>
          <w:sz w:val="30"/>
          <w:szCs w:val="30"/>
        </w:rPr>
        <w:t xml:space="preserve"> </w:t>
      </w:r>
      <w:r w:rsidR="00FE7D01" w:rsidRPr="00B03932">
        <w:rPr>
          <w:sz w:val="30"/>
          <w:szCs w:val="30"/>
        </w:rPr>
        <w:t xml:space="preserve">Так возникли такие темы </w:t>
      </w:r>
      <w:r w:rsidR="00733415" w:rsidRPr="00B03932">
        <w:rPr>
          <w:sz w:val="30"/>
          <w:szCs w:val="30"/>
        </w:rPr>
        <w:t xml:space="preserve">проектов, </w:t>
      </w:r>
      <w:r w:rsidR="00FE7D01" w:rsidRPr="00B03932">
        <w:rPr>
          <w:sz w:val="30"/>
          <w:szCs w:val="30"/>
        </w:rPr>
        <w:t xml:space="preserve">как </w:t>
      </w:r>
      <w:r w:rsidR="00F65A00" w:rsidRPr="00B03932">
        <w:rPr>
          <w:sz w:val="30"/>
          <w:szCs w:val="30"/>
        </w:rPr>
        <w:t>«Строение растительной клетки: от теории к практике», «Разнообразие клеток: сравнение строения растительных клеток различных частей клеток».</w:t>
      </w:r>
    </w:p>
    <w:p w:rsidR="0048317B" w:rsidRPr="00B03932" w:rsidRDefault="007918A4" w:rsidP="00C66D61">
      <w:pPr>
        <w:pStyle w:val="a3"/>
        <w:spacing w:before="0" w:beforeAutospacing="0" w:after="0" w:afterAutospacing="0"/>
        <w:ind w:firstLine="397"/>
        <w:jc w:val="both"/>
        <w:rPr>
          <w:sz w:val="30"/>
          <w:szCs w:val="30"/>
        </w:rPr>
      </w:pPr>
      <w:r w:rsidRPr="00B03932">
        <w:rPr>
          <w:sz w:val="30"/>
          <w:szCs w:val="30"/>
        </w:rPr>
        <w:t xml:space="preserve">      </w:t>
      </w:r>
      <w:r w:rsidR="0048317B" w:rsidRPr="00B03932">
        <w:rPr>
          <w:sz w:val="30"/>
          <w:szCs w:val="30"/>
        </w:rPr>
        <w:t>В старших классах (9</w:t>
      </w:r>
      <w:r w:rsidR="00A451FE" w:rsidRPr="00B03932">
        <w:rPr>
          <w:sz w:val="30"/>
          <w:szCs w:val="30"/>
        </w:rPr>
        <w:t xml:space="preserve"> </w:t>
      </w:r>
      <w:r w:rsidR="0048317B" w:rsidRPr="00B03932">
        <w:rPr>
          <w:sz w:val="30"/>
          <w:szCs w:val="30"/>
        </w:rPr>
        <w:t xml:space="preserve">класс), при изучении темы «Состав крови», очень интересно проходит лабораторная работа «Изучение микроскопического строения крови человека и лягушки (сравнение)». </w:t>
      </w:r>
      <w:r w:rsidR="004B6226" w:rsidRPr="00B03932">
        <w:rPr>
          <w:sz w:val="30"/>
          <w:szCs w:val="30"/>
        </w:rPr>
        <w:t xml:space="preserve">Перед </w:t>
      </w:r>
      <w:r w:rsidR="00F713AA" w:rsidRPr="00B03932">
        <w:rPr>
          <w:sz w:val="30"/>
          <w:szCs w:val="30"/>
        </w:rPr>
        <w:t>старшеклассниками</w:t>
      </w:r>
      <w:r w:rsidR="004B6226" w:rsidRPr="00B03932">
        <w:rPr>
          <w:sz w:val="30"/>
          <w:szCs w:val="30"/>
        </w:rPr>
        <w:t xml:space="preserve"> ставятся нестандартные </w:t>
      </w:r>
      <w:r w:rsidR="00B03932" w:rsidRPr="00B03932">
        <w:rPr>
          <w:sz w:val="30"/>
          <w:szCs w:val="30"/>
        </w:rPr>
        <w:t xml:space="preserve">вопросы, </w:t>
      </w:r>
      <w:r w:rsidR="00B03932">
        <w:rPr>
          <w:sz w:val="30"/>
          <w:szCs w:val="30"/>
        </w:rPr>
        <w:t>например</w:t>
      </w:r>
      <w:r w:rsidR="004B6226" w:rsidRPr="00B03932">
        <w:rPr>
          <w:sz w:val="30"/>
          <w:szCs w:val="30"/>
        </w:rPr>
        <w:t>:</w:t>
      </w:r>
      <w:r w:rsidR="004B6226" w:rsidRPr="00B03932">
        <w:rPr>
          <w:sz w:val="30"/>
          <w:szCs w:val="30"/>
          <w:shd w:val="clear" w:color="auto" w:fill="FFFFFF"/>
        </w:rPr>
        <w:t xml:space="preserve"> почему в крови эритроцитов намного больше, чем лейкоцитов? Также раздаётся возду</w:t>
      </w:r>
      <w:r w:rsidR="00733415" w:rsidRPr="00B03932">
        <w:rPr>
          <w:sz w:val="30"/>
          <w:szCs w:val="30"/>
          <w:shd w:val="clear" w:color="auto" w:fill="FFFFFF"/>
        </w:rPr>
        <w:t xml:space="preserve">шный пластилин и даётся задание, выполняя которое </w:t>
      </w:r>
      <w:r w:rsidR="00B03932" w:rsidRPr="00B03932">
        <w:rPr>
          <w:sz w:val="30"/>
          <w:szCs w:val="30"/>
          <w:shd w:val="clear" w:color="auto" w:fill="FFFFFF"/>
        </w:rPr>
        <w:t>необходимо слепить</w:t>
      </w:r>
      <w:r w:rsidR="004B6226" w:rsidRPr="00B03932">
        <w:rPr>
          <w:sz w:val="30"/>
          <w:szCs w:val="30"/>
          <w:shd w:val="clear" w:color="auto" w:fill="FFFFFF"/>
        </w:rPr>
        <w:t xml:space="preserve"> эритроцит лягушки и человек</w:t>
      </w:r>
      <w:r w:rsidR="00F65A00" w:rsidRPr="00B03932">
        <w:rPr>
          <w:sz w:val="30"/>
          <w:szCs w:val="30"/>
          <w:shd w:val="clear" w:color="auto" w:fill="FFFFFF"/>
        </w:rPr>
        <w:t>а. Объяснить различия</w:t>
      </w:r>
      <w:r w:rsidR="004B6226" w:rsidRPr="00B03932">
        <w:rPr>
          <w:sz w:val="30"/>
          <w:szCs w:val="30"/>
          <w:shd w:val="clear" w:color="auto" w:fill="FFFFFF"/>
        </w:rPr>
        <w:t>.</w:t>
      </w:r>
      <w:r w:rsidR="004B6226" w:rsidRPr="00B03932">
        <w:rPr>
          <w:sz w:val="30"/>
          <w:szCs w:val="30"/>
        </w:rPr>
        <w:t xml:space="preserve"> </w:t>
      </w:r>
      <w:r w:rsidR="00F65A00" w:rsidRPr="00B03932">
        <w:rPr>
          <w:sz w:val="30"/>
          <w:szCs w:val="30"/>
        </w:rPr>
        <w:t xml:space="preserve">Данная работа продолжается в темах проектов: «Кровь, как индикатор здоровья: анализ и интерпретация данных», «Сравнительный анализ крови человека и лягушки: строение, функции и </w:t>
      </w:r>
      <w:proofErr w:type="spellStart"/>
      <w:r w:rsidR="00F65A00" w:rsidRPr="00B03932">
        <w:rPr>
          <w:sz w:val="30"/>
          <w:szCs w:val="30"/>
        </w:rPr>
        <w:t>кислородоперенос</w:t>
      </w:r>
      <w:proofErr w:type="spellEnd"/>
      <w:r w:rsidR="00F65A00" w:rsidRPr="00B03932">
        <w:rPr>
          <w:sz w:val="30"/>
          <w:szCs w:val="30"/>
        </w:rPr>
        <w:t>»</w:t>
      </w:r>
      <w:r w:rsidR="005D6C14">
        <w:rPr>
          <w:sz w:val="30"/>
          <w:szCs w:val="30"/>
          <w:shd w:val="clear" w:color="auto" w:fill="FFFFFF"/>
        </w:rPr>
        <w:t xml:space="preserve"> [2</w:t>
      </w:r>
      <w:r w:rsidR="00F65A00" w:rsidRPr="00B03932">
        <w:rPr>
          <w:sz w:val="30"/>
          <w:szCs w:val="30"/>
          <w:shd w:val="clear" w:color="auto" w:fill="FFFFFF"/>
        </w:rPr>
        <w:t xml:space="preserve">, </w:t>
      </w:r>
      <w:proofErr w:type="spellStart"/>
      <w:proofErr w:type="gramStart"/>
      <w:r w:rsidR="00F65A00" w:rsidRPr="00B03932">
        <w:rPr>
          <w:sz w:val="30"/>
          <w:szCs w:val="30"/>
          <w:shd w:val="clear" w:color="auto" w:fill="FFFFFF"/>
        </w:rPr>
        <w:t>стр</w:t>
      </w:r>
      <w:proofErr w:type="spellEnd"/>
      <w:proofErr w:type="gramEnd"/>
      <w:r w:rsidR="00F65A00" w:rsidRPr="00B03932">
        <w:rPr>
          <w:sz w:val="30"/>
          <w:szCs w:val="30"/>
          <w:shd w:val="clear" w:color="auto" w:fill="FFFFFF"/>
        </w:rPr>
        <w:t xml:space="preserve"> 6]</w:t>
      </w:r>
      <w:r w:rsidR="00F65A00" w:rsidRPr="00B03932">
        <w:rPr>
          <w:sz w:val="30"/>
          <w:szCs w:val="30"/>
        </w:rPr>
        <w:t>.</w:t>
      </w:r>
    </w:p>
    <w:p w:rsidR="0048317B" w:rsidRPr="00B03932" w:rsidRDefault="00514DFC" w:rsidP="00C66D61">
      <w:pPr>
        <w:pStyle w:val="a3"/>
        <w:spacing w:before="0" w:beforeAutospacing="0" w:after="0" w:afterAutospacing="0"/>
        <w:ind w:firstLine="397"/>
        <w:jc w:val="both"/>
        <w:rPr>
          <w:sz w:val="30"/>
          <w:szCs w:val="30"/>
        </w:rPr>
      </w:pPr>
      <w:r w:rsidRPr="00B03932">
        <w:rPr>
          <w:sz w:val="30"/>
          <w:szCs w:val="30"/>
        </w:rPr>
        <w:t xml:space="preserve">    </w:t>
      </w:r>
      <w:r w:rsidR="0048317B" w:rsidRPr="00B03932">
        <w:rPr>
          <w:sz w:val="30"/>
          <w:szCs w:val="30"/>
        </w:rPr>
        <w:t xml:space="preserve">Занимаясь на уроках химии в 8 классе, учащиеся самостоятельно </w:t>
      </w:r>
      <w:r w:rsidR="00B03932" w:rsidRPr="00B03932">
        <w:rPr>
          <w:sz w:val="30"/>
          <w:szCs w:val="30"/>
        </w:rPr>
        <w:t>учатся сравнивать</w:t>
      </w:r>
      <w:r w:rsidR="004B6226" w:rsidRPr="00B03932">
        <w:rPr>
          <w:sz w:val="30"/>
          <w:szCs w:val="30"/>
        </w:rPr>
        <w:t xml:space="preserve"> по цвету полученный </w:t>
      </w:r>
      <w:r w:rsidR="0048317B" w:rsidRPr="00B03932">
        <w:rPr>
          <w:sz w:val="30"/>
          <w:szCs w:val="30"/>
        </w:rPr>
        <w:t xml:space="preserve">лабораторным </w:t>
      </w:r>
      <w:r w:rsidR="00B03932" w:rsidRPr="00B03932">
        <w:rPr>
          <w:sz w:val="30"/>
          <w:szCs w:val="30"/>
        </w:rPr>
        <w:t>способом аммиак</w:t>
      </w:r>
      <w:r w:rsidR="0048317B" w:rsidRPr="00B03932">
        <w:rPr>
          <w:sz w:val="30"/>
          <w:szCs w:val="30"/>
        </w:rPr>
        <w:t xml:space="preserve"> и углекислый газ</w:t>
      </w:r>
      <w:r w:rsidR="00F713AA" w:rsidRPr="00B03932">
        <w:rPr>
          <w:sz w:val="30"/>
          <w:szCs w:val="30"/>
        </w:rPr>
        <w:t xml:space="preserve">. Учитель данной работой </w:t>
      </w:r>
      <w:r w:rsidR="008B6B35" w:rsidRPr="00B03932">
        <w:rPr>
          <w:sz w:val="30"/>
          <w:szCs w:val="30"/>
        </w:rPr>
        <w:t>направляет учащихся к таким темам проектов, как «Углек</w:t>
      </w:r>
      <w:r w:rsidR="00F713AA" w:rsidRPr="00B03932">
        <w:rPr>
          <w:sz w:val="30"/>
          <w:szCs w:val="30"/>
        </w:rPr>
        <w:t>ислый газ-знакомый незнакомец»,</w:t>
      </w:r>
      <w:r w:rsidR="008B6B35" w:rsidRPr="00B03932">
        <w:rPr>
          <w:sz w:val="30"/>
          <w:szCs w:val="30"/>
        </w:rPr>
        <w:t xml:space="preserve"> «Аммиак и  его использование в промышленности» </w:t>
      </w:r>
      <w:r w:rsidR="004B6226" w:rsidRPr="00B03932">
        <w:rPr>
          <w:sz w:val="30"/>
          <w:szCs w:val="30"/>
        </w:rPr>
        <w:t xml:space="preserve">[5, </w:t>
      </w:r>
      <w:proofErr w:type="spellStart"/>
      <w:proofErr w:type="gramStart"/>
      <w:r w:rsidR="004B6226" w:rsidRPr="00B03932">
        <w:rPr>
          <w:sz w:val="30"/>
          <w:szCs w:val="30"/>
        </w:rPr>
        <w:t>стр</w:t>
      </w:r>
      <w:proofErr w:type="spellEnd"/>
      <w:proofErr w:type="gramEnd"/>
      <w:r w:rsidR="004B6226" w:rsidRPr="00B03932">
        <w:rPr>
          <w:sz w:val="30"/>
          <w:szCs w:val="30"/>
        </w:rPr>
        <w:t xml:space="preserve"> 7]</w:t>
      </w:r>
      <w:r w:rsidR="0048317B" w:rsidRPr="00B03932">
        <w:rPr>
          <w:sz w:val="30"/>
          <w:szCs w:val="30"/>
        </w:rPr>
        <w:t xml:space="preserve">. </w:t>
      </w:r>
    </w:p>
    <w:p w:rsidR="0048317B" w:rsidRPr="00B03932" w:rsidRDefault="00514DFC" w:rsidP="00C66D61">
      <w:pPr>
        <w:pStyle w:val="a3"/>
        <w:spacing w:before="0" w:beforeAutospacing="0" w:after="0" w:afterAutospacing="0"/>
        <w:ind w:firstLine="397"/>
        <w:jc w:val="both"/>
        <w:rPr>
          <w:sz w:val="30"/>
          <w:szCs w:val="30"/>
        </w:rPr>
      </w:pPr>
      <w:r w:rsidRPr="00B03932">
        <w:rPr>
          <w:sz w:val="30"/>
          <w:szCs w:val="30"/>
        </w:rPr>
        <w:t xml:space="preserve">    </w:t>
      </w:r>
      <w:r w:rsidR="00E15A67" w:rsidRPr="00B03932">
        <w:rPr>
          <w:sz w:val="30"/>
          <w:szCs w:val="30"/>
        </w:rPr>
        <w:t xml:space="preserve"> </w:t>
      </w:r>
      <w:r w:rsidR="0048317B" w:rsidRPr="00B03932">
        <w:rPr>
          <w:sz w:val="30"/>
          <w:szCs w:val="30"/>
        </w:rPr>
        <w:t>Именно</w:t>
      </w:r>
      <w:r w:rsidRPr="00B03932">
        <w:rPr>
          <w:sz w:val="30"/>
          <w:szCs w:val="30"/>
        </w:rPr>
        <w:t xml:space="preserve"> такие занятия </w:t>
      </w:r>
      <w:r w:rsidR="0048317B" w:rsidRPr="00B03932">
        <w:rPr>
          <w:sz w:val="30"/>
          <w:szCs w:val="30"/>
        </w:rPr>
        <w:t xml:space="preserve">активизирует познавательную деятельность </w:t>
      </w:r>
      <w:r w:rsidR="00F713AA" w:rsidRPr="00B03932">
        <w:rPr>
          <w:sz w:val="30"/>
          <w:szCs w:val="30"/>
        </w:rPr>
        <w:t>подростка</w:t>
      </w:r>
      <w:r w:rsidR="0048317B" w:rsidRPr="00B03932">
        <w:rPr>
          <w:sz w:val="30"/>
          <w:szCs w:val="30"/>
        </w:rPr>
        <w:t xml:space="preserve"> и мотивиру</w:t>
      </w:r>
      <w:r w:rsidR="00F713AA" w:rsidRPr="00B03932">
        <w:rPr>
          <w:sz w:val="30"/>
          <w:szCs w:val="30"/>
        </w:rPr>
        <w:t>ю</w:t>
      </w:r>
      <w:r w:rsidR="0048317B" w:rsidRPr="00B03932">
        <w:rPr>
          <w:sz w:val="30"/>
          <w:szCs w:val="30"/>
        </w:rPr>
        <w:t xml:space="preserve">т к более </w:t>
      </w:r>
      <w:r w:rsidR="004B6226" w:rsidRPr="00B03932">
        <w:rPr>
          <w:sz w:val="30"/>
          <w:szCs w:val="30"/>
        </w:rPr>
        <w:t xml:space="preserve">глубокому </w:t>
      </w:r>
      <w:r w:rsidR="0048317B" w:rsidRPr="00B03932">
        <w:rPr>
          <w:sz w:val="30"/>
          <w:szCs w:val="30"/>
        </w:rPr>
        <w:t>изучению данных предметов</w:t>
      </w:r>
      <w:r w:rsidR="00F713AA" w:rsidRPr="00B03932">
        <w:rPr>
          <w:sz w:val="30"/>
          <w:szCs w:val="30"/>
        </w:rPr>
        <w:t>, следовательно</w:t>
      </w:r>
      <w:r w:rsidRPr="00B03932">
        <w:rPr>
          <w:sz w:val="30"/>
          <w:szCs w:val="30"/>
        </w:rPr>
        <w:t>, повыша</w:t>
      </w:r>
      <w:r w:rsidR="00F713AA" w:rsidRPr="00B03932">
        <w:rPr>
          <w:sz w:val="30"/>
          <w:szCs w:val="30"/>
        </w:rPr>
        <w:t>ют</w:t>
      </w:r>
      <w:r w:rsidRPr="00B03932">
        <w:rPr>
          <w:sz w:val="30"/>
          <w:szCs w:val="30"/>
        </w:rPr>
        <w:t xml:space="preserve"> интерес к ним.</w:t>
      </w:r>
    </w:p>
    <w:p w:rsidR="007918A4" w:rsidRPr="00B03932" w:rsidRDefault="0048317B" w:rsidP="00C66D61">
      <w:pPr>
        <w:pStyle w:val="a3"/>
        <w:spacing w:before="0" w:beforeAutospacing="0" w:after="0" w:afterAutospacing="0"/>
        <w:ind w:firstLine="397"/>
        <w:jc w:val="both"/>
        <w:rPr>
          <w:sz w:val="30"/>
          <w:szCs w:val="30"/>
        </w:rPr>
      </w:pPr>
      <w:r w:rsidRPr="00B03932">
        <w:rPr>
          <w:sz w:val="30"/>
          <w:szCs w:val="30"/>
        </w:rPr>
        <w:t xml:space="preserve">    </w:t>
      </w:r>
      <w:r w:rsidR="00E15A67" w:rsidRPr="00B03932">
        <w:rPr>
          <w:sz w:val="30"/>
          <w:szCs w:val="30"/>
        </w:rPr>
        <w:t xml:space="preserve"> </w:t>
      </w:r>
      <w:r w:rsidRPr="00B03932">
        <w:rPr>
          <w:sz w:val="30"/>
          <w:szCs w:val="30"/>
        </w:rPr>
        <w:t xml:space="preserve"> </w:t>
      </w:r>
      <w:r w:rsidR="009F3C31" w:rsidRPr="00B03932">
        <w:rPr>
          <w:sz w:val="30"/>
          <w:szCs w:val="30"/>
        </w:rPr>
        <w:t>На протяжение последних семи</w:t>
      </w:r>
      <w:r w:rsidR="000E29EB" w:rsidRPr="00B03932">
        <w:rPr>
          <w:sz w:val="30"/>
          <w:szCs w:val="30"/>
        </w:rPr>
        <w:t xml:space="preserve"> лет, в на</w:t>
      </w:r>
      <w:r w:rsidR="00F713AA" w:rsidRPr="00B03932">
        <w:rPr>
          <w:sz w:val="30"/>
          <w:szCs w:val="30"/>
        </w:rPr>
        <w:t>шем образовательном учреждении,</w:t>
      </w:r>
      <w:r w:rsidR="000E29EB" w:rsidRPr="00B03932">
        <w:rPr>
          <w:sz w:val="30"/>
          <w:szCs w:val="30"/>
        </w:rPr>
        <w:t xml:space="preserve"> </w:t>
      </w:r>
      <w:r w:rsidR="00F066F5" w:rsidRPr="00B03932">
        <w:rPr>
          <w:sz w:val="30"/>
          <w:szCs w:val="30"/>
        </w:rPr>
        <w:t>н</w:t>
      </w:r>
      <w:r w:rsidR="00514DFC" w:rsidRPr="00B03932">
        <w:rPr>
          <w:sz w:val="30"/>
          <w:szCs w:val="30"/>
        </w:rPr>
        <w:t xml:space="preserve">ачиная с 5 по 11 </w:t>
      </w:r>
      <w:r w:rsidR="00147D4A" w:rsidRPr="00B03932">
        <w:rPr>
          <w:sz w:val="30"/>
          <w:szCs w:val="30"/>
        </w:rPr>
        <w:t>классы,</w:t>
      </w:r>
      <w:r w:rsidR="000E29EB" w:rsidRPr="00B03932">
        <w:rPr>
          <w:sz w:val="30"/>
          <w:szCs w:val="30"/>
        </w:rPr>
        <w:t xml:space="preserve"> учащиеся </w:t>
      </w:r>
      <w:r w:rsidR="00147D4A" w:rsidRPr="00B03932">
        <w:rPr>
          <w:sz w:val="30"/>
          <w:szCs w:val="30"/>
        </w:rPr>
        <w:t>защищают е</w:t>
      </w:r>
      <w:r w:rsidR="000E29EB" w:rsidRPr="00B03932">
        <w:rPr>
          <w:sz w:val="30"/>
          <w:szCs w:val="30"/>
        </w:rPr>
        <w:t>жегодные индивидуальные проекты</w:t>
      </w:r>
      <w:r w:rsidR="00B7584D" w:rsidRPr="00B03932">
        <w:rPr>
          <w:sz w:val="30"/>
          <w:szCs w:val="30"/>
        </w:rPr>
        <w:t xml:space="preserve"> (</w:t>
      </w:r>
      <w:r w:rsidR="00F713AA" w:rsidRPr="00B03932">
        <w:rPr>
          <w:sz w:val="30"/>
          <w:szCs w:val="30"/>
        </w:rPr>
        <w:t xml:space="preserve">далее – </w:t>
      </w:r>
      <w:r w:rsidR="00B7584D" w:rsidRPr="00B03932">
        <w:rPr>
          <w:sz w:val="30"/>
          <w:szCs w:val="30"/>
        </w:rPr>
        <w:t>ИП)</w:t>
      </w:r>
      <w:r w:rsidR="000E29EB" w:rsidRPr="00B03932">
        <w:rPr>
          <w:sz w:val="30"/>
          <w:szCs w:val="30"/>
        </w:rPr>
        <w:t>.</w:t>
      </w:r>
      <w:r w:rsidR="00603D81" w:rsidRPr="00B03932">
        <w:rPr>
          <w:sz w:val="30"/>
          <w:szCs w:val="30"/>
        </w:rPr>
        <w:t xml:space="preserve"> </w:t>
      </w:r>
      <w:r w:rsidR="00B7584D" w:rsidRPr="00B03932">
        <w:rPr>
          <w:sz w:val="30"/>
          <w:szCs w:val="30"/>
          <w:shd w:val="clear" w:color="auto" w:fill="FFFFFF"/>
        </w:rPr>
        <w:t xml:space="preserve">В </w:t>
      </w:r>
      <w:r w:rsidR="000E29EB" w:rsidRPr="00B03932">
        <w:rPr>
          <w:sz w:val="30"/>
          <w:szCs w:val="30"/>
          <w:shd w:val="clear" w:color="auto" w:fill="FFFFFF"/>
        </w:rPr>
        <w:t>начале года</w:t>
      </w:r>
      <w:r w:rsidR="00B7584D" w:rsidRPr="00B03932">
        <w:rPr>
          <w:sz w:val="30"/>
          <w:szCs w:val="30"/>
          <w:shd w:val="clear" w:color="auto" w:fill="FFFFFF"/>
        </w:rPr>
        <w:t xml:space="preserve"> </w:t>
      </w:r>
      <w:r w:rsidR="00F713AA" w:rsidRPr="00B03932">
        <w:rPr>
          <w:sz w:val="30"/>
          <w:szCs w:val="30"/>
          <w:shd w:val="clear" w:color="auto" w:fill="FFFFFF"/>
        </w:rPr>
        <w:t>ребята выбирают</w:t>
      </w:r>
      <w:r w:rsidR="00B7584D" w:rsidRPr="00B03932">
        <w:rPr>
          <w:sz w:val="30"/>
          <w:szCs w:val="30"/>
          <w:shd w:val="clear" w:color="auto" w:fill="FFFFFF"/>
        </w:rPr>
        <w:t xml:space="preserve"> тему, тип проекта и наставника, с которым хотят работать. </w:t>
      </w:r>
      <w:r w:rsidR="000E29EB" w:rsidRPr="00B03932">
        <w:rPr>
          <w:sz w:val="30"/>
          <w:szCs w:val="30"/>
          <w:shd w:val="clear" w:color="auto" w:fill="FFFFFF"/>
        </w:rPr>
        <w:t xml:space="preserve"> За годы проб и ошибок, </w:t>
      </w:r>
      <w:r w:rsidR="00F713AA" w:rsidRPr="00B03932">
        <w:rPr>
          <w:sz w:val="30"/>
          <w:szCs w:val="30"/>
          <w:shd w:val="clear" w:color="auto" w:fill="FFFFFF"/>
        </w:rPr>
        <w:t>в школе</w:t>
      </w:r>
      <w:r w:rsidR="000E29EB" w:rsidRPr="00B03932">
        <w:rPr>
          <w:sz w:val="30"/>
          <w:szCs w:val="30"/>
          <w:shd w:val="clear" w:color="auto" w:fill="FFFFFF"/>
        </w:rPr>
        <w:t xml:space="preserve"> уже выработались конкретные требования к каждому типу проек</w:t>
      </w:r>
      <w:r w:rsidR="009F3C31" w:rsidRPr="00B03932">
        <w:rPr>
          <w:sz w:val="30"/>
          <w:szCs w:val="30"/>
          <w:shd w:val="clear" w:color="auto" w:fill="FFFFFF"/>
        </w:rPr>
        <w:t>та: творческому, информационно-</w:t>
      </w:r>
      <w:r w:rsidR="000E29EB" w:rsidRPr="00B03932">
        <w:rPr>
          <w:sz w:val="30"/>
          <w:szCs w:val="30"/>
          <w:shd w:val="clear" w:color="auto" w:fill="FFFFFF"/>
        </w:rPr>
        <w:t>познавательному, социальному и исследовательскому. Наставн</w:t>
      </w:r>
      <w:r w:rsidR="009F3C31" w:rsidRPr="00B03932">
        <w:rPr>
          <w:sz w:val="30"/>
          <w:szCs w:val="30"/>
          <w:shd w:val="clear" w:color="auto" w:fill="FFFFFF"/>
        </w:rPr>
        <w:t>ики курируют ребят в течение</w:t>
      </w:r>
      <w:r w:rsidR="000E29EB" w:rsidRPr="00B03932">
        <w:rPr>
          <w:sz w:val="30"/>
          <w:szCs w:val="30"/>
          <w:shd w:val="clear" w:color="auto" w:fill="FFFFFF"/>
        </w:rPr>
        <w:t xml:space="preserve"> всего периода</w:t>
      </w:r>
      <w:r w:rsidR="009F3C31" w:rsidRPr="00B03932">
        <w:rPr>
          <w:sz w:val="30"/>
          <w:szCs w:val="30"/>
          <w:shd w:val="clear" w:color="auto" w:fill="FFFFFF"/>
        </w:rPr>
        <w:t xml:space="preserve"> написания проекта и </w:t>
      </w:r>
      <w:r w:rsidR="000E29EB" w:rsidRPr="00B03932">
        <w:rPr>
          <w:sz w:val="30"/>
          <w:szCs w:val="30"/>
          <w:shd w:val="clear" w:color="auto" w:fill="FFFFFF"/>
        </w:rPr>
        <w:t xml:space="preserve"> до</w:t>
      </w:r>
      <w:r w:rsidR="009F3C31" w:rsidRPr="00B03932">
        <w:rPr>
          <w:sz w:val="30"/>
          <w:szCs w:val="30"/>
          <w:shd w:val="clear" w:color="auto" w:fill="FFFFFF"/>
        </w:rPr>
        <w:t xml:space="preserve"> его  защиты</w:t>
      </w:r>
      <w:r w:rsidR="000E29EB" w:rsidRPr="00B03932">
        <w:rPr>
          <w:sz w:val="30"/>
          <w:szCs w:val="30"/>
          <w:shd w:val="clear" w:color="auto" w:fill="FFFFFF"/>
        </w:rPr>
        <w:t xml:space="preserve">. </w:t>
      </w:r>
      <w:r w:rsidR="00B7584D" w:rsidRPr="00B03932">
        <w:rPr>
          <w:sz w:val="30"/>
          <w:szCs w:val="30"/>
          <w:shd w:val="clear" w:color="auto" w:fill="FFFFFF"/>
        </w:rPr>
        <w:t>Проводят консультации, объясняют и разбирают ошибки.</w:t>
      </w:r>
      <w:r w:rsidR="000E29EB" w:rsidRPr="00B03932">
        <w:rPr>
          <w:sz w:val="30"/>
          <w:szCs w:val="30"/>
          <w:shd w:val="clear" w:color="auto" w:fill="FFFFFF"/>
        </w:rPr>
        <w:t xml:space="preserve"> </w:t>
      </w:r>
      <w:r w:rsidR="00D85657" w:rsidRPr="00B03932">
        <w:rPr>
          <w:sz w:val="30"/>
          <w:szCs w:val="30"/>
        </w:rPr>
        <w:t xml:space="preserve">С </w:t>
      </w:r>
      <w:r w:rsidR="00D85657" w:rsidRPr="00B03932">
        <w:rPr>
          <w:sz w:val="30"/>
          <w:szCs w:val="30"/>
        </w:rPr>
        <w:lastRenderedPageBreak/>
        <w:t xml:space="preserve">помощью </w:t>
      </w:r>
      <w:r w:rsidR="00B7584D" w:rsidRPr="00B03932">
        <w:rPr>
          <w:sz w:val="30"/>
          <w:szCs w:val="30"/>
        </w:rPr>
        <w:t xml:space="preserve">ИП учащиеся школы не только углубляют </w:t>
      </w:r>
      <w:r w:rsidR="00B03932" w:rsidRPr="00B03932">
        <w:rPr>
          <w:sz w:val="30"/>
          <w:szCs w:val="30"/>
        </w:rPr>
        <w:t>и расширяют</w:t>
      </w:r>
      <w:r w:rsidR="00A451FE" w:rsidRPr="00B03932">
        <w:rPr>
          <w:sz w:val="30"/>
          <w:szCs w:val="30"/>
        </w:rPr>
        <w:t xml:space="preserve"> свои знания</w:t>
      </w:r>
      <w:r w:rsidR="00B7584D" w:rsidRPr="00B03932">
        <w:rPr>
          <w:sz w:val="30"/>
          <w:szCs w:val="30"/>
        </w:rPr>
        <w:t>, но и формируют у себя интерес к самообразованию и сам</w:t>
      </w:r>
      <w:r w:rsidR="00A15881" w:rsidRPr="00B03932">
        <w:rPr>
          <w:sz w:val="30"/>
          <w:szCs w:val="30"/>
        </w:rPr>
        <w:t xml:space="preserve">оразвитию. </w:t>
      </w:r>
      <w:r w:rsidR="00B7584D" w:rsidRPr="00B03932">
        <w:rPr>
          <w:sz w:val="30"/>
          <w:szCs w:val="30"/>
        </w:rPr>
        <w:t xml:space="preserve"> </w:t>
      </w:r>
      <w:r w:rsidR="00A15881" w:rsidRPr="00B03932">
        <w:rPr>
          <w:sz w:val="30"/>
          <w:szCs w:val="30"/>
        </w:rPr>
        <w:t xml:space="preserve">Очень </w:t>
      </w:r>
      <w:r w:rsidR="00B7584D" w:rsidRPr="00B03932">
        <w:rPr>
          <w:sz w:val="30"/>
          <w:szCs w:val="30"/>
        </w:rPr>
        <w:t xml:space="preserve">важно, что этим видом деятельности с удовольствием </w:t>
      </w:r>
      <w:r w:rsidR="00B03932" w:rsidRPr="00B03932">
        <w:rPr>
          <w:sz w:val="30"/>
          <w:szCs w:val="30"/>
        </w:rPr>
        <w:t>занимаются ребята с</w:t>
      </w:r>
      <w:r w:rsidR="0005186C" w:rsidRPr="00B03932">
        <w:rPr>
          <w:sz w:val="30"/>
          <w:szCs w:val="30"/>
        </w:rPr>
        <w:t xml:space="preserve"> </w:t>
      </w:r>
      <w:r w:rsidR="00B7584D" w:rsidRPr="00B03932">
        <w:rPr>
          <w:sz w:val="30"/>
          <w:szCs w:val="30"/>
        </w:rPr>
        <w:t xml:space="preserve">ограниченными возможностями здоровья. </w:t>
      </w:r>
      <w:r w:rsidR="0005186C" w:rsidRPr="00B03932">
        <w:rPr>
          <w:sz w:val="30"/>
          <w:szCs w:val="30"/>
        </w:rPr>
        <w:t>П</w:t>
      </w:r>
      <w:r w:rsidR="00AC1C42" w:rsidRPr="00B03932">
        <w:rPr>
          <w:sz w:val="30"/>
          <w:szCs w:val="30"/>
        </w:rPr>
        <w:t xml:space="preserve">отому </w:t>
      </w:r>
      <w:r w:rsidR="00F713AA" w:rsidRPr="00B03932">
        <w:rPr>
          <w:sz w:val="30"/>
          <w:szCs w:val="30"/>
        </w:rPr>
        <w:t>что проектная</w:t>
      </w:r>
      <w:r w:rsidR="00A15881" w:rsidRPr="00B03932">
        <w:rPr>
          <w:sz w:val="30"/>
          <w:szCs w:val="30"/>
        </w:rPr>
        <w:t xml:space="preserve"> и </w:t>
      </w:r>
      <w:r w:rsidR="00B10337" w:rsidRPr="00B03932">
        <w:rPr>
          <w:sz w:val="30"/>
          <w:szCs w:val="30"/>
        </w:rPr>
        <w:t>исследовательская деятельность</w:t>
      </w:r>
      <w:r w:rsidR="00AC1C42" w:rsidRPr="00B03932">
        <w:rPr>
          <w:sz w:val="30"/>
          <w:szCs w:val="30"/>
        </w:rPr>
        <w:t xml:space="preserve"> </w:t>
      </w:r>
      <w:r w:rsidR="00B10337" w:rsidRPr="00B03932">
        <w:rPr>
          <w:sz w:val="30"/>
          <w:szCs w:val="30"/>
        </w:rPr>
        <w:t>-</w:t>
      </w:r>
      <w:r w:rsidR="00AC1C42" w:rsidRPr="00B03932">
        <w:rPr>
          <w:sz w:val="30"/>
          <w:szCs w:val="30"/>
        </w:rPr>
        <w:t xml:space="preserve"> </w:t>
      </w:r>
      <w:r w:rsidR="0005186C" w:rsidRPr="00B03932">
        <w:rPr>
          <w:sz w:val="30"/>
          <w:szCs w:val="30"/>
        </w:rPr>
        <w:t>это работа</w:t>
      </w:r>
      <w:r w:rsidR="00B10337" w:rsidRPr="00B03932">
        <w:rPr>
          <w:sz w:val="30"/>
          <w:szCs w:val="30"/>
        </w:rPr>
        <w:t xml:space="preserve">, которая заинтересовывает и </w:t>
      </w:r>
      <w:r w:rsidR="00F713AA" w:rsidRPr="00B03932">
        <w:rPr>
          <w:sz w:val="30"/>
          <w:szCs w:val="30"/>
        </w:rPr>
        <w:t>увлекает</w:t>
      </w:r>
      <w:r w:rsidR="0005186C" w:rsidRPr="00B03932">
        <w:rPr>
          <w:sz w:val="30"/>
          <w:szCs w:val="30"/>
        </w:rPr>
        <w:t xml:space="preserve"> ребёнка</w:t>
      </w:r>
      <w:r w:rsidR="00F713AA" w:rsidRPr="00B03932">
        <w:rPr>
          <w:sz w:val="30"/>
          <w:szCs w:val="30"/>
        </w:rPr>
        <w:t>,</w:t>
      </w:r>
      <w:r w:rsidR="0005186C" w:rsidRPr="00B03932">
        <w:rPr>
          <w:sz w:val="30"/>
          <w:szCs w:val="30"/>
        </w:rPr>
        <w:t xml:space="preserve"> </w:t>
      </w:r>
      <w:r w:rsidR="00F713AA" w:rsidRPr="00B03932">
        <w:rPr>
          <w:sz w:val="30"/>
          <w:szCs w:val="30"/>
        </w:rPr>
        <w:t>направляя</w:t>
      </w:r>
      <w:r w:rsidR="0005186C" w:rsidRPr="00B03932">
        <w:rPr>
          <w:sz w:val="30"/>
          <w:szCs w:val="30"/>
        </w:rPr>
        <w:t xml:space="preserve"> его познавать новое, </w:t>
      </w:r>
      <w:r w:rsidR="007918A4" w:rsidRPr="00B03932">
        <w:rPr>
          <w:sz w:val="30"/>
          <w:szCs w:val="30"/>
        </w:rPr>
        <w:t>открывать интересное, не жале</w:t>
      </w:r>
      <w:r w:rsidR="00F713AA" w:rsidRPr="00B03932">
        <w:rPr>
          <w:sz w:val="30"/>
          <w:szCs w:val="30"/>
        </w:rPr>
        <w:t>я</w:t>
      </w:r>
      <w:r w:rsidR="007918A4" w:rsidRPr="00B03932">
        <w:rPr>
          <w:sz w:val="30"/>
          <w:szCs w:val="30"/>
        </w:rPr>
        <w:t xml:space="preserve"> лично</w:t>
      </w:r>
      <w:r w:rsidR="00F713AA" w:rsidRPr="00B03932">
        <w:rPr>
          <w:sz w:val="30"/>
          <w:szCs w:val="30"/>
        </w:rPr>
        <w:t>го</w:t>
      </w:r>
      <w:r w:rsidR="007918A4" w:rsidRPr="00B03932">
        <w:rPr>
          <w:sz w:val="30"/>
          <w:szCs w:val="30"/>
        </w:rPr>
        <w:t xml:space="preserve"> врем</w:t>
      </w:r>
      <w:r w:rsidR="00F713AA" w:rsidRPr="00B03932">
        <w:rPr>
          <w:sz w:val="30"/>
          <w:szCs w:val="30"/>
        </w:rPr>
        <w:t>ени</w:t>
      </w:r>
      <w:r w:rsidR="006125A1" w:rsidRPr="00B03932">
        <w:rPr>
          <w:sz w:val="30"/>
          <w:szCs w:val="30"/>
        </w:rPr>
        <w:t xml:space="preserve"> [4]</w:t>
      </w:r>
      <w:r w:rsidR="007918A4" w:rsidRPr="00B03932">
        <w:rPr>
          <w:sz w:val="30"/>
          <w:szCs w:val="30"/>
        </w:rPr>
        <w:t xml:space="preserve">. </w:t>
      </w:r>
    </w:p>
    <w:p w:rsidR="00D0691F" w:rsidRPr="00B03932" w:rsidRDefault="00A15881" w:rsidP="00C66D61">
      <w:pPr>
        <w:pStyle w:val="a3"/>
        <w:spacing w:before="0" w:beforeAutospacing="0" w:after="0" w:afterAutospacing="0"/>
        <w:ind w:firstLine="397"/>
        <w:jc w:val="both"/>
        <w:rPr>
          <w:sz w:val="30"/>
          <w:szCs w:val="30"/>
        </w:rPr>
      </w:pPr>
      <w:r w:rsidRPr="00B03932">
        <w:rPr>
          <w:sz w:val="30"/>
          <w:szCs w:val="30"/>
        </w:rPr>
        <w:t xml:space="preserve">  </w:t>
      </w:r>
      <w:r w:rsidR="00B10337" w:rsidRPr="00B03932">
        <w:rPr>
          <w:sz w:val="30"/>
          <w:szCs w:val="30"/>
        </w:rPr>
        <w:t>Результаты этой деятельности не заставля</w:t>
      </w:r>
      <w:r w:rsidR="009C093E" w:rsidRPr="00B03932">
        <w:rPr>
          <w:sz w:val="30"/>
          <w:szCs w:val="30"/>
        </w:rPr>
        <w:t>ю</w:t>
      </w:r>
      <w:r w:rsidR="00B10337" w:rsidRPr="00B03932">
        <w:rPr>
          <w:sz w:val="30"/>
          <w:szCs w:val="30"/>
        </w:rPr>
        <w:t>т себя долго ждать. Учащиеся нашей школы</w:t>
      </w:r>
      <w:r w:rsidR="00A76E16" w:rsidRPr="00B03932">
        <w:rPr>
          <w:sz w:val="30"/>
          <w:szCs w:val="30"/>
        </w:rPr>
        <w:t xml:space="preserve"> </w:t>
      </w:r>
      <w:r w:rsidR="00B10337" w:rsidRPr="00B03932">
        <w:rPr>
          <w:sz w:val="30"/>
          <w:szCs w:val="30"/>
        </w:rPr>
        <w:t xml:space="preserve">на протяжении многих </w:t>
      </w:r>
      <w:r w:rsidR="00B03932" w:rsidRPr="00B03932">
        <w:rPr>
          <w:sz w:val="30"/>
          <w:szCs w:val="30"/>
        </w:rPr>
        <w:t>лет становятся</w:t>
      </w:r>
      <w:r w:rsidR="00B10337" w:rsidRPr="00B03932">
        <w:rPr>
          <w:sz w:val="30"/>
          <w:szCs w:val="30"/>
        </w:rPr>
        <w:t xml:space="preserve"> участниками, дипломантами, лауреатами, победителями и призерами различных </w:t>
      </w:r>
      <w:r w:rsidR="009C093E" w:rsidRPr="00B03932">
        <w:rPr>
          <w:sz w:val="30"/>
          <w:szCs w:val="30"/>
        </w:rPr>
        <w:t>р</w:t>
      </w:r>
      <w:r w:rsidR="00B10337" w:rsidRPr="00B03932">
        <w:rPr>
          <w:sz w:val="30"/>
          <w:szCs w:val="30"/>
        </w:rPr>
        <w:t xml:space="preserve">егиональных, </w:t>
      </w:r>
      <w:r w:rsidR="00B03932" w:rsidRPr="00B03932">
        <w:rPr>
          <w:sz w:val="30"/>
          <w:szCs w:val="30"/>
        </w:rPr>
        <w:t>всероссийских конкурсов</w:t>
      </w:r>
      <w:r w:rsidR="00D0691F" w:rsidRPr="00B03932">
        <w:rPr>
          <w:sz w:val="30"/>
          <w:szCs w:val="30"/>
        </w:rPr>
        <w:t xml:space="preserve">. Вот </w:t>
      </w:r>
      <w:r w:rsidR="00B03932" w:rsidRPr="00B03932">
        <w:rPr>
          <w:sz w:val="30"/>
          <w:szCs w:val="30"/>
        </w:rPr>
        <w:t>результаты за</w:t>
      </w:r>
      <w:r w:rsidR="00D0691F" w:rsidRPr="00B03932">
        <w:rPr>
          <w:sz w:val="30"/>
          <w:szCs w:val="30"/>
        </w:rPr>
        <w:t xml:space="preserve"> последние два года обучения: </w:t>
      </w:r>
    </w:p>
    <w:p w:rsidR="00D0691F" w:rsidRPr="00B03932" w:rsidRDefault="00D0691F" w:rsidP="00C66D61">
      <w:pPr>
        <w:numPr>
          <w:ilvl w:val="0"/>
          <w:numId w:val="3"/>
        </w:numPr>
        <w:spacing w:line="240" w:lineRule="auto"/>
        <w:ind w:firstLine="397"/>
        <w:contextualSpacing/>
        <w:jc w:val="both"/>
        <w:rPr>
          <w:rFonts w:ascii="Times New Roman" w:hAnsi="Times New Roman" w:cs="Times New Roman"/>
          <w:sz w:val="30"/>
          <w:szCs w:val="30"/>
        </w:rPr>
      </w:pPr>
      <w:r w:rsidRPr="00B03932">
        <w:rPr>
          <w:rFonts w:ascii="Times New Roman" w:hAnsi="Times New Roman" w:cs="Times New Roman"/>
          <w:b/>
          <w:sz w:val="30"/>
          <w:szCs w:val="30"/>
        </w:rPr>
        <w:t>«</w:t>
      </w:r>
      <w:r w:rsidR="00B03932">
        <w:rPr>
          <w:rFonts w:ascii="Times New Roman" w:eastAsia="+mn-ea" w:hAnsi="Times New Roman" w:cs="Times New Roman"/>
          <w:b/>
          <w:kern w:val="24"/>
          <w:sz w:val="30"/>
          <w:szCs w:val="30"/>
        </w:rPr>
        <w:t>Всероссийская научно-</w:t>
      </w:r>
      <w:r w:rsidRPr="00B03932">
        <w:rPr>
          <w:rFonts w:ascii="Times New Roman" w:eastAsia="+mn-ea" w:hAnsi="Times New Roman" w:cs="Times New Roman"/>
          <w:b/>
          <w:kern w:val="24"/>
          <w:sz w:val="30"/>
          <w:szCs w:val="30"/>
        </w:rPr>
        <w:t>исследовательская конференция юных исследователей «</w:t>
      </w:r>
      <w:proofErr w:type="spellStart"/>
      <w:r w:rsidRPr="00B03932">
        <w:rPr>
          <w:rFonts w:ascii="Times New Roman" w:eastAsia="+mn-ea" w:hAnsi="Times New Roman" w:cs="Times New Roman"/>
          <w:b/>
          <w:kern w:val="24"/>
          <w:sz w:val="30"/>
          <w:szCs w:val="30"/>
        </w:rPr>
        <w:t>Литвиновские</w:t>
      </w:r>
      <w:proofErr w:type="spellEnd"/>
      <w:r w:rsidRPr="00B03932">
        <w:rPr>
          <w:rFonts w:ascii="Times New Roman" w:eastAsia="+mn-ea" w:hAnsi="Times New Roman" w:cs="Times New Roman"/>
          <w:b/>
          <w:kern w:val="24"/>
          <w:sz w:val="30"/>
          <w:szCs w:val="30"/>
        </w:rPr>
        <w:t xml:space="preserve"> чтение» с международным участием (г. Снежинск) - </w:t>
      </w:r>
      <w:r w:rsidRPr="00B03932">
        <w:rPr>
          <w:rFonts w:ascii="Times New Roman" w:eastAsia="+mn-ea" w:hAnsi="Times New Roman" w:cs="Times New Roman"/>
          <w:kern w:val="24"/>
          <w:sz w:val="30"/>
          <w:szCs w:val="30"/>
        </w:rPr>
        <w:t>работа</w:t>
      </w:r>
      <w:r w:rsidRPr="00B03932">
        <w:rPr>
          <w:rFonts w:ascii="Times New Roman" w:eastAsia="+mn-ea" w:hAnsi="Times New Roman" w:cs="Times New Roman"/>
          <w:b/>
          <w:kern w:val="24"/>
          <w:sz w:val="30"/>
          <w:szCs w:val="30"/>
        </w:rPr>
        <w:t xml:space="preserve"> </w:t>
      </w:r>
      <w:r w:rsidRPr="00B03932">
        <w:rPr>
          <w:rFonts w:ascii="Times New Roman" w:eastAsia="+mn-ea" w:hAnsi="Times New Roman" w:cs="Times New Roman"/>
          <w:kern w:val="24"/>
          <w:sz w:val="30"/>
          <w:szCs w:val="30"/>
        </w:rPr>
        <w:t>«Искусственный и натуральный  камень</w:t>
      </w:r>
      <w:r w:rsidR="009C093E" w:rsidRPr="00B03932">
        <w:rPr>
          <w:rFonts w:ascii="Times New Roman" w:eastAsia="+mn-ea" w:hAnsi="Times New Roman" w:cs="Times New Roman"/>
          <w:kern w:val="24"/>
          <w:sz w:val="30"/>
          <w:szCs w:val="30"/>
        </w:rPr>
        <w:t xml:space="preserve"> </w:t>
      </w:r>
      <w:r w:rsidRPr="00B03932">
        <w:rPr>
          <w:rFonts w:ascii="Times New Roman" w:eastAsia="+mn-ea" w:hAnsi="Times New Roman" w:cs="Times New Roman"/>
          <w:kern w:val="24"/>
          <w:sz w:val="30"/>
          <w:szCs w:val="30"/>
        </w:rPr>
        <w:t>-</w:t>
      </w:r>
      <w:r w:rsidR="009C093E" w:rsidRPr="00B03932">
        <w:rPr>
          <w:rFonts w:ascii="Times New Roman" w:eastAsia="+mn-ea" w:hAnsi="Times New Roman" w:cs="Times New Roman"/>
          <w:kern w:val="24"/>
          <w:sz w:val="30"/>
          <w:szCs w:val="30"/>
        </w:rPr>
        <w:t xml:space="preserve"> </w:t>
      </w:r>
      <w:r w:rsidRPr="00B03932">
        <w:rPr>
          <w:rFonts w:ascii="Times New Roman" w:eastAsia="+mn-ea" w:hAnsi="Times New Roman" w:cs="Times New Roman"/>
          <w:kern w:val="24"/>
          <w:sz w:val="30"/>
          <w:szCs w:val="30"/>
        </w:rPr>
        <w:t>все «за» и «против»</w:t>
      </w:r>
      <w:r w:rsidR="009C093E" w:rsidRPr="00B03932">
        <w:rPr>
          <w:rFonts w:ascii="Times New Roman" w:eastAsia="+mn-ea" w:hAnsi="Times New Roman" w:cs="Times New Roman"/>
          <w:kern w:val="24"/>
          <w:sz w:val="30"/>
          <w:szCs w:val="30"/>
        </w:rPr>
        <w:t xml:space="preserve"> отмечена д</w:t>
      </w:r>
      <w:r w:rsidRPr="00B03932">
        <w:rPr>
          <w:rFonts w:ascii="Times New Roman" w:eastAsia="+mn-ea" w:hAnsi="Times New Roman" w:cs="Times New Roman"/>
          <w:kern w:val="24"/>
          <w:sz w:val="30"/>
          <w:szCs w:val="30"/>
        </w:rPr>
        <w:t>иплом</w:t>
      </w:r>
      <w:r w:rsidR="009C093E" w:rsidRPr="00B03932">
        <w:rPr>
          <w:rFonts w:ascii="Times New Roman" w:eastAsia="+mn-ea" w:hAnsi="Times New Roman" w:cs="Times New Roman"/>
          <w:kern w:val="24"/>
          <w:sz w:val="30"/>
          <w:szCs w:val="30"/>
        </w:rPr>
        <w:t>ом</w:t>
      </w:r>
      <w:r w:rsidRPr="00B03932">
        <w:rPr>
          <w:rFonts w:ascii="Times New Roman" w:eastAsia="+mn-ea" w:hAnsi="Times New Roman" w:cs="Times New Roman"/>
          <w:kern w:val="24"/>
          <w:sz w:val="30"/>
          <w:szCs w:val="30"/>
        </w:rPr>
        <w:t xml:space="preserve"> за победу в номинации «За учёт межпредметных связей» (2023/2024 </w:t>
      </w:r>
      <w:proofErr w:type="spellStart"/>
      <w:r w:rsidRPr="00B03932">
        <w:rPr>
          <w:rFonts w:ascii="Times New Roman" w:eastAsia="+mn-ea" w:hAnsi="Times New Roman" w:cs="Times New Roman"/>
          <w:kern w:val="24"/>
          <w:sz w:val="30"/>
          <w:szCs w:val="30"/>
        </w:rPr>
        <w:t>уч.г</w:t>
      </w:r>
      <w:proofErr w:type="spellEnd"/>
      <w:r w:rsidRPr="00B03932">
        <w:rPr>
          <w:rFonts w:ascii="Times New Roman" w:eastAsia="+mn-ea" w:hAnsi="Times New Roman" w:cs="Times New Roman"/>
          <w:kern w:val="24"/>
          <w:sz w:val="30"/>
          <w:szCs w:val="30"/>
        </w:rPr>
        <w:t>)</w:t>
      </w:r>
      <w:r w:rsidR="009C093E" w:rsidRPr="00B03932">
        <w:rPr>
          <w:rFonts w:ascii="Times New Roman" w:eastAsia="+mn-ea" w:hAnsi="Times New Roman" w:cs="Times New Roman"/>
          <w:kern w:val="24"/>
          <w:sz w:val="30"/>
          <w:szCs w:val="30"/>
        </w:rPr>
        <w:t>;</w:t>
      </w:r>
      <w:r w:rsidRPr="00B03932">
        <w:rPr>
          <w:rFonts w:ascii="Times New Roman" w:eastAsia="+mn-ea" w:hAnsi="Times New Roman" w:cs="Times New Roman"/>
          <w:kern w:val="24"/>
          <w:sz w:val="30"/>
          <w:szCs w:val="30"/>
        </w:rPr>
        <w:t xml:space="preserve"> работа</w:t>
      </w:r>
      <w:r w:rsidRPr="00B03932">
        <w:rPr>
          <w:rFonts w:ascii="Times New Roman" w:eastAsia="+mn-ea" w:hAnsi="Times New Roman" w:cs="Times New Roman"/>
          <w:b/>
          <w:kern w:val="24"/>
          <w:sz w:val="30"/>
          <w:szCs w:val="30"/>
        </w:rPr>
        <w:t xml:space="preserve"> </w:t>
      </w:r>
      <w:r w:rsidRPr="00B03932">
        <w:rPr>
          <w:rFonts w:ascii="Times New Roman" w:eastAsia="+mn-ea" w:hAnsi="Times New Roman" w:cs="Times New Roman"/>
          <w:kern w:val="24"/>
          <w:sz w:val="30"/>
          <w:szCs w:val="30"/>
        </w:rPr>
        <w:t>«Изучение свойств антисептических свойств поваренной соли»</w:t>
      </w:r>
      <w:r w:rsidR="009C093E" w:rsidRPr="00B03932">
        <w:rPr>
          <w:rFonts w:ascii="Times New Roman" w:eastAsia="+mn-ea" w:hAnsi="Times New Roman" w:cs="Times New Roman"/>
          <w:kern w:val="24"/>
          <w:sz w:val="30"/>
          <w:szCs w:val="30"/>
        </w:rPr>
        <w:t>, д</w:t>
      </w:r>
      <w:r w:rsidRPr="00B03932">
        <w:rPr>
          <w:rFonts w:ascii="Times New Roman" w:eastAsia="+mn-ea" w:hAnsi="Times New Roman" w:cs="Times New Roman"/>
          <w:kern w:val="24"/>
          <w:sz w:val="30"/>
          <w:szCs w:val="30"/>
        </w:rPr>
        <w:t xml:space="preserve">иплом «За практическое применение результатов исследования» (2023/2024 </w:t>
      </w:r>
      <w:proofErr w:type="spellStart"/>
      <w:r w:rsidRPr="00B03932">
        <w:rPr>
          <w:rFonts w:ascii="Times New Roman" w:eastAsia="+mn-ea" w:hAnsi="Times New Roman" w:cs="Times New Roman"/>
          <w:kern w:val="24"/>
          <w:sz w:val="30"/>
          <w:szCs w:val="30"/>
        </w:rPr>
        <w:t>уч.г</w:t>
      </w:r>
      <w:proofErr w:type="spellEnd"/>
      <w:r w:rsidRPr="00B03932">
        <w:rPr>
          <w:rFonts w:ascii="Times New Roman" w:eastAsia="+mn-ea" w:hAnsi="Times New Roman" w:cs="Times New Roman"/>
          <w:kern w:val="24"/>
          <w:sz w:val="30"/>
          <w:szCs w:val="30"/>
        </w:rPr>
        <w:t>)</w:t>
      </w:r>
      <w:r w:rsidR="009C093E" w:rsidRPr="00B03932">
        <w:rPr>
          <w:rFonts w:ascii="Times New Roman" w:eastAsia="+mn-ea" w:hAnsi="Times New Roman" w:cs="Times New Roman"/>
          <w:kern w:val="24"/>
          <w:sz w:val="30"/>
          <w:szCs w:val="30"/>
        </w:rPr>
        <w:t>;</w:t>
      </w:r>
      <w:r w:rsidRPr="00B03932">
        <w:rPr>
          <w:rFonts w:ascii="Times New Roman" w:eastAsia="+mn-ea" w:hAnsi="Times New Roman" w:cs="Times New Roman"/>
          <w:kern w:val="24"/>
          <w:sz w:val="30"/>
          <w:szCs w:val="30"/>
        </w:rPr>
        <w:t xml:space="preserve"> работа </w:t>
      </w:r>
      <w:r w:rsidRPr="00B03932">
        <w:rPr>
          <w:rFonts w:ascii="Times New Roman" w:eastAsia="+mn-ea" w:hAnsi="Times New Roman" w:cs="Times New Roman"/>
          <w:b/>
          <w:kern w:val="24"/>
          <w:sz w:val="30"/>
          <w:szCs w:val="30"/>
        </w:rPr>
        <w:t xml:space="preserve"> </w:t>
      </w:r>
      <w:r w:rsidRPr="00B03932">
        <w:rPr>
          <w:rFonts w:ascii="Times New Roman" w:hAnsi="Times New Roman" w:cs="Times New Roman"/>
          <w:sz w:val="30"/>
          <w:szCs w:val="30"/>
        </w:rPr>
        <w:t>«Изготовление натуральных красок из растительного сырья</w:t>
      </w:r>
      <w:r w:rsidRPr="00B03932">
        <w:rPr>
          <w:rFonts w:ascii="Times New Roman" w:hAnsi="Times New Roman" w:cs="Times New Roman"/>
          <w:spacing w:val="-2"/>
          <w:sz w:val="30"/>
          <w:szCs w:val="30"/>
        </w:rPr>
        <w:t>»</w:t>
      </w:r>
      <w:r w:rsidR="009C093E" w:rsidRPr="00B03932">
        <w:rPr>
          <w:rFonts w:ascii="Times New Roman" w:hAnsi="Times New Roman" w:cs="Times New Roman"/>
          <w:spacing w:val="-2"/>
          <w:sz w:val="30"/>
          <w:szCs w:val="30"/>
        </w:rPr>
        <w:t>, д</w:t>
      </w:r>
      <w:r w:rsidRPr="00B03932">
        <w:rPr>
          <w:rFonts w:ascii="Times New Roman" w:hAnsi="Times New Roman" w:cs="Times New Roman"/>
          <w:spacing w:val="-2"/>
          <w:sz w:val="30"/>
          <w:szCs w:val="30"/>
        </w:rPr>
        <w:t xml:space="preserve">иплом II степени (2024/2025 </w:t>
      </w:r>
      <w:proofErr w:type="spellStart"/>
      <w:r w:rsidRPr="00B03932">
        <w:rPr>
          <w:rFonts w:ascii="Times New Roman" w:hAnsi="Times New Roman" w:cs="Times New Roman"/>
          <w:spacing w:val="-2"/>
          <w:sz w:val="30"/>
          <w:szCs w:val="30"/>
        </w:rPr>
        <w:t>уч.г</w:t>
      </w:r>
      <w:proofErr w:type="spellEnd"/>
      <w:r w:rsidRPr="00B03932">
        <w:rPr>
          <w:rFonts w:ascii="Times New Roman" w:hAnsi="Times New Roman" w:cs="Times New Roman"/>
          <w:spacing w:val="-2"/>
          <w:sz w:val="30"/>
          <w:szCs w:val="30"/>
        </w:rPr>
        <w:t>)</w:t>
      </w:r>
      <w:r w:rsidR="009C093E" w:rsidRPr="00B03932">
        <w:rPr>
          <w:rFonts w:ascii="Times New Roman" w:hAnsi="Times New Roman" w:cs="Times New Roman"/>
          <w:spacing w:val="-2"/>
          <w:sz w:val="30"/>
          <w:szCs w:val="30"/>
        </w:rPr>
        <w:t>;</w:t>
      </w:r>
      <w:r w:rsidRPr="00B03932">
        <w:rPr>
          <w:rFonts w:ascii="Times New Roman" w:hAnsi="Times New Roman" w:cs="Times New Roman"/>
          <w:spacing w:val="-2"/>
          <w:sz w:val="30"/>
          <w:szCs w:val="30"/>
        </w:rPr>
        <w:t xml:space="preserve"> работа  </w:t>
      </w:r>
      <w:r w:rsidRPr="00B03932">
        <w:rPr>
          <w:rFonts w:ascii="Times New Roman" w:hAnsi="Times New Roman" w:cs="Times New Roman"/>
          <w:sz w:val="30"/>
          <w:szCs w:val="30"/>
        </w:rPr>
        <w:t>«Влияние предпосевной обработки на всхожесть, рост и развитие семян редиса»</w:t>
      </w:r>
      <w:r w:rsidR="009C093E" w:rsidRPr="00B03932">
        <w:rPr>
          <w:rFonts w:ascii="Times New Roman" w:hAnsi="Times New Roman" w:cs="Times New Roman"/>
          <w:sz w:val="30"/>
          <w:szCs w:val="30"/>
        </w:rPr>
        <w:t>, д</w:t>
      </w:r>
      <w:r w:rsidRPr="00B03932">
        <w:rPr>
          <w:rFonts w:ascii="Times New Roman" w:hAnsi="Times New Roman" w:cs="Times New Roman"/>
          <w:sz w:val="30"/>
          <w:szCs w:val="30"/>
        </w:rPr>
        <w:t xml:space="preserve">иплом III степени (2024/2024 </w:t>
      </w:r>
      <w:proofErr w:type="spellStart"/>
      <w:r w:rsidRPr="00B03932">
        <w:rPr>
          <w:rFonts w:ascii="Times New Roman" w:hAnsi="Times New Roman" w:cs="Times New Roman"/>
          <w:sz w:val="30"/>
          <w:szCs w:val="30"/>
        </w:rPr>
        <w:t>уч.г</w:t>
      </w:r>
      <w:proofErr w:type="spellEnd"/>
      <w:r w:rsidRPr="00B03932">
        <w:rPr>
          <w:rFonts w:ascii="Times New Roman" w:hAnsi="Times New Roman" w:cs="Times New Roman"/>
          <w:sz w:val="30"/>
          <w:szCs w:val="30"/>
        </w:rPr>
        <w:t>)</w:t>
      </w:r>
      <w:r w:rsidR="009C093E" w:rsidRPr="00B03932">
        <w:rPr>
          <w:rFonts w:ascii="Times New Roman" w:hAnsi="Times New Roman" w:cs="Times New Roman"/>
          <w:sz w:val="30"/>
          <w:szCs w:val="30"/>
        </w:rPr>
        <w:t>.</w:t>
      </w:r>
    </w:p>
    <w:p w:rsidR="00D0691F" w:rsidRPr="00B03932" w:rsidRDefault="00D0691F" w:rsidP="00C66D61">
      <w:pPr>
        <w:numPr>
          <w:ilvl w:val="0"/>
          <w:numId w:val="3"/>
        </w:numPr>
        <w:spacing w:line="240" w:lineRule="auto"/>
        <w:ind w:firstLine="397"/>
        <w:contextualSpacing/>
        <w:jc w:val="both"/>
        <w:rPr>
          <w:rFonts w:ascii="Times New Roman" w:hAnsi="Times New Roman" w:cs="Times New Roman"/>
          <w:sz w:val="30"/>
          <w:szCs w:val="30"/>
        </w:rPr>
      </w:pPr>
      <w:r w:rsidRPr="00B03932">
        <w:rPr>
          <w:rFonts w:ascii="Times New Roman" w:eastAsiaTheme="majorEastAsia" w:hAnsi="Times New Roman" w:cs="Times New Roman"/>
          <w:b/>
          <w:bCs/>
          <w:kern w:val="24"/>
          <w:sz w:val="30"/>
          <w:szCs w:val="30"/>
        </w:rPr>
        <w:t xml:space="preserve">Конкурс проектов учащихся общеобразовательных учреждений </w:t>
      </w:r>
      <w:r w:rsidRPr="00B03932">
        <w:rPr>
          <w:rFonts w:ascii="Times New Roman" w:eastAsiaTheme="majorEastAsia" w:hAnsi="Times New Roman" w:cs="Times New Roman"/>
          <w:b/>
          <w:kern w:val="24"/>
          <w:sz w:val="30"/>
          <w:szCs w:val="30"/>
        </w:rPr>
        <w:t>«Богатство недр моей страны</w:t>
      </w:r>
      <w:r w:rsidRPr="00B03932">
        <w:rPr>
          <w:rFonts w:ascii="Times New Roman" w:eastAsiaTheme="majorEastAsia" w:hAnsi="Times New Roman" w:cs="Times New Roman"/>
          <w:kern w:val="24"/>
          <w:sz w:val="30"/>
          <w:szCs w:val="30"/>
        </w:rPr>
        <w:t>» (г. Москва)</w:t>
      </w:r>
      <w:r w:rsidR="009C093E" w:rsidRPr="00B03932">
        <w:rPr>
          <w:rFonts w:ascii="Times New Roman" w:eastAsiaTheme="majorEastAsia" w:hAnsi="Times New Roman" w:cs="Times New Roman"/>
          <w:kern w:val="24"/>
          <w:sz w:val="30"/>
          <w:szCs w:val="30"/>
        </w:rPr>
        <w:t xml:space="preserve"> </w:t>
      </w:r>
      <w:r w:rsidRPr="00B03932">
        <w:rPr>
          <w:rFonts w:ascii="Times New Roman" w:eastAsiaTheme="majorEastAsia" w:hAnsi="Times New Roman" w:cs="Times New Roman"/>
          <w:kern w:val="24"/>
          <w:sz w:val="30"/>
          <w:szCs w:val="30"/>
        </w:rPr>
        <w:t xml:space="preserve">- диплом участника. (2023/2024 </w:t>
      </w:r>
      <w:proofErr w:type="spellStart"/>
      <w:r w:rsidRPr="00B03932">
        <w:rPr>
          <w:rFonts w:ascii="Times New Roman" w:eastAsiaTheme="majorEastAsia" w:hAnsi="Times New Roman" w:cs="Times New Roman"/>
          <w:kern w:val="24"/>
          <w:sz w:val="30"/>
          <w:szCs w:val="30"/>
        </w:rPr>
        <w:t>уч</w:t>
      </w:r>
      <w:proofErr w:type="spellEnd"/>
      <w:proofErr w:type="gramStart"/>
      <w:r w:rsidRPr="00B03932">
        <w:rPr>
          <w:rFonts w:ascii="Times New Roman" w:eastAsiaTheme="majorEastAsia" w:hAnsi="Times New Roman" w:cs="Times New Roman"/>
          <w:kern w:val="24"/>
          <w:sz w:val="30"/>
          <w:szCs w:val="30"/>
        </w:rPr>
        <w:t xml:space="preserve"> .</w:t>
      </w:r>
      <w:proofErr w:type="gramEnd"/>
      <w:r w:rsidRPr="00B03932">
        <w:rPr>
          <w:rFonts w:ascii="Times New Roman" w:eastAsiaTheme="majorEastAsia" w:hAnsi="Times New Roman" w:cs="Times New Roman"/>
          <w:kern w:val="24"/>
          <w:sz w:val="30"/>
          <w:szCs w:val="30"/>
        </w:rPr>
        <w:t xml:space="preserve">г), </w:t>
      </w:r>
    </w:p>
    <w:p w:rsidR="00D0691F" w:rsidRPr="00B03932" w:rsidRDefault="005D6C14" w:rsidP="00C66D61">
      <w:pPr>
        <w:numPr>
          <w:ilvl w:val="0"/>
          <w:numId w:val="3"/>
        </w:numPr>
        <w:spacing w:line="240" w:lineRule="auto"/>
        <w:ind w:firstLine="397"/>
        <w:contextualSpacing/>
        <w:jc w:val="both"/>
        <w:rPr>
          <w:rFonts w:ascii="Times New Roman" w:hAnsi="Times New Roman" w:cs="Times New Roman"/>
          <w:sz w:val="30"/>
          <w:szCs w:val="30"/>
        </w:rPr>
      </w:pPr>
      <w:r w:rsidRPr="00B03932">
        <w:rPr>
          <w:rFonts w:ascii="Times New Roman" w:eastAsiaTheme="majorEastAsia" w:hAnsi="Times New Roman" w:cs="Times New Roman"/>
          <w:b/>
          <w:kern w:val="24"/>
          <w:sz w:val="30"/>
          <w:szCs w:val="30"/>
        </w:rPr>
        <w:t>Уральская интеллектуально</w:t>
      </w:r>
      <w:r w:rsidR="00D0691F" w:rsidRPr="00B03932">
        <w:rPr>
          <w:rFonts w:ascii="Times New Roman" w:eastAsiaTheme="majorEastAsia" w:hAnsi="Times New Roman" w:cs="Times New Roman"/>
          <w:b/>
          <w:kern w:val="24"/>
          <w:sz w:val="30"/>
          <w:szCs w:val="30"/>
        </w:rPr>
        <w:t>-социальная программа для молодёжи и школьников «Шаг в будущее – Созвездие – НТТМ» (</w:t>
      </w:r>
      <w:proofErr w:type="spellStart"/>
      <w:r w:rsidR="00D0691F" w:rsidRPr="00B03932">
        <w:rPr>
          <w:rFonts w:ascii="Times New Roman" w:eastAsiaTheme="majorEastAsia" w:hAnsi="Times New Roman" w:cs="Times New Roman"/>
          <w:b/>
          <w:kern w:val="24"/>
          <w:sz w:val="30"/>
          <w:szCs w:val="30"/>
        </w:rPr>
        <w:t>г</w:t>
      </w:r>
      <w:proofErr w:type="gramStart"/>
      <w:r w:rsidR="00D0691F" w:rsidRPr="00B03932">
        <w:rPr>
          <w:rFonts w:ascii="Times New Roman" w:eastAsiaTheme="majorEastAsia" w:hAnsi="Times New Roman" w:cs="Times New Roman"/>
          <w:b/>
          <w:kern w:val="24"/>
          <w:sz w:val="30"/>
          <w:szCs w:val="30"/>
        </w:rPr>
        <w:t>.Ч</w:t>
      </w:r>
      <w:proofErr w:type="gramEnd"/>
      <w:r w:rsidR="00D0691F" w:rsidRPr="00B03932">
        <w:rPr>
          <w:rFonts w:ascii="Times New Roman" w:eastAsiaTheme="majorEastAsia" w:hAnsi="Times New Roman" w:cs="Times New Roman"/>
          <w:b/>
          <w:kern w:val="24"/>
          <w:sz w:val="30"/>
          <w:szCs w:val="30"/>
        </w:rPr>
        <w:t>елябинск</w:t>
      </w:r>
      <w:proofErr w:type="spellEnd"/>
      <w:r w:rsidR="00D0691F" w:rsidRPr="00B03932">
        <w:rPr>
          <w:rFonts w:ascii="Times New Roman" w:eastAsiaTheme="majorEastAsia" w:hAnsi="Times New Roman" w:cs="Times New Roman"/>
          <w:b/>
          <w:kern w:val="24"/>
          <w:sz w:val="30"/>
          <w:szCs w:val="30"/>
        </w:rPr>
        <w:t>)</w:t>
      </w:r>
      <w:r w:rsidR="009C093E" w:rsidRPr="00B03932">
        <w:rPr>
          <w:rFonts w:ascii="Times New Roman" w:eastAsiaTheme="majorEastAsia" w:hAnsi="Times New Roman" w:cs="Times New Roman"/>
          <w:b/>
          <w:kern w:val="24"/>
          <w:sz w:val="30"/>
          <w:szCs w:val="30"/>
        </w:rPr>
        <w:t xml:space="preserve"> </w:t>
      </w:r>
      <w:r w:rsidR="00D0691F" w:rsidRPr="00B03932">
        <w:rPr>
          <w:rFonts w:ascii="Times New Roman" w:eastAsiaTheme="majorEastAsia" w:hAnsi="Times New Roman" w:cs="Times New Roman"/>
          <w:b/>
          <w:kern w:val="24"/>
          <w:sz w:val="30"/>
          <w:szCs w:val="30"/>
        </w:rPr>
        <w:t>-</w:t>
      </w:r>
      <w:r w:rsidR="00D0691F" w:rsidRPr="00B03932">
        <w:rPr>
          <w:rFonts w:ascii="Times New Roman" w:eastAsiaTheme="majorEastAsia" w:hAnsi="Times New Roman" w:cs="Times New Roman"/>
          <w:kern w:val="24"/>
          <w:sz w:val="30"/>
          <w:szCs w:val="30"/>
        </w:rPr>
        <w:t xml:space="preserve"> работа «Изучение свойств минерала </w:t>
      </w:r>
      <w:proofErr w:type="spellStart"/>
      <w:r w:rsidR="00D0691F" w:rsidRPr="00B03932">
        <w:rPr>
          <w:rFonts w:ascii="Times New Roman" w:eastAsiaTheme="majorEastAsia" w:hAnsi="Times New Roman" w:cs="Times New Roman"/>
          <w:kern w:val="24"/>
          <w:sz w:val="30"/>
          <w:szCs w:val="30"/>
        </w:rPr>
        <w:t>галита</w:t>
      </w:r>
      <w:proofErr w:type="spellEnd"/>
      <w:r w:rsidR="00D0691F" w:rsidRPr="00B03932">
        <w:rPr>
          <w:rFonts w:ascii="Times New Roman" w:eastAsiaTheme="majorEastAsia" w:hAnsi="Times New Roman" w:cs="Times New Roman"/>
          <w:kern w:val="24"/>
          <w:sz w:val="30"/>
          <w:szCs w:val="30"/>
        </w:rPr>
        <w:t xml:space="preserve">» - </w:t>
      </w:r>
      <w:r w:rsidR="009C093E" w:rsidRPr="00B03932">
        <w:rPr>
          <w:rFonts w:ascii="Times New Roman" w:eastAsiaTheme="majorEastAsia" w:hAnsi="Times New Roman" w:cs="Times New Roman"/>
          <w:kern w:val="24"/>
          <w:sz w:val="30"/>
          <w:szCs w:val="30"/>
        </w:rPr>
        <w:t>д</w:t>
      </w:r>
      <w:r w:rsidR="00D0691F" w:rsidRPr="00B03932">
        <w:rPr>
          <w:rFonts w:ascii="Times New Roman" w:eastAsiaTheme="majorEastAsia" w:hAnsi="Times New Roman" w:cs="Times New Roman"/>
          <w:kern w:val="24"/>
          <w:sz w:val="30"/>
          <w:szCs w:val="30"/>
        </w:rPr>
        <w:t>иплом</w:t>
      </w:r>
      <w:r w:rsidR="00D0691F" w:rsidRPr="00B03932">
        <w:rPr>
          <w:rFonts w:ascii="Times New Roman" w:hAnsi="Times New Roman" w:cs="Times New Roman"/>
          <w:sz w:val="30"/>
          <w:szCs w:val="30"/>
          <w:lang w:eastAsia="ru-RU"/>
        </w:rPr>
        <w:t xml:space="preserve"> I степени (2023/2024 </w:t>
      </w:r>
      <w:proofErr w:type="spellStart"/>
      <w:r w:rsidR="00D0691F" w:rsidRPr="00B03932">
        <w:rPr>
          <w:rFonts w:ascii="Times New Roman" w:hAnsi="Times New Roman" w:cs="Times New Roman"/>
          <w:sz w:val="30"/>
          <w:szCs w:val="30"/>
          <w:lang w:eastAsia="ru-RU"/>
        </w:rPr>
        <w:t>уч.г</w:t>
      </w:r>
      <w:proofErr w:type="spellEnd"/>
      <w:r w:rsidR="00D0691F" w:rsidRPr="00B03932">
        <w:rPr>
          <w:rFonts w:ascii="Times New Roman" w:hAnsi="Times New Roman" w:cs="Times New Roman"/>
          <w:sz w:val="30"/>
          <w:szCs w:val="30"/>
          <w:lang w:eastAsia="ru-RU"/>
        </w:rPr>
        <w:t>)</w:t>
      </w:r>
      <w:r w:rsidR="009C093E" w:rsidRPr="00B03932">
        <w:rPr>
          <w:rFonts w:ascii="Times New Roman" w:hAnsi="Times New Roman" w:cs="Times New Roman"/>
          <w:sz w:val="30"/>
          <w:szCs w:val="30"/>
          <w:lang w:eastAsia="ru-RU"/>
        </w:rPr>
        <w:t>;</w:t>
      </w:r>
      <w:r w:rsidR="00D0691F" w:rsidRPr="00B03932">
        <w:rPr>
          <w:rFonts w:ascii="Times New Roman" w:hAnsi="Times New Roman" w:cs="Times New Roman"/>
          <w:sz w:val="30"/>
          <w:szCs w:val="30"/>
          <w:lang w:eastAsia="ru-RU"/>
        </w:rPr>
        <w:t xml:space="preserve"> </w:t>
      </w:r>
      <w:r w:rsidR="00D0691F" w:rsidRPr="00B03932">
        <w:rPr>
          <w:rFonts w:ascii="Times New Roman" w:eastAsia="+mn-ea" w:hAnsi="Times New Roman" w:cs="Times New Roman"/>
          <w:kern w:val="24"/>
          <w:sz w:val="30"/>
          <w:szCs w:val="30"/>
        </w:rPr>
        <w:t>«Искусственный и натуральный  камень-все «за» и «против»</w:t>
      </w:r>
      <w:r w:rsidR="009C093E" w:rsidRPr="00B03932">
        <w:rPr>
          <w:rFonts w:ascii="Times New Roman" w:eastAsia="+mn-ea" w:hAnsi="Times New Roman" w:cs="Times New Roman"/>
          <w:kern w:val="24"/>
          <w:sz w:val="30"/>
          <w:szCs w:val="30"/>
        </w:rPr>
        <w:t xml:space="preserve"> </w:t>
      </w:r>
      <w:r w:rsidR="00D0691F" w:rsidRPr="00B03932">
        <w:rPr>
          <w:rFonts w:ascii="Times New Roman" w:eastAsia="+mn-ea" w:hAnsi="Times New Roman" w:cs="Times New Roman"/>
          <w:kern w:val="24"/>
          <w:sz w:val="30"/>
          <w:szCs w:val="30"/>
        </w:rPr>
        <w:t>-</w:t>
      </w:r>
      <w:r w:rsidR="009C093E" w:rsidRPr="00B03932">
        <w:rPr>
          <w:rFonts w:ascii="Times New Roman" w:eastAsia="+mn-ea" w:hAnsi="Times New Roman" w:cs="Times New Roman"/>
          <w:kern w:val="24"/>
          <w:sz w:val="30"/>
          <w:szCs w:val="30"/>
        </w:rPr>
        <w:t>д</w:t>
      </w:r>
      <w:r w:rsidR="00D0691F" w:rsidRPr="00B03932">
        <w:rPr>
          <w:rFonts w:ascii="Times New Roman" w:eastAsia="+mn-ea" w:hAnsi="Times New Roman" w:cs="Times New Roman"/>
          <w:kern w:val="24"/>
          <w:sz w:val="30"/>
          <w:szCs w:val="30"/>
        </w:rPr>
        <w:t>иплом</w:t>
      </w:r>
      <w:r w:rsidR="00D0691F" w:rsidRPr="00B03932">
        <w:rPr>
          <w:rFonts w:ascii="Times New Roman" w:eastAsiaTheme="majorEastAsia" w:hAnsi="Times New Roman" w:cs="Times New Roman"/>
          <w:kern w:val="24"/>
          <w:sz w:val="30"/>
          <w:szCs w:val="30"/>
        </w:rPr>
        <w:t xml:space="preserve"> II степени</w:t>
      </w:r>
      <w:r w:rsidR="009C093E" w:rsidRPr="00B03932">
        <w:rPr>
          <w:rFonts w:ascii="Times New Roman" w:eastAsiaTheme="majorEastAsia" w:hAnsi="Times New Roman" w:cs="Times New Roman"/>
          <w:kern w:val="24"/>
          <w:sz w:val="30"/>
          <w:szCs w:val="30"/>
        </w:rPr>
        <w:t>;</w:t>
      </w:r>
      <w:r w:rsidR="00D0691F" w:rsidRPr="00B03932">
        <w:rPr>
          <w:rFonts w:ascii="Times New Roman" w:eastAsiaTheme="majorEastAsia" w:hAnsi="Times New Roman" w:cs="Times New Roman"/>
          <w:kern w:val="24"/>
          <w:sz w:val="30"/>
          <w:szCs w:val="30"/>
        </w:rPr>
        <w:t xml:space="preserve"> </w:t>
      </w:r>
      <w:r w:rsidR="00D0691F" w:rsidRPr="00B03932">
        <w:rPr>
          <w:rFonts w:ascii="Times New Roman" w:hAnsi="Times New Roman" w:cs="Times New Roman"/>
          <w:sz w:val="30"/>
          <w:szCs w:val="30"/>
        </w:rPr>
        <w:t xml:space="preserve">«Влияние предпосевной обработки на всхожесть, рост и развитие семян редиса» - </w:t>
      </w:r>
      <w:r w:rsidR="009C093E" w:rsidRPr="00B03932">
        <w:rPr>
          <w:rFonts w:ascii="Times New Roman" w:hAnsi="Times New Roman" w:cs="Times New Roman"/>
          <w:sz w:val="30"/>
          <w:szCs w:val="30"/>
        </w:rPr>
        <w:t>д</w:t>
      </w:r>
      <w:r w:rsidR="00D0691F" w:rsidRPr="00B03932">
        <w:rPr>
          <w:rFonts w:ascii="Times New Roman" w:hAnsi="Times New Roman" w:cs="Times New Roman"/>
          <w:sz w:val="30"/>
          <w:szCs w:val="30"/>
        </w:rPr>
        <w:t xml:space="preserve">иплом II степени (2024/2025 </w:t>
      </w:r>
      <w:proofErr w:type="spellStart"/>
      <w:r w:rsidR="00D0691F" w:rsidRPr="00B03932">
        <w:rPr>
          <w:rFonts w:ascii="Times New Roman" w:hAnsi="Times New Roman" w:cs="Times New Roman"/>
          <w:sz w:val="30"/>
          <w:szCs w:val="30"/>
        </w:rPr>
        <w:t>уч.г</w:t>
      </w:r>
      <w:proofErr w:type="spellEnd"/>
      <w:r w:rsidR="00D0691F" w:rsidRPr="00B03932">
        <w:rPr>
          <w:rFonts w:ascii="Times New Roman" w:hAnsi="Times New Roman" w:cs="Times New Roman"/>
          <w:sz w:val="30"/>
          <w:szCs w:val="30"/>
        </w:rPr>
        <w:t>)</w:t>
      </w:r>
      <w:r w:rsidR="009C093E" w:rsidRPr="00B03932">
        <w:rPr>
          <w:rFonts w:ascii="Times New Roman" w:hAnsi="Times New Roman" w:cs="Times New Roman"/>
          <w:sz w:val="30"/>
          <w:szCs w:val="30"/>
        </w:rPr>
        <w:t>;</w:t>
      </w:r>
      <w:r w:rsidR="00D0691F" w:rsidRPr="00B03932">
        <w:rPr>
          <w:rFonts w:ascii="Times New Roman" w:hAnsi="Times New Roman" w:cs="Times New Roman"/>
          <w:sz w:val="30"/>
          <w:szCs w:val="30"/>
        </w:rPr>
        <w:t xml:space="preserve"> «Обработка поделочных </w:t>
      </w:r>
      <w:r w:rsidR="00D0691F" w:rsidRPr="00B03932">
        <w:rPr>
          <w:rFonts w:ascii="Times New Roman" w:hAnsi="Times New Roman" w:cs="Times New Roman"/>
          <w:sz w:val="30"/>
          <w:szCs w:val="30"/>
        </w:rPr>
        <w:lastRenderedPageBreak/>
        <w:t xml:space="preserve">камней в домашних условиях» - </w:t>
      </w:r>
      <w:r w:rsidR="009C093E" w:rsidRPr="00B03932">
        <w:rPr>
          <w:rFonts w:ascii="Times New Roman" w:hAnsi="Times New Roman" w:cs="Times New Roman"/>
          <w:sz w:val="30"/>
          <w:szCs w:val="30"/>
        </w:rPr>
        <w:t>д</w:t>
      </w:r>
      <w:r w:rsidR="00D0691F" w:rsidRPr="00B03932">
        <w:rPr>
          <w:rFonts w:ascii="Times New Roman" w:hAnsi="Times New Roman" w:cs="Times New Roman"/>
          <w:sz w:val="30"/>
          <w:szCs w:val="30"/>
        </w:rPr>
        <w:t xml:space="preserve">иплом </w:t>
      </w:r>
      <w:r w:rsidR="00D0691F" w:rsidRPr="00B03932">
        <w:rPr>
          <w:rFonts w:ascii="Times New Roman" w:hAnsi="Times New Roman" w:cs="Times New Roman"/>
          <w:sz w:val="30"/>
          <w:szCs w:val="30"/>
          <w:lang w:eastAsia="ru-RU"/>
        </w:rPr>
        <w:t xml:space="preserve">III степени (2024/2025 </w:t>
      </w:r>
      <w:proofErr w:type="spellStart"/>
      <w:r w:rsidR="00D0691F" w:rsidRPr="00B03932">
        <w:rPr>
          <w:rFonts w:ascii="Times New Roman" w:hAnsi="Times New Roman" w:cs="Times New Roman"/>
          <w:sz w:val="30"/>
          <w:szCs w:val="30"/>
          <w:lang w:eastAsia="ru-RU"/>
        </w:rPr>
        <w:t>уч</w:t>
      </w:r>
      <w:proofErr w:type="gramStart"/>
      <w:r w:rsidR="00D0691F" w:rsidRPr="00B03932">
        <w:rPr>
          <w:rFonts w:ascii="Times New Roman" w:hAnsi="Times New Roman" w:cs="Times New Roman"/>
          <w:sz w:val="30"/>
          <w:szCs w:val="30"/>
          <w:lang w:eastAsia="ru-RU"/>
        </w:rPr>
        <w:t>.г</w:t>
      </w:r>
      <w:proofErr w:type="spellEnd"/>
      <w:proofErr w:type="gramEnd"/>
      <w:r w:rsidR="00D0691F" w:rsidRPr="00B03932">
        <w:rPr>
          <w:rFonts w:ascii="Times New Roman" w:hAnsi="Times New Roman" w:cs="Times New Roman"/>
          <w:sz w:val="30"/>
          <w:szCs w:val="30"/>
          <w:lang w:eastAsia="ru-RU"/>
        </w:rPr>
        <w:t>)</w:t>
      </w:r>
      <w:r w:rsidR="009C093E" w:rsidRPr="00B03932">
        <w:rPr>
          <w:rFonts w:ascii="Times New Roman" w:hAnsi="Times New Roman" w:cs="Times New Roman"/>
          <w:sz w:val="30"/>
          <w:szCs w:val="30"/>
          <w:lang w:eastAsia="ru-RU"/>
        </w:rPr>
        <w:t>;</w:t>
      </w:r>
      <w:r w:rsidR="00D0691F" w:rsidRPr="00B03932">
        <w:rPr>
          <w:rFonts w:ascii="Times New Roman" w:hAnsi="Times New Roman" w:cs="Times New Roman"/>
          <w:sz w:val="30"/>
          <w:szCs w:val="30"/>
          <w:lang w:eastAsia="ru-RU"/>
        </w:rPr>
        <w:t xml:space="preserve"> «</w:t>
      </w:r>
      <w:r w:rsidR="00D0691F" w:rsidRPr="00B03932">
        <w:rPr>
          <w:rFonts w:ascii="Times New Roman" w:hAnsi="Times New Roman" w:cs="Times New Roman"/>
          <w:sz w:val="30"/>
          <w:szCs w:val="30"/>
        </w:rPr>
        <w:t xml:space="preserve">Изготовление натуральных красок из растительного сырья» - </w:t>
      </w:r>
      <w:r w:rsidR="009C093E" w:rsidRPr="00B03932">
        <w:rPr>
          <w:rFonts w:ascii="Times New Roman" w:hAnsi="Times New Roman" w:cs="Times New Roman"/>
          <w:sz w:val="30"/>
          <w:szCs w:val="30"/>
        </w:rPr>
        <w:t>д</w:t>
      </w:r>
      <w:r w:rsidR="00D0691F" w:rsidRPr="00B03932">
        <w:rPr>
          <w:rFonts w:ascii="Times New Roman" w:hAnsi="Times New Roman" w:cs="Times New Roman"/>
          <w:sz w:val="30"/>
          <w:szCs w:val="30"/>
        </w:rPr>
        <w:t xml:space="preserve">иплом I степени (2024/2025 </w:t>
      </w:r>
      <w:proofErr w:type="spellStart"/>
      <w:r w:rsidR="00D0691F" w:rsidRPr="00B03932">
        <w:rPr>
          <w:rFonts w:ascii="Times New Roman" w:hAnsi="Times New Roman" w:cs="Times New Roman"/>
          <w:sz w:val="30"/>
          <w:szCs w:val="30"/>
        </w:rPr>
        <w:t>уч.г</w:t>
      </w:r>
      <w:proofErr w:type="spellEnd"/>
      <w:r w:rsidR="00D0691F" w:rsidRPr="00B03932">
        <w:rPr>
          <w:rFonts w:ascii="Times New Roman" w:hAnsi="Times New Roman" w:cs="Times New Roman"/>
          <w:sz w:val="30"/>
          <w:szCs w:val="30"/>
        </w:rPr>
        <w:t>)</w:t>
      </w:r>
      <w:r w:rsidR="009C093E" w:rsidRPr="00B03932">
        <w:rPr>
          <w:rFonts w:ascii="Times New Roman" w:hAnsi="Times New Roman" w:cs="Times New Roman"/>
          <w:sz w:val="30"/>
          <w:szCs w:val="30"/>
        </w:rPr>
        <w:t>.</w:t>
      </w:r>
      <w:r w:rsidR="00D0691F" w:rsidRPr="00B03932">
        <w:rPr>
          <w:rFonts w:ascii="Times New Roman" w:hAnsi="Times New Roman" w:cs="Times New Roman"/>
          <w:sz w:val="30"/>
          <w:szCs w:val="30"/>
        </w:rPr>
        <w:t xml:space="preserve"> </w:t>
      </w:r>
      <w:r w:rsidR="00D0691F" w:rsidRPr="00B03932">
        <w:rPr>
          <w:rFonts w:ascii="Times New Roman" w:eastAsiaTheme="majorEastAsia" w:hAnsi="Times New Roman" w:cs="Times New Roman"/>
          <w:kern w:val="24"/>
          <w:sz w:val="30"/>
          <w:szCs w:val="30"/>
        </w:rPr>
        <w:t xml:space="preserve">  </w:t>
      </w:r>
    </w:p>
    <w:p w:rsidR="00D0691F" w:rsidRPr="00B03932" w:rsidRDefault="005D6C14" w:rsidP="005D6C14">
      <w:pPr>
        <w:numPr>
          <w:ilvl w:val="0"/>
          <w:numId w:val="3"/>
        </w:numPr>
        <w:spacing w:line="240" w:lineRule="auto"/>
        <w:ind w:firstLine="397"/>
        <w:contextualSpacing/>
        <w:jc w:val="both"/>
        <w:rPr>
          <w:rFonts w:ascii="Times New Roman" w:hAnsi="Times New Roman" w:cs="Times New Roman"/>
          <w:sz w:val="30"/>
          <w:szCs w:val="30"/>
        </w:rPr>
      </w:pPr>
      <w:r>
        <w:rPr>
          <w:rFonts w:ascii="Times New Roman" w:eastAsiaTheme="majorEastAsia" w:hAnsi="Times New Roman" w:cs="Times New Roman"/>
          <w:b/>
          <w:kern w:val="24"/>
          <w:sz w:val="30"/>
          <w:szCs w:val="30"/>
        </w:rPr>
        <w:t xml:space="preserve">Уральская </w:t>
      </w:r>
      <w:r w:rsidR="00D0691F" w:rsidRPr="00B03932">
        <w:rPr>
          <w:rFonts w:ascii="Times New Roman" w:eastAsiaTheme="majorEastAsia" w:hAnsi="Times New Roman" w:cs="Times New Roman"/>
          <w:b/>
          <w:kern w:val="24"/>
          <w:sz w:val="30"/>
          <w:szCs w:val="30"/>
        </w:rPr>
        <w:t>интеллектуально-социальная программа для молодёжи и школьников «Шаг в будущее – Созвездие – НТТМ» (</w:t>
      </w:r>
      <w:proofErr w:type="gramStart"/>
      <w:r w:rsidR="00D0691F" w:rsidRPr="00B03932">
        <w:rPr>
          <w:rFonts w:ascii="Times New Roman" w:eastAsiaTheme="majorEastAsia" w:hAnsi="Times New Roman" w:cs="Times New Roman"/>
          <w:b/>
          <w:kern w:val="24"/>
          <w:sz w:val="30"/>
          <w:szCs w:val="30"/>
        </w:rPr>
        <w:t>г</w:t>
      </w:r>
      <w:proofErr w:type="gramEnd"/>
      <w:r w:rsidR="00D0691F" w:rsidRPr="00B03932">
        <w:rPr>
          <w:rFonts w:ascii="Times New Roman" w:eastAsiaTheme="majorEastAsia" w:hAnsi="Times New Roman" w:cs="Times New Roman"/>
          <w:b/>
          <w:kern w:val="24"/>
          <w:sz w:val="30"/>
          <w:szCs w:val="30"/>
        </w:rPr>
        <w:t xml:space="preserve"> Москва)</w:t>
      </w:r>
      <w:r w:rsidR="00D0691F" w:rsidRPr="00B03932">
        <w:rPr>
          <w:rFonts w:ascii="Times New Roman" w:eastAsiaTheme="majorEastAsia" w:hAnsi="Times New Roman" w:cs="Times New Roman"/>
          <w:kern w:val="24"/>
          <w:sz w:val="30"/>
          <w:szCs w:val="30"/>
        </w:rPr>
        <w:t xml:space="preserve"> - </w:t>
      </w:r>
      <w:r w:rsidR="009C093E" w:rsidRPr="00B03932">
        <w:rPr>
          <w:rFonts w:ascii="Times New Roman" w:eastAsiaTheme="majorEastAsia" w:hAnsi="Times New Roman" w:cs="Times New Roman"/>
          <w:kern w:val="24"/>
          <w:sz w:val="30"/>
          <w:szCs w:val="30"/>
        </w:rPr>
        <w:t>д</w:t>
      </w:r>
      <w:r w:rsidR="00D0691F" w:rsidRPr="00B03932">
        <w:rPr>
          <w:rFonts w:ascii="Times New Roman" w:eastAsiaTheme="majorEastAsia" w:hAnsi="Times New Roman" w:cs="Times New Roman"/>
          <w:kern w:val="24"/>
          <w:sz w:val="30"/>
          <w:szCs w:val="30"/>
        </w:rPr>
        <w:t xml:space="preserve">иплом III степени (2023/2024 </w:t>
      </w:r>
      <w:proofErr w:type="spellStart"/>
      <w:r w:rsidR="00D0691F" w:rsidRPr="00B03932">
        <w:rPr>
          <w:rFonts w:ascii="Times New Roman" w:eastAsiaTheme="majorEastAsia" w:hAnsi="Times New Roman" w:cs="Times New Roman"/>
          <w:kern w:val="24"/>
          <w:sz w:val="30"/>
          <w:szCs w:val="30"/>
        </w:rPr>
        <w:t>уч.г</w:t>
      </w:r>
      <w:proofErr w:type="spellEnd"/>
      <w:r w:rsidR="00D0691F" w:rsidRPr="00B03932">
        <w:rPr>
          <w:rFonts w:ascii="Times New Roman" w:eastAsiaTheme="majorEastAsia" w:hAnsi="Times New Roman" w:cs="Times New Roman"/>
          <w:kern w:val="24"/>
          <w:sz w:val="30"/>
          <w:szCs w:val="30"/>
        </w:rPr>
        <w:t>)</w:t>
      </w:r>
      <w:r w:rsidR="009C093E" w:rsidRPr="00B03932">
        <w:rPr>
          <w:rFonts w:ascii="Times New Roman" w:eastAsiaTheme="majorEastAsia" w:hAnsi="Times New Roman" w:cs="Times New Roman"/>
          <w:kern w:val="24"/>
          <w:sz w:val="30"/>
          <w:szCs w:val="30"/>
        </w:rPr>
        <w:t>.</w:t>
      </w:r>
    </w:p>
    <w:p w:rsidR="00D0691F" w:rsidRPr="005D6C14" w:rsidRDefault="00D0691F" w:rsidP="005D6C14">
      <w:pPr>
        <w:numPr>
          <w:ilvl w:val="0"/>
          <w:numId w:val="3"/>
        </w:numPr>
        <w:spacing w:after="0" w:line="240" w:lineRule="auto"/>
        <w:ind w:firstLine="397"/>
        <w:contextualSpacing/>
        <w:jc w:val="both"/>
        <w:rPr>
          <w:rFonts w:ascii="Times New Roman" w:hAnsi="Times New Roman" w:cs="Times New Roman"/>
          <w:sz w:val="30"/>
          <w:szCs w:val="30"/>
        </w:rPr>
      </w:pPr>
      <w:r w:rsidRPr="00B03932">
        <w:rPr>
          <w:rFonts w:ascii="Times New Roman" w:hAnsi="Times New Roman" w:cs="Times New Roman"/>
          <w:b/>
          <w:sz w:val="30"/>
          <w:szCs w:val="30"/>
          <w:shd w:val="clear" w:color="auto" w:fill="FFFFFF"/>
        </w:rPr>
        <w:t xml:space="preserve">XX Уральское соревнование юных исследователей «Евразийские ворота </w:t>
      </w:r>
      <w:r w:rsidR="005D6C14">
        <w:rPr>
          <w:rFonts w:ascii="Times New Roman" w:hAnsi="Times New Roman" w:cs="Times New Roman"/>
          <w:b/>
          <w:sz w:val="30"/>
          <w:szCs w:val="30"/>
          <w:shd w:val="clear" w:color="auto" w:fill="FFFFFF"/>
        </w:rPr>
        <w:t>России – Шаг в будущее», ЮНИОР»(</w:t>
      </w:r>
      <w:proofErr w:type="spellStart"/>
      <w:r w:rsidR="005D6C14">
        <w:rPr>
          <w:rFonts w:ascii="Times New Roman" w:hAnsi="Times New Roman" w:cs="Times New Roman"/>
          <w:b/>
          <w:sz w:val="30"/>
          <w:szCs w:val="30"/>
          <w:shd w:val="clear" w:color="auto" w:fill="FFFFFF"/>
        </w:rPr>
        <w:t>г</w:t>
      </w:r>
      <w:proofErr w:type="gramStart"/>
      <w:r w:rsidR="005D6C14">
        <w:rPr>
          <w:rFonts w:ascii="Times New Roman" w:hAnsi="Times New Roman" w:cs="Times New Roman"/>
          <w:b/>
          <w:sz w:val="30"/>
          <w:szCs w:val="30"/>
          <w:shd w:val="clear" w:color="auto" w:fill="FFFFFF"/>
        </w:rPr>
        <w:t>.Ч</w:t>
      </w:r>
      <w:proofErr w:type="gramEnd"/>
      <w:r w:rsidR="005D6C14">
        <w:rPr>
          <w:rFonts w:ascii="Times New Roman" w:hAnsi="Times New Roman" w:cs="Times New Roman"/>
          <w:b/>
          <w:sz w:val="30"/>
          <w:szCs w:val="30"/>
          <w:shd w:val="clear" w:color="auto" w:fill="FFFFFF"/>
        </w:rPr>
        <w:t>елябинск</w:t>
      </w:r>
      <w:proofErr w:type="spellEnd"/>
      <w:r w:rsidR="005D6C14">
        <w:rPr>
          <w:rFonts w:ascii="Times New Roman" w:hAnsi="Times New Roman" w:cs="Times New Roman"/>
          <w:b/>
          <w:sz w:val="30"/>
          <w:szCs w:val="30"/>
          <w:shd w:val="clear" w:color="auto" w:fill="FFFFFF"/>
        </w:rPr>
        <w:t xml:space="preserve">, </w:t>
      </w:r>
      <w:r w:rsidRPr="005D6C14">
        <w:rPr>
          <w:rFonts w:ascii="Times New Roman" w:hAnsi="Times New Roman" w:cs="Times New Roman"/>
          <w:b/>
          <w:sz w:val="30"/>
          <w:szCs w:val="30"/>
          <w:shd w:val="clear" w:color="auto" w:fill="FFFFFF"/>
        </w:rPr>
        <w:t xml:space="preserve">Южно-Уральский государственный университет) </w:t>
      </w:r>
      <w:r w:rsidRPr="005D6C14">
        <w:rPr>
          <w:rFonts w:ascii="Times New Roman" w:hAnsi="Times New Roman" w:cs="Times New Roman"/>
          <w:sz w:val="30"/>
          <w:szCs w:val="30"/>
          <w:shd w:val="clear" w:color="auto" w:fill="FFFFFF"/>
        </w:rPr>
        <w:t xml:space="preserve">– «Влияние минералов на рост и развитие семян моркови» - </w:t>
      </w:r>
      <w:r w:rsidR="009C093E" w:rsidRPr="005D6C14">
        <w:rPr>
          <w:rFonts w:ascii="Times New Roman" w:hAnsi="Times New Roman" w:cs="Times New Roman"/>
          <w:sz w:val="30"/>
          <w:szCs w:val="30"/>
          <w:shd w:val="clear" w:color="auto" w:fill="FFFFFF"/>
        </w:rPr>
        <w:t>д</w:t>
      </w:r>
      <w:r w:rsidRPr="005D6C14">
        <w:rPr>
          <w:rFonts w:ascii="Times New Roman" w:hAnsi="Times New Roman" w:cs="Times New Roman"/>
          <w:sz w:val="30"/>
          <w:szCs w:val="30"/>
          <w:shd w:val="clear" w:color="auto" w:fill="FFFFFF"/>
        </w:rPr>
        <w:t xml:space="preserve">иплом I степени (2023/2024 </w:t>
      </w:r>
      <w:proofErr w:type="spellStart"/>
      <w:r w:rsidRPr="005D6C14">
        <w:rPr>
          <w:rFonts w:ascii="Times New Roman" w:hAnsi="Times New Roman" w:cs="Times New Roman"/>
          <w:sz w:val="30"/>
          <w:szCs w:val="30"/>
          <w:shd w:val="clear" w:color="auto" w:fill="FFFFFF"/>
        </w:rPr>
        <w:t>уч.г</w:t>
      </w:r>
      <w:proofErr w:type="spellEnd"/>
      <w:r w:rsidRPr="005D6C14">
        <w:rPr>
          <w:rFonts w:ascii="Times New Roman" w:hAnsi="Times New Roman" w:cs="Times New Roman"/>
          <w:sz w:val="30"/>
          <w:szCs w:val="30"/>
          <w:shd w:val="clear" w:color="auto" w:fill="FFFFFF"/>
        </w:rPr>
        <w:t>)</w:t>
      </w:r>
    </w:p>
    <w:p w:rsidR="009E7899" w:rsidRPr="00B03932" w:rsidRDefault="00FE08F5" w:rsidP="00C66D61">
      <w:pPr>
        <w:pStyle w:val="a3"/>
        <w:spacing w:before="0" w:beforeAutospacing="0" w:after="0" w:afterAutospacing="0"/>
        <w:ind w:firstLine="397"/>
        <w:jc w:val="both"/>
        <w:rPr>
          <w:sz w:val="30"/>
          <w:szCs w:val="30"/>
        </w:rPr>
      </w:pPr>
      <w:r w:rsidRPr="00B03932">
        <w:rPr>
          <w:sz w:val="30"/>
          <w:szCs w:val="30"/>
        </w:rPr>
        <w:t xml:space="preserve"> </w:t>
      </w:r>
      <w:r w:rsidR="00A772F7" w:rsidRPr="00B03932">
        <w:rPr>
          <w:rFonts w:eastAsiaTheme="majorEastAsia"/>
          <w:kern w:val="24"/>
          <w:sz w:val="30"/>
          <w:szCs w:val="30"/>
        </w:rPr>
        <w:t>Количество учащихся</w:t>
      </w:r>
      <w:r w:rsidRPr="00B03932">
        <w:rPr>
          <w:rFonts w:eastAsiaTheme="majorEastAsia"/>
          <w:kern w:val="24"/>
          <w:sz w:val="30"/>
          <w:szCs w:val="30"/>
        </w:rPr>
        <w:t>, желающие принять участие в таких мероприятиях</w:t>
      </w:r>
      <w:r w:rsidR="00A772F7" w:rsidRPr="00B03932">
        <w:rPr>
          <w:rFonts w:eastAsiaTheme="majorEastAsia"/>
          <w:kern w:val="24"/>
          <w:sz w:val="30"/>
          <w:szCs w:val="30"/>
        </w:rPr>
        <w:t xml:space="preserve"> ежегодно увеличивается.</w:t>
      </w:r>
      <w:r w:rsidR="00150FB6" w:rsidRPr="00B03932">
        <w:rPr>
          <w:rFonts w:eastAsiaTheme="majorEastAsia"/>
          <w:kern w:val="24"/>
          <w:sz w:val="30"/>
          <w:szCs w:val="30"/>
        </w:rPr>
        <w:t xml:space="preserve"> </w:t>
      </w:r>
      <w:r w:rsidR="00477AF4" w:rsidRPr="00B03932">
        <w:rPr>
          <w:sz w:val="30"/>
          <w:szCs w:val="30"/>
        </w:rPr>
        <w:t xml:space="preserve">Они </w:t>
      </w:r>
      <w:r w:rsidR="009E7899" w:rsidRPr="00B03932">
        <w:rPr>
          <w:sz w:val="30"/>
          <w:szCs w:val="30"/>
        </w:rPr>
        <w:t xml:space="preserve">постепенно учатся работать самостоятельно, планировать свои действия, </w:t>
      </w:r>
      <w:r w:rsidR="00521012" w:rsidRPr="00B03932">
        <w:rPr>
          <w:sz w:val="30"/>
          <w:szCs w:val="30"/>
        </w:rPr>
        <w:t>изучать различные источники</w:t>
      </w:r>
      <w:r w:rsidR="009E7899" w:rsidRPr="00B03932">
        <w:rPr>
          <w:sz w:val="30"/>
          <w:szCs w:val="30"/>
        </w:rPr>
        <w:t xml:space="preserve"> информации, отстаивать своё мнение, обобщать, проводить исследования и делать соответствующие выводы.</w:t>
      </w:r>
    </w:p>
    <w:p w:rsidR="00D93083" w:rsidRPr="00B03932" w:rsidRDefault="00603D81"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 xml:space="preserve">  </w:t>
      </w:r>
      <w:r w:rsidR="00AF3C92" w:rsidRPr="00B03932">
        <w:rPr>
          <w:rFonts w:ascii="Times New Roman" w:hAnsi="Times New Roman" w:cs="Times New Roman"/>
          <w:sz w:val="30"/>
          <w:szCs w:val="30"/>
        </w:rPr>
        <w:t xml:space="preserve"> </w:t>
      </w:r>
      <w:r w:rsidR="00E15A67" w:rsidRPr="00B03932">
        <w:rPr>
          <w:rFonts w:ascii="Times New Roman" w:hAnsi="Times New Roman" w:cs="Times New Roman"/>
          <w:sz w:val="30"/>
          <w:szCs w:val="30"/>
        </w:rPr>
        <w:t xml:space="preserve">  </w:t>
      </w:r>
      <w:r w:rsidR="00AF3C92" w:rsidRPr="00B03932">
        <w:rPr>
          <w:rFonts w:ascii="Times New Roman" w:hAnsi="Times New Roman" w:cs="Times New Roman"/>
          <w:sz w:val="30"/>
          <w:szCs w:val="30"/>
        </w:rPr>
        <w:t>Большое з</w:t>
      </w:r>
      <w:r w:rsidR="00A56312" w:rsidRPr="00B03932">
        <w:rPr>
          <w:rFonts w:ascii="Times New Roman" w:hAnsi="Times New Roman" w:cs="Times New Roman"/>
          <w:sz w:val="30"/>
          <w:szCs w:val="30"/>
        </w:rPr>
        <w:t>начение в развитие естественно</w:t>
      </w:r>
      <w:r w:rsidR="00AF3C92" w:rsidRPr="00B03932">
        <w:rPr>
          <w:rFonts w:ascii="Times New Roman" w:hAnsi="Times New Roman" w:cs="Times New Roman"/>
          <w:sz w:val="30"/>
          <w:szCs w:val="30"/>
        </w:rPr>
        <w:t xml:space="preserve">научного </w:t>
      </w:r>
      <w:r w:rsidR="00B03932" w:rsidRPr="00B03932">
        <w:rPr>
          <w:rFonts w:ascii="Times New Roman" w:hAnsi="Times New Roman" w:cs="Times New Roman"/>
          <w:sz w:val="30"/>
          <w:szCs w:val="30"/>
        </w:rPr>
        <w:t>образования имеет</w:t>
      </w:r>
      <w:r w:rsidR="005E65F4" w:rsidRPr="00B03932">
        <w:rPr>
          <w:rFonts w:ascii="Times New Roman" w:hAnsi="Times New Roman" w:cs="Times New Roman"/>
          <w:sz w:val="30"/>
          <w:szCs w:val="30"/>
        </w:rPr>
        <w:t xml:space="preserve"> центр</w:t>
      </w:r>
      <w:r w:rsidR="00AF3C92" w:rsidRPr="00B03932">
        <w:rPr>
          <w:rFonts w:ascii="Times New Roman" w:hAnsi="Times New Roman" w:cs="Times New Roman"/>
          <w:sz w:val="30"/>
          <w:szCs w:val="30"/>
        </w:rPr>
        <w:t xml:space="preserve"> образования «Точка рост</w:t>
      </w:r>
      <w:r w:rsidR="005E65F4" w:rsidRPr="00B03932">
        <w:rPr>
          <w:rFonts w:ascii="Times New Roman" w:hAnsi="Times New Roman" w:cs="Times New Roman"/>
          <w:sz w:val="30"/>
          <w:szCs w:val="30"/>
        </w:rPr>
        <w:t>а». Главн</w:t>
      </w:r>
      <w:r w:rsidR="009C093E" w:rsidRPr="00B03932">
        <w:rPr>
          <w:rFonts w:ascii="Times New Roman" w:hAnsi="Times New Roman" w:cs="Times New Roman"/>
          <w:sz w:val="30"/>
          <w:szCs w:val="30"/>
        </w:rPr>
        <w:t>ым</w:t>
      </w:r>
      <w:r w:rsidR="005E65F4" w:rsidRPr="00B03932">
        <w:rPr>
          <w:rFonts w:ascii="Times New Roman" w:hAnsi="Times New Roman" w:cs="Times New Roman"/>
          <w:sz w:val="30"/>
          <w:szCs w:val="30"/>
        </w:rPr>
        <w:t xml:space="preserve"> направление</w:t>
      </w:r>
      <w:r w:rsidR="009C093E" w:rsidRPr="00B03932">
        <w:rPr>
          <w:rFonts w:ascii="Times New Roman" w:hAnsi="Times New Roman" w:cs="Times New Roman"/>
          <w:sz w:val="30"/>
          <w:szCs w:val="30"/>
        </w:rPr>
        <w:t xml:space="preserve">м </w:t>
      </w:r>
      <w:r w:rsidR="005E65F4" w:rsidRPr="00B03932">
        <w:rPr>
          <w:rFonts w:ascii="Times New Roman" w:hAnsi="Times New Roman" w:cs="Times New Roman"/>
          <w:sz w:val="30"/>
          <w:szCs w:val="30"/>
        </w:rPr>
        <w:t>которого</w:t>
      </w:r>
      <w:r w:rsidR="00AF3C92" w:rsidRPr="00B03932">
        <w:rPr>
          <w:rFonts w:ascii="Times New Roman" w:hAnsi="Times New Roman" w:cs="Times New Roman"/>
          <w:sz w:val="30"/>
          <w:szCs w:val="30"/>
        </w:rPr>
        <w:t xml:space="preserve"> является расширение возможностей обучающихся в освоении учебных предметов и программ дополнительного образования естественно-научной и технологиче</w:t>
      </w:r>
      <w:r w:rsidR="00D0691F" w:rsidRPr="00B03932">
        <w:rPr>
          <w:rFonts w:ascii="Times New Roman" w:hAnsi="Times New Roman" w:cs="Times New Roman"/>
          <w:sz w:val="30"/>
          <w:szCs w:val="30"/>
        </w:rPr>
        <w:t>ской направленностей, а также</w:t>
      </w:r>
      <w:r w:rsidR="00AF3C92" w:rsidRPr="00B03932">
        <w:rPr>
          <w:rFonts w:ascii="Times New Roman" w:hAnsi="Times New Roman" w:cs="Times New Roman"/>
          <w:sz w:val="30"/>
          <w:szCs w:val="30"/>
        </w:rPr>
        <w:t xml:space="preserve"> практическ</w:t>
      </w:r>
      <w:r w:rsidR="009C093E" w:rsidRPr="00B03932">
        <w:rPr>
          <w:rFonts w:ascii="Times New Roman" w:hAnsi="Times New Roman" w:cs="Times New Roman"/>
          <w:sz w:val="30"/>
          <w:szCs w:val="30"/>
        </w:rPr>
        <w:t>ая</w:t>
      </w:r>
      <w:r w:rsidR="00AF3C92" w:rsidRPr="00B03932">
        <w:rPr>
          <w:rFonts w:ascii="Times New Roman" w:hAnsi="Times New Roman" w:cs="Times New Roman"/>
          <w:sz w:val="30"/>
          <w:szCs w:val="30"/>
        </w:rPr>
        <w:t xml:space="preserve"> отработк</w:t>
      </w:r>
      <w:r w:rsidR="009C093E" w:rsidRPr="00B03932">
        <w:rPr>
          <w:rFonts w:ascii="Times New Roman" w:hAnsi="Times New Roman" w:cs="Times New Roman"/>
          <w:sz w:val="30"/>
          <w:szCs w:val="30"/>
        </w:rPr>
        <w:t>а</w:t>
      </w:r>
      <w:r w:rsidR="00AF3C92" w:rsidRPr="00B03932">
        <w:rPr>
          <w:rFonts w:ascii="Times New Roman" w:hAnsi="Times New Roman" w:cs="Times New Roman"/>
          <w:sz w:val="30"/>
          <w:szCs w:val="30"/>
        </w:rPr>
        <w:t xml:space="preserve"> учебного материала по учебным предметам «физика», «химия», «биология». </w:t>
      </w:r>
      <w:r w:rsidR="00A56312" w:rsidRPr="00B03932">
        <w:rPr>
          <w:rFonts w:ascii="Times New Roman" w:hAnsi="Times New Roman" w:cs="Times New Roman"/>
          <w:sz w:val="30"/>
          <w:szCs w:val="30"/>
        </w:rPr>
        <w:t>М</w:t>
      </w:r>
      <w:r w:rsidR="0056771E" w:rsidRPr="00B03932">
        <w:rPr>
          <w:rFonts w:ascii="Times New Roman" w:hAnsi="Times New Roman" w:cs="Times New Roman"/>
          <w:sz w:val="30"/>
          <w:szCs w:val="30"/>
        </w:rPr>
        <w:t>атериально-</w:t>
      </w:r>
      <w:r w:rsidR="00521012" w:rsidRPr="00B03932">
        <w:rPr>
          <w:rFonts w:ascii="Times New Roman" w:hAnsi="Times New Roman" w:cs="Times New Roman"/>
          <w:sz w:val="30"/>
          <w:szCs w:val="30"/>
        </w:rPr>
        <w:t xml:space="preserve">техническая база представлена </w:t>
      </w:r>
      <w:r w:rsidR="0056771E" w:rsidRPr="00B03932">
        <w:rPr>
          <w:rFonts w:ascii="Times New Roman" w:hAnsi="Times New Roman" w:cs="Times New Roman"/>
          <w:sz w:val="30"/>
          <w:szCs w:val="30"/>
        </w:rPr>
        <w:t>виртуальными лабораториями</w:t>
      </w:r>
      <w:r w:rsidR="00521012" w:rsidRPr="00B03932">
        <w:rPr>
          <w:rFonts w:ascii="Times New Roman" w:hAnsi="Times New Roman" w:cs="Times New Roman"/>
          <w:sz w:val="30"/>
          <w:szCs w:val="30"/>
        </w:rPr>
        <w:t xml:space="preserve"> (биология, физика, химия)</w:t>
      </w:r>
      <w:r w:rsidR="0056771E" w:rsidRPr="00B03932">
        <w:rPr>
          <w:rFonts w:ascii="Times New Roman" w:hAnsi="Times New Roman" w:cs="Times New Roman"/>
          <w:sz w:val="30"/>
          <w:szCs w:val="30"/>
        </w:rPr>
        <w:t>,</w:t>
      </w:r>
      <w:r w:rsidR="00FE08F5" w:rsidRPr="00B03932">
        <w:rPr>
          <w:rFonts w:ascii="Times New Roman" w:hAnsi="Times New Roman" w:cs="Times New Roman"/>
          <w:sz w:val="30"/>
          <w:szCs w:val="30"/>
        </w:rPr>
        <w:t xml:space="preserve"> </w:t>
      </w:r>
      <w:r w:rsidR="00521012" w:rsidRPr="00B03932">
        <w:rPr>
          <w:rFonts w:ascii="Times New Roman" w:hAnsi="Times New Roman" w:cs="Times New Roman"/>
          <w:sz w:val="30"/>
          <w:szCs w:val="30"/>
        </w:rPr>
        <w:t>комплектом для подготовки к ОГЭ и ЕГЭ (химия, физика), комплектом посуды для опытов, оборудованием для демонстрации опытов (химия, физика)</w:t>
      </w:r>
      <w:r w:rsidR="009C093E" w:rsidRPr="00B03932">
        <w:rPr>
          <w:rFonts w:ascii="Times New Roman" w:hAnsi="Times New Roman" w:cs="Times New Roman"/>
          <w:sz w:val="30"/>
          <w:szCs w:val="30"/>
        </w:rPr>
        <w:t xml:space="preserve">. </w:t>
      </w:r>
      <w:r w:rsidR="00521012" w:rsidRPr="00B03932">
        <w:rPr>
          <w:rFonts w:ascii="Times New Roman" w:hAnsi="Times New Roman" w:cs="Times New Roman"/>
          <w:sz w:val="30"/>
          <w:szCs w:val="30"/>
        </w:rPr>
        <w:t xml:space="preserve">Всё это </w:t>
      </w:r>
      <w:r w:rsidR="00AF3C92" w:rsidRPr="00B03932">
        <w:rPr>
          <w:rFonts w:ascii="Times New Roman" w:hAnsi="Times New Roman" w:cs="Times New Roman"/>
          <w:sz w:val="30"/>
          <w:szCs w:val="30"/>
        </w:rPr>
        <w:t>максимально помогает учащимся школы орга</w:t>
      </w:r>
      <w:r w:rsidR="00521012" w:rsidRPr="00B03932">
        <w:rPr>
          <w:rFonts w:ascii="Times New Roman" w:hAnsi="Times New Roman" w:cs="Times New Roman"/>
          <w:sz w:val="30"/>
          <w:szCs w:val="30"/>
        </w:rPr>
        <w:t>низовывать, проводить</w:t>
      </w:r>
      <w:r w:rsidR="00AF3C92" w:rsidRPr="00B03932">
        <w:rPr>
          <w:rFonts w:ascii="Times New Roman" w:hAnsi="Times New Roman" w:cs="Times New Roman"/>
          <w:sz w:val="30"/>
          <w:szCs w:val="30"/>
        </w:rPr>
        <w:t xml:space="preserve"> </w:t>
      </w:r>
      <w:r w:rsidR="00521012" w:rsidRPr="00B03932">
        <w:rPr>
          <w:rFonts w:ascii="Times New Roman" w:hAnsi="Times New Roman" w:cs="Times New Roman"/>
          <w:sz w:val="30"/>
          <w:szCs w:val="30"/>
        </w:rPr>
        <w:t>опыты и эксперименты</w:t>
      </w:r>
      <w:r w:rsidR="001A370B" w:rsidRPr="00B03932">
        <w:rPr>
          <w:rFonts w:ascii="Times New Roman" w:hAnsi="Times New Roman" w:cs="Times New Roman"/>
          <w:sz w:val="30"/>
          <w:szCs w:val="30"/>
        </w:rPr>
        <w:t>, обобщать выводы и делать заключения.</w:t>
      </w:r>
      <w:r w:rsidR="00E47AEB" w:rsidRPr="00B03932">
        <w:rPr>
          <w:rFonts w:ascii="Times New Roman" w:hAnsi="Times New Roman" w:cs="Times New Roman"/>
          <w:sz w:val="30"/>
          <w:szCs w:val="30"/>
        </w:rPr>
        <w:t xml:space="preserve"> </w:t>
      </w:r>
    </w:p>
    <w:p w:rsidR="006125A1" w:rsidRPr="00B03932" w:rsidRDefault="00F066F5"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 xml:space="preserve">   </w:t>
      </w:r>
      <w:r w:rsidR="00E15A67" w:rsidRPr="00B03932">
        <w:rPr>
          <w:rFonts w:ascii="Times New Roman" w:hAnsi="Times New Roman" w:cs="Times New Roman"/>
          <w:sz w:val="30"/>
          <w:szCs w:val="30"/>
        </w:rPr>
        <w:t xml:space="preserve"> </w:t>
      </w:r>
      <w:r w:rsidR="00A32F11" w:rsidRPr="00B03932">
        <w:rPr>
          <w:rFonts w:ascii="Times New Roman" w:hAnsi="Times New Roman" w:cs="Times New Roman"/>
          <w:sz w:val="30"/>
          <w:szCs w:val="30"/>
        </w:rPr>
        <w:t xml:space="preserve">Проектная и исследовательская деятельность способствует повышению интереса у </w:t>
      </w:r>
      <w:r w:rsidR="00B03932" w:rsidRPr="00B03932">
        <w:rPr>
          <w:rFonts w:ascii="Times New Roman" w:hAnsi="Times New Roman" w:cs="Times New Roman"/>
          <w:sz w:val="30"/>
          <w:szCs w:val="30"/>
        </w:rPr>
        <w:t>учащихся к</w:t>
      </w:r>
      <w:r w:rsidR="00A32F11" w:rsidRPr="00B03932">
        <w:rPr>
          <w:rFonts w:ascii="Times New Roman" w:hAnsi="Times New Roman" w:cs="Times New Roman"/>
          <w:sz w:val="30"/>
          <w:szCs w:val="30"/>
        </w:rPr>
        <w:t xml:space="preserve"> предметам «Физика, «Химия», «Биология», «География». Об этом свидетельствует увеличивающееся с каждым годом число учеников, которые выбирают данные предметы для сдачи ОГЭ. Девятиклассники </w:t>
      </w:r>
      <w:r w:rsidR="00BE6B12" w:rsidRPr="00B03932">
        <w:rPr>
          <w:rFonts w:ascii="Times New Roman" w:hAnsi="Times New Roman" w:cs="Times New Roman"/>
          <w:sz w:val="30"/>
          <w:szCs w:val="30"/>
        </w:rPr>
        <w:lastRenderedPageBreak/>
        <w:t xml:space="preserve">нашей школы </w:t>
      </w:r>
      <w:r w:rsidR="00A32F11" w:rsidRPr="00B03932">
        <w:rPr>
          <w:rFonts w:ascii="Times New Roman" w:hAnsi="Times New Roman" w:cs="Times New Roman"/>
          <w:sz w:val="30"/>
          <w:szCs w:val="30"/>
        </w:rPr>
        <w:t>основной выбор экзаменов делают в пользу предметов «биология», «гео</w:t>
      </w:r>
      <w:r w:rsidR="007C4854" w:rsidRPr="00B03932">
        <w:rPr>
          <w:rFonts w:ascii="Times New Roman" w:hAnsi="Times New Roman" w:cs="Times New Roman"/>
          <w:sz w:val="30"/>
          <w:szCs w:val="30"/>
        </w:rPr>
        <w:t>графия»</w:t>
      </w:r>
      <w:r w:rsidR="00D25FCD">
        <w:rPr>
          <w:rFonts w:ascii="Times New Roman" w:hAnsi="Times New Roman" w:cs="Times New Roman"/>
          <w:sz w:val="30"/>
          <w:szCs w:val="30"/>
        </w:rPr>
        <w:t xml:space="preserve"> (Таблица 1)</w:t>
      </w:r>
      <w:r w:rsidR="00BE6B12" w:rsidRPr="00B03932">
        <w:rPr>
          <w:rFonts w:ascii="Times New Roman" w:hAnsi="Times New Roman" w:cs="Times New Roman"/>
          <w:sz w:val="30"/>
          <w:szCs w:val="30"/>
        </w:rPr>
        <w:t>.</w:t>
      </w:r>
    </w:p>
    <w:p w:rsidR="006125A1" w:rsidRPr="00B03932" w:rsidRDefault="006125A1" w:rsidP="00C66D61">
      <w:pPr>
        <w:spacing w:after="0" w:line="240" w:lineRule="auto"/>
        <w:ind w:firstLine="397"/>
        <w:jc w:val="both"/>
        <w:rPr>
          <w:rFonts w:ascii="Times New Roman" w:hAnsi="Times New Roman" w:cs="Times New Roman"/>
          <w:b/>
          <w:sz w:val="30"/>
          <w:szCs w:val="30"/>
        </w:rPr>
      </w:pPr>
    </w:p>
    <w:p w:rsidR="00A32F11" w:rsidRPr="00B03932" w:rsidRDefault="00A32F11" w:rsidP="000C29D5">
      <w:pPr>
        <w:spacing w:after="0" w:line="240" w:lineRule="auto"/>
        <w:ind w:firstLine="397"/>
        <w:jc w:val="center"/>
        <w:rPr>
          <w:rFonts w:ascii="Times New Roman" w:hAnsi="Times New Roman" w:cs="Times New Roman"/>
          <w:b/>
          <w:sz w:val="30"/>
          <w:szCs w:val="30"/>
        </w:rPr>
      </w:pPr>
      <w:r w:rsidRPr="00B03932">
        <w:rPr>
          <w:rFonts w:ascii="Times New Roman" w:hAnsi="Times New Roman" w:cs="Times New Roman"/>
          <w:b/>
          <w:sz w:val="30"/>
          <w:szCs w:val="30"/>
        </w:rPr>
        <w:t>Количество</w:t>
      </w:r>
      <w:r w:rsidR="00521012" w:rsidRPr="00B03932">
        <w:rPr>
          <w:rFonts w:ascii="Times New Roman" w:hAnsi="Times New Roman" w:cs="Times New Roman"/>
          <w:b/>
          <w:sz w:val="30"/>
          <w:szCs w:val="30"/>
        </w:rPr>
        <w:t xml:space="preserve"> учащихся, которые сдавали</w:t>
      </w:r>
      <w:r w:rsidRPr="00B03932">
        <w:rPr>
          <w:rFonts w:ascii="Times New Roman" w:hAnsi="Times New Roman" w:cs="Times New Roman"/>
          <w:b/>
          <w:sz w:val="30"/>
          <w:szCs w:val="30"/>
        </w:rPr>
        <w:t xml:space="preserve"> ОГЭ</w:t>
      </w:r>
    </w:p>
    <w:p w:rsidR="00A32F11" w:rsidRPr="00B03932" w:rsidRDefault="00A32F11" w:rsidP="000C29D5">
      <w:pPr>
        <w:spacing w:after="0" w:line="240" w:lineRule="auto"/>
        <w:ind w:firstLine="397"/>
        <w:jc w:val="center"/>
        <w:rPr>
          <w:rFonts w:ascii="Times New Roman" w:hAnsi="Times New Roman" w:cs="Times New Roman"/>
          <w:b/>
          <w:sz w:val="30"/>
          <w:szCs w:val="30"/>
        </w:rPr>
      </w:pPr>
      <w:r w:rsidRPr="00B03932">
        <w:rPr>
          <w:rFonts w:ascii="Times New Roman" w:hAnsi="Times New Roman" w:cs="Times New Roman"/>
          <w:b/>
          <w:sz w:val="30"/>
          <w:szCs w:val="30"/>
        </w:rPr>
        <w:t>по предметам естественно- научного цикла</w:t>
      </w:r>
    </w:p>
    <w:p w:rsidR="00A32F11" w:rsidRPr="00B03932" w:rsidRDefault="00A32F11" w:rsidP="000C29D5">
      <w:pPr>
        <w:spacing w:after="0" w:line="240" w:lineRule="auto"/>
        <w:ind w:firstLine="397"/>
        <w:jc w:val="center"/>
        <w:rPr>
          <w:rFonts w:ascii="Times New Roman" w:hAnsi="Times New Roman" w:cs="Times New Roman"/>
          <w:b/>
          <w:sz w:val="30"/>
          <w:szCs w:val="30"/>
        </w:rPr>
      </w:pPr>
      <w:r w:rsidRPr="00B03932">
        <w:rPr>
          <w:rFonts w:ascii="Times New Roman" w:hAnsi="Times New Roman" w:cs="Times New Roman"/>
          <w:b/>
          <w:sz w:val="30"/>
          <w:szCs w:val="30"/>
        </w:rPr>
        <w:t>(количество человек)</w:t>
      </w:r>
    </w:p>
    <w:p w:rsidR="00A32F11" w:rsidRPr="00B03932" w:rsidRDefault="000C29D5" w:rsidP="000C29D5">
      <w:pPr>
        <w:spacing w:line="240" w:lineRule="auto"/>
        <w:ind w:firstLine="397"/>
        <w:jc w:val="right"/>
        <w:rPr>
          <w:rFonts w:ascii="Times New Roman" w:hAnsi="Times New Roman" w:cs="Times New Roman"/>
          <w:sz w:val="30"/>
          <w:szCs w:val="30"/>
        </w:rPr>
      </w:pPr>
      <w:r>
        <w:rPr>
          <w:rFonts w:ascii="Times New Roman" w:hAnsi="Times New Roman" w:cs="Times New Roman"/>
          <w:sz w:val="30"/>
          <w:szCs w:val="30"/>
        </w:rPr>
        <w:t>Таблица 1</w:t>
      </w:r>
    </w:p>
    <w:tbl>
      <w:tblPr>
        <w:tblStyle w:val="a8"/>
        <w:tblW w:w="8613" w:type="dxa"/>
        <w:tblLayout w:type="fixed"/>
        <w:tblLook w:val="04A0" w:firstRow="1" w:lastRow="0" w:firstColumn="1" w:lastColumn="0" w:noHBand="0" w:noVBand="1"/>
      </w:tblPr>
      <w:tblGrid>
        <w:gridCol w:w="2263"/>
        <w:gridCol w:w="2694"/>
        <w:gridCol w:w="2126"/>
        <w:gridCol w:w="1530"/>
      </w:tblGrid>
      <w:tr w:rsidR="00B03932" w:rsidRPr="00B03932" w:rsidTr="005A37C6">
        <w:trPr>
          <w:trHeight w:val="830"/>
        </w:trPr>
        <w:tc>
          <w:tcPr>
            <w:tcW w:w="2263" w:type="dxa"/>
          </w:tcPr>
          <w:p w:rsidR="00A32F11" w:rsidRPr="00B03932" w:rsidRDefault="00A32F11" w:rsidP="00C66D61">
            <w:pPr>
              <w:ind w:firstLine="397"/>
              <w:jc w:val="both"/>
              <w:rPr>
                <w:rFonts w:ascii="Times New Roman" w:hAnsi="Times New Roman" w:cs="Times New Roman"/>
                <w:b/>
                <w:sz w:val="30"/>
                <w:szCs w:val="30"/>
              </w:rPr>
            </w:pPr>
            <w:r w:rsidRPr="00B03932">
              <w:rPr>
                <w:rFonts w:ascii="Times New Roman" w:hAnsi="Times New Roman" w:cs="Times New Roman"/>
                <w:b/>
                <w:sz w:val="30"/>
                <w:szCs w:val="30"/>
              </w:rPr>
              <w:t>Предметы</w:t>
            </w:r>
          </w:p>
        </w:tc>
        <w:tc>
          <w:tcPr>
            <w:tcW w:w="2694" w:type="dxa"/>
          </w:tcPr>
          <w:p w:rsidR="00A32F11" w:rsidRPr="00B03932" w:rsidRDefault="00A32F11" w:rsidP="00C66D61">
            <w:pPr>
              <w:ind w:firstLine="397"/>
              <w:jc w:val="both"/>
              <w:rPr>
                <w:rFonts w:ascii="Times New Roman" w:hAnsi="Times New Roman" w:cs="Times New Roman"/>
                <w:b/>
                <w:sz w:val="30"/>
                <w:szCs w:val="30"/>
              </w:rPr>
            </w:pPr>
            <w:r w:rsidRPr="00B03932">
              <w:rPr>
                <w:rFonts w:ascii="Times New Roman" w:hAnsi="Times New Roman" w:cs="Times New Roman"/>
                <w:b/>
                <w:sz w:val="30"/>
                <w:szCs w:val="30"/>
              </w:rPr>
              <w:t>2021/2022</w:t>
            </w:r>
          </w:p>
          <w:p w:rsidR="00A32F11" w:rsidRPr="00B03932" w:rsidRDefault="00A32F11" w:rsidP="00C66D61">
            <w:pPr>
              <w:ind w:firstLine="397"/>
              <w:jc w:val="both"/>
              <w:rPr>
                <w:rFonts w:ascii="Times New Roman" w:hAnsi="Times New Roman" w:cs="Times New Roman"/>
                <w:b/>
                <w:sz w:val="30"/>
                <w:szCs w:val="30"/>
              </w:rPr>
            </w:pPr>
            <w:proofErr w:type="spellStart"/>
            <w:r w:rsidRPr="00B03932">
              <w:rPr>
                <w:rFonts w:ascii="Times New Roman" w:hAnsi="Times New Roman" w:cs="Times New Roman"/>
                <w:b/>
                <w:sz w:val="30"/>
                <w:szCs w:val="30"/>
              </w:rPr>
              <w:t>уч.год</w:t>
            </w:r>
            <w:proofErr w:type="spellEnd"/>
          </w:p>
        </w:tc>
        <w:tc>
          <w:tcPr>
            <w:tcW w:w="2126" w:type="dxa"/>
          </w:tcPr>
          <w:p w:rsidR="00A32F11" w:rsidRPr="00B03932" w:rsidRDefault="00A32F11" w:rsidP="00C66D61">
            <w:pPr>
              <w:ind w:firstLine="397"/>
              <w:jc w:val="both"/>
              <w:rPr>
                <w:rFonts w:ascii="Times New Roman" w:hAnsi="Times New Roman" w:cs="Times New Roman"/>
                <w:b/>
                <w:sz w:val="30"/>
                <w:szCs w:val="30"/>
              </w:rPr>
            </w:pPr>
            <w:r w:rsidRPr="00B03932">
              <w:rPr>
                <w:rFonts w:ascii="Times New Roman" w:hAnsi="Times New Roman" w:cs="Times New Roman"/>
                <w:b/>
                <w:sz w:val="30"/>
                <w:szCs w:val="30"/>
              </w:rPr>
              <w:t xml:space="preserve">2022/2023 </w:t>
            </w:r>
            <w:proofErr w:type="spellStart"/>
            <w:r w:rsidRPr="00B03932">
              <w:rPr>
                <w:rFonts w:ascii="Times New Roman" w:hAnsi="Times New Roman" w:cs="Times New Roman"/>
                <w:b/>
                <w:sz w:val="30"/>
                <w:szCs w:val="30"/>
              </w:rPr>
              <w:t>уч.год</w:t>
            </w:r>
            <w:proofErr w:type="spellEnd"/>
          </w:p>
        </w:tc>
        <w:tc>
          <w:tcPr>
            <w:tcW w:w="1530" w:type="dxa"/>
          </w:tcPr>
          <w:p w:rsidR="00A32F11" w:rsidRPr="00B03932" w:rsidRDefault="00A32F11" w:rsidP="00C66D61">
            <w:pPr>
              <w:ind w:firstLine="397"/>
              <w:jc w:val="both"/>
              <w:rPr>
                <w:rFonts w:ascii="Times New Roman" w:hAnsi="Times New Roman" w:cs="Times New Roman"/>
                <w:b/>
                <w:sz w:val="30"/>
                <w:szCs w:val="30"/>
              </w:rPr>
            </w:pPr>
            <w:r w:rsidRPr="00B03932">
              <w:rPr>
                <w:rFonts w:ascii="Times New Roman" w:hAnsi="Times New Roman" w:cs="Times New Roman"/>
                <w:b/>
                <w:sz w:val="30"/>
                <w:szCs w:val="30"/>
              </w:rPr>
              <w:t xml:space="preserve">2023/2024 </w:t>
            </w:r>
            <w:proofErr w:type="spellStart"/>
            <w:r w:rsidRPr="00B03932">
              <w:rPr>
                <w:rFonts w:ascii="Times New Roman" w:hAnsi="Times New Roman" w:cs="Times New Roman"/>
                <w:b/>
                <w:sz w:val="30"/>
                <w:szCs w:val="30"/>
              </w:rPr>
              <w:t>уч.год</w:t>
            </w:r>
            <w:proofErr w:type="spellEnd"/>
          </w:p>
        </w:tc>
      </w:tr>
      <w:tr w:rsidR="00B03932" w:rsidRPr="00B03932" w:rsidTr="005A37C6">
        <w:trPr>
          <w:trHeight w:val="347"/>
        </w:trPr>
        <w:tc>
          <w:tcPr>
            <w:tcW w:w="2263"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Химия</w:t>
            </w:r>
          </w:p>
        </w:tc>
        <w:tc>
          <w:tcPr>
            <w:tcW w:w="2694"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8</w:t>
            </w:r>
          </w:p>
        </w:tc>
        <w:tc>
          <w:tcPr>
            <w:tcW w:w="2126"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12</w:t>
            </w:r>
          </w:p>
        </w:tc>
        <w:tc>
          <w:tcPr>
            <w:tcW w:w="1530"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10</w:t>
            </w:r>
          </w:p>
        </w:tc>
      </w:tr>
      <w:tr w:rsidR="00B03932" w:rsidRPr="00B03932" w:rsidTr="005A37C6">
        <w:trPr>
          <w:trHeight w:val="332"/>
        </w:trPr>
        <w:tc>
          <w:tcPr>
            <w:tcW w:w="2263"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Биология</w:t>
            </w:r>
          </w:p>
        </w:tc>
        <w:tc>
          <w:tcPr>
            <w:tcW w:w="2694"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11</w:t>
            </w:r>
          </w:p>
        </w:tc>
        <w:tc>
          <w:tcPr>
            <w:tcW w:w="2126"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37</w:t>
            </w:r>
          </w:p>
        </w:tc>
        <w:tc>
          <w:tcPr>
            <w:tcW w:w="1530"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31</w:t>
            </w:r>
          </w:p>
        </w:tc>
      </w:tr>
      <w:tr w:rsidR="00B03932" w:rsidRPr="00B03932" w:rsidTr="005A37C6">
        <w:trPr>
          <w:trHeight w:val="347"/>
        </w:trPr>
        <w:tc>
          <w:tcPr>
            <w:tcW w:w="2263"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География</w:t>
            </w:r>
          </w:p>
        </w:tc>
        <w:tc>
          <w:tcPr>
            <w:tcW w:w="2694"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74</w:t>
            </w:r>
          </w:p>
        </w:tc>
        <w:tc>
          <w:tcPr>
            <w:tcW w:w="2126"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44</w:t>
            </w:r>
          </w:p>
        </w:tc>
        <w:tc>
          <w:tcPr>
            <w:tcW w:w="1530"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77</w:t>
            </w:r>
          </w:p>
        </w:tc>
      </w:tr>
      <w:tr w:rsidR="00A32F11" w:rsidRPr="00B03932" w:rsidTr="005A37C6">
        <w:trPr>
          <w:trHeight w:val="332"/>
        </w:trPr>
        <w:tc>
          <w:tcPr>
            <w:tcW w:w="2263"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Физика</w:t>
            </w:r>
          </w:p>
        </w:tc>
        <w:tc>
          <w:tcPr>
            <w:tcW w:w="2694"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6</w:t>
            </w:r>
          </w:p>
        </w:tc>
        <w:tc>
          <w:tcPr>
            <w:tcW w:w="2126"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9</w:t>
            </w:r>
          </w:p>
        </w:tc>
        <w:tc>
          <w:tcPr>
            <w:tcW w:w="1530" w:type="dxa"/>
          </w:tcPr>
          <w:p w:rsidR="00A32F11" w:rsidRPr="00B03932" w:rsidRDefault="00A32F11" w:rsidP="00C66D61">
            <w:pPr>
              <w:ind w:firstLine="397"/>
              <w:jc w:val="both"/>
              <w:rPr>
                <w:rFonts w:ascii="Times New Roman" w:hAnsi="Times New Roman" w:cs="Times New Roman"/>
                <w:sz w:val="30"/>
                <w:szCs w:val="30"/>
              </w:rPr>
            </w:pPr>
            <w:r w:rsidRPr="00B03932">
              <w:rPr>
                <w:rFonts w:ascii="Times New Roman" w:hAnsi="Times New Roman" w:cs="Times New Roman"/>
                <w:sz w:val="30"/>
                <w:szCs w:val="30"/>
              </w:rPr>
              <w:t>6</w:t>
            </w:r>
          </w:p>
        </w:tc>
      </w:tr>
    </w:tbl>
    <w:p w:rsidR="00A32F11" w:rsidRPr="00B03932" w:rsidRDefault="00A32F11" w:rsidP="00C66D61">
      <w:pPr>
        <w:spacing w:line="240" w:lineRule="auto"/>
        <w:ind w:firstLine="397"/>
        <w:jc w:val="both"/>
        <w:rPr>
          <w:rFonts w:ascii="Times New Roman" w:hAnsi="Times New Roman" w:cs="Times New Roman"/>
          <w:sz w:val="30"/>
          <w:szCs w:val="30"/>
        </w:rPr>
      </w:pPr>
    </w:p>
    <w:p w:rsidR="00A32F11" w:rsidRPr="00B03932" w:rsidRDefault="00A32F11" w:rsidP="00C66D61">
      <w:pPr>
        <w:spacing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 xml:space="preserve">Результаты ОГЭ по данным предметам можно рассмотреть на </w:t>
      </w:r>
      <w:r w:rsidR="00090079" w:rsidRPr="00B03932">
        <w:rPr>
          <w:rFonts w:ascii="Times New Roman" w:hAnsi="Times New Roman" w:cs="Times New Roman"/>
          <w:sz w:val="30"/>
          <w:szCs w:val="30"/>
        </w:rPr>
        <w:t xml:space="preserve">Диаграмме </w:t>
      </w:r>
      <w:r w:rsidR="00C84FCB" w:rsidRPr="00B03932">
        <w:rPr>
          <w:rFonts w:ascii="Times New Roman" w:hAnsi="Times New Roman" w:cs="Times New Roman"/>
          <w:sz w:val="30"/>
          <w:szCs w:val="30"/>
        </w:rPr>
        <w:t>1</w:t>
      </w:r>
      <w:r w:rsidRPr="00B03932">
        <w:rPr>
          <w:rFonts w:ascii="Times New Roman" w:hAnsi="Times New Roman" w:cs="Times New Roman"/>
          <w:sz w:val="30"/>
          <w:szCs w:val="30"/>
        </w:rPr>
        <w:t>, где отчётливо видно, что средний балл сориентирован на отметку «4», то есть учащиеся имеют стабильные ежегодные результаты</w:t>
      </w:r>
      <w:r w:rsidR="00BE6B12" w:rsidRPr="00B03932">
        <w:rPr>
          <w:rFonts w:ascii="Times New Roman" w:hAnsi="Times New Roman" w:cs="Times New Roman"/>
          <w:sz w:val="30"/>
          <w:szCs w:val="30"/>
        </w:rPr>
        <w:t>.</w:t>
      </w:r>
    </w:p>
    <w:p w:rsidR="00A32F11" w:rsidRPr="00B03932" w:rsidRDefault="00A32F11" w:rsidP="00C66D61">
      <w:pPr>
        <w:spacing w:line="240" w:lineRule="auto"/>
        <w:ind w:firstLine="397"/>
        <w:jc w:val="both"/>
        <w:rPr>
          <w:rFonts w:ascii="Times New Roman" w:hAnsi="Times New Roman" w:cs="Times New Roman"/>
          <w:b/>
          <w:sz w:val="30"/>
          <w:szCs w:val="30"/>
        </w:rPr>
      </w:pPr>
      <w:r w:rsidRPr="00B03932">
        <w:rPr>
          <w:rFonts w:ascii="Times New Roman" w:hAnsi="Times New Roman" w:cs="Times New Roman"/>
          <w:b/>
          <w:sz w:val="30"/>
          <w:szCs w:val="30"/>
        </w:rPr>
        <w:t>Результаты среднего балла ОГЭ по предметам</w:t>
      </w:r>
    </w:p>
    <w:p w:rsidR="00A32F11" w:rsidRPr="00B03932" w:rsidRDefault="00A32F11" w:rsidP="00C66D61">
      <w:pPr>
        <w:spacing w:line="240" w:lineRule="auto"/>
        <w:ind w:firstLine="397"/>
        <w:jc w:val="both"/>
        <w:rPr>
          <w:rFonts w:ascii="Times New Roman" w:hAnsi="Times New Roman" w:cs="Times New Roman"/>
          <w:b/>
          <w:sz w:val="30"/>
          <w:szCs w:val="30"/>
        </w:rPr>
      </w:pPr>
      <w:r w:rsidRPr="00B03932">
        <w:rPr>
          <w:rFonts w:ascii="Times New Roman" w:hAnsi="Times New Roman" w:cs="Times New Roman"/>
          <w:b/>
          <w:sz w:val="30"/>
          <w:szCs w:val="30"/>
        </w:rPr>
        <w:t xml:space="preserve"> </w:t>
      </w:r>
    </w:p>
    <w:p w:rsidR="00A32F11" w:rsidRPr="00B03932" w:rsidRDefault="00A32F11" w:rsidP="00C66D61">
      <w:pPr>
        <w:spacing w:line="240" w:lineRule="auto"/>
        <w:ind w:firstLine="397"/>
        <w:jc w:val="both"/>
        <w:rPr>
          <w:rFonts w:ascii="Times New Roman" w:hAnsi="Times New Roman" w:cs="Times New Roman"/>
          <w:sz w:val="30"/>
          <w:szCs w:val="30"/>
        </w:rPr>
      </w:pPr>
      <w:r w:rsidRPr="00B03932">
        <w:rPr>
          <w:rFonts w:ascii="Times New Roman" w:hAnsi="Times New Roman" w:cs="Times New Roman"/>
          <w:noProof/>
          <w:sz w:val="30"/>
          <w:szCs w:val="30"/>
          <w:lang w:eastAsia="ru-RU"/>
        </w:rPr>
        <w:drawing>
          <wp:inline distT="0" distB="0" distL="0" distR="0" wp14:anchorId="48A6529B" wp14:editId="2FBBD71B">
            <wp:extent cx="4667250" cy="261937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32F11" w:rsidRPr="00B03932" w:rsidRDefault="00A32F11" w:rsidP="00C66D61">
      <w:pPr>
        <w:spacing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Диаграмма 1.</w:t>
      </w:r>
    </w:p>
    <w:p w:rsidR="00A32F11" w:rsidRPr="00B03932" w:rsidRDefault="00E15A67" w:rsidP="00C66D61">
      <w:pPr>
        <w:pStyle w:val="2"/>
        <w:shd w:val="clear" w:color="auto" w:fill="FFFFFF"/>
        <w:spacing w:before="0" w:line="240" w:lineRule="auto"/>
        <w:ind w:firstLine="397"/>
        <w:jc w:val="both"/>
        <w:rPr>
          <w:rFonts w:ascii="Times New Roman" w:hAnsi="Times New Roman" w:cs="Times New Roman"/>
          <w:color w:val="auto"/>
          <w:sz w:val="30"/>
          <w:szCs w:val="30"/>
        </w:rPr>
      </w:pPr>
      <w:r w:rsidRPr="00B03932">
        <w:rPr>
          <w:rFonts w:ascii="Times New Roman" w:hAnsi="Times New Roman" w:cs="Times New Roman"/>
          <w:color w:val="auto"/>
          <w:sz w:val="30"/>
          <w:szCs w:val="30"/>
        </w:rPr>
        <w:lastRenderedPageBreak/>
        <w:t xml:space="preserve"> </w:t>
      </w:r>
      <w:r w:rsidR="00F066F5" w:rsidRPr="00B03932">
        <w:rPr>
          <w:rFonts w:ascii="Times New Roman" w:hAnsi="Times New Roman" w:cs="Times New Roman"/>
          <w:color w:val="auto"/>
          <w:sz w:val="30"/>
          <w:szCs w:val="30"/>
        </w:rPr>
        <w:t>Знания, которые учащи</w:t>
      </w:r>
      <w:r w:rsidR="001B546E" w:rsidRPr="00B03932">
        <w:rPr>
          <w:rFonts w:ascii="Times New Roman" w:hAnsi="Times New Roman" w:cs="Times New Roman"/>
          <w:color w:val="auto"/>
          <w:sz w:val="30"/>
          <w:szCs w:val="30"/>
        </w:rPr>
        <w:t>еся</w:t>
      </w:r>
      <w:r w:rsidR="00521012" w:rsidRPr="00B03932">
        <w:rPr>
          <w:rFonts w:ascii="Times New Roman" w:hAnsi="Times New Roman" w:cs="Times New Roman"/>
          <w:color w:val="auto"/>
          <w:sz w:val="30"/>
          <w:szCs w:val="30"/>
        </w:rPr>
        <w:t xml:space="preserve"> 11 класса</w:t>
      </w:r>
      <w:r w:rsidR="001B546E" w:rsidRPr="00B03932">
        <w:rPr>
          <w:rFonts w:ascii="Times New Roman" w:hAnsi="Times New Roman" w:cs="Times New Roman"/>
          <w:color w:val="auto"/>
          <w:sz w:val="30"/>
          <w:szCs w:val="30"/>
        </w:rPr>
        <w:t xml:space="preserve"> </w:t>
      </w:r>
      <w:proofErr w:type="gramStart"/>
      <w:r w:rsidR="001B546E" w:rsidRPr="00B03932">
        <w:rPr>
          <w:rFonts w:ascii="Times New Roman" w:hAnsi="Times New Roman" w:cs="Times New Roman"/>
          <w:color w:val="auto"/>
          <w:sz w:val="30"/>
          <w:szCs w:val="30"/>
        </w:rPr>
        <w:t>получают</w:t>
      </w:r>
      <w:proofErr w:type="gramEnd"/>
      <w:r w:rsidR="00A32F11" w:rsidRPr="00B03932">
        <w:rPr>
          <w:rFonts w:ascii="Times New Roman" w:hAnsi="Times New Roman" w:cs="Times New Roman"/>
          <w:color w:val="auto"/>
          <w:sz w:val="30"/>
          <w:szCs w:val="30"/>
        </w:rPr>
        <w:t xml:space="preserve"> в том числе и на</w:t>
      </w:r>
      <w:r w:rsidR="001B546E" w:rsidRPr="00B03932">
        <w:rPr>
          <w:rFonts w:ascii="Times New Roman" w:hAnsi="Times New Roman" w:cs="Times New Roman"/>
          <w:color w:val="auto"/>
          <w:sz w:val="30"/>
          <w:szCs w:val="30"/>
        </w:rPr>
        <w:t xml:space="preserve"> основе проектно</w:t>
      </w:r>
      <w:r w:rsidR="0056771E" w:rsidRPr="00B03932">
        <w:rPr>
          <w:rFonts w:ascii="Times New Roman" w:hAnsi="Times New Roman" w:cs="Times New Roman"/>
          <w:color w:val="auto"/>
          <w:sz w:val="30"/>
          <w:szCs w:val="30"/>
        </w:rPr>
        <w:t xml:space="preserve">й и </w:t>
      </w:r>
      <w:r w:rsidR="00F713AA" w:rsidRPr="00B03932">
        <w:rPr>
          <w:rFonts w:ascii="Times New Roman" w:hAnsi="Times New Roman" w:cs="Times New Roman"/>
          <w:color w:val="auto"/>
          <w:sz w:val="30"/>
          <w:szCs w:val="30"/>
        </w:rPr>
        <w:t>исследовательской</w:t>
      </w:r>
      <w:r w:rsidR="00F066F5" w:rsidRPr="00B03932">
        <w:rPr>
          <w:rFonts w:ascii="Times New Roman" w:hAnsi="Times New Roman" w:cs="Times New Roman"/>
          <w:color w:val="auto"/>
          <w:sz w:val="30"/>
          <w:szCs w:val="30"/>
        </w:rPr>
        <w:t xml:space="preserve"> деятельности</w:t>
      </w:r>
      <w:r w:rsidR="00521012" w:rsidRPr="00B03932">
        <w:rPr>
          <w:rFonts w:ascii="Times New Roman" w:hAnsi="Times New Roman" w:cs="Times New Roman"/>
          <w:color w:val="auto"/>
          <w:sz w:val="30"/>
          <w:szCs w:val="30"/>
        </w:rPr>
        <w:t>, они</w:t>
      </w:r>
      <w:r w:rsidR="00F066F5" w:rsidRPr="00B03932">
        <w:rPr>
          <w:rFonts w:ascii="Times New Roman" w:hAnsi="Times New Roman" w:cs="Times New Roman"/>
          <w:color w:val="auto"/>
          <w:sz w:val="30"/>
          <w:szCs w:val="30"/>
        </w:rPr>
        <w:t xml:space="preserve"> связывают с выбором будущей профессии</w:t>
      </w:r>
      <w:r w:rsidR="00D25FCD">
        <w:rPr>
          <w:rFonts w:ascii="Times New Roman" w:hAnsi="Times New Roman" w:cs="Times New Roman"/>
          <w:color w:val="auto"/>
          <w:sz w:val="30"/>
          <w:szCs w:val="30"/>
        </w:rPr>
        <w:t xml:space="preserve"> (Таблица 2)</w:t>
      </w:r>
      <w:r w:rsidR="00F066F5" w:rsidRPr="00B03932">
        <w:rPr>
          <w:rFonts w:ascii="Times New Roman" w:hAnsi="Times New Roman" w:cs="Times New Roman"/>
          <w:color w:val="auto"/>
          <w:sz w:val="30"/>
          <w:szCs w:val="30"/>
        </w:rPr>
        <w:t>.</w:t>
      </w:r>
      <w:r w:rsidR="0056771E" w:rsidRPr="00B03932">
        <w:rPr>
          <w:rFonts w:ascii="Times New Roman" w:hAnsi="Times New Roman" w:cs="Times New Roman"/>
          <w:color w:val="auto"/>
          <w:sz w:val="30"/>
          <w:szCs w:val="30"/>
        </w:rPr>
        <w:t xml:space="preserve"> </w:t>
      </w:r>
    </w:p>
    <w:p w:rsidR="006125A1" w:rsidRPr="00B03932" w:rsidRDefault="006125A1" w:rsidP="00C66D61">
      <w:pPr>
        <w:spacing w:after="0" w:line="240" w:lineRule="auto"/>
        <w:ind w:firstLine="397"/>
        <w:jc w:val="both"/>
        <w:rPr>
          <w:rFonts w:ascii="Times New Roman" w:hAnsi="Times New Roman" w:cs="Times New Roman"/>
          <w:b/>
          <w:sz w:val="30"/>
          <w:szCs w:val="30"/>
        </w:rPr>
      </w:pPr>
    </w:p>
    <w:p w:rsidR="006125A1" w:rsidRPr="00B03932" w:rsidRDefault="006125A1" w:rsidP="00C66D61">
      <w:pPr>
        <w:spacing w:after="0" w:line="240" w:lineRule="auto"/>
        <w:ind w:firstLine="397"/>
        <w:jc w:val="both"/>
        <w:rPr>
          <w:rFonts w:ascii="Times New Roman" w:hAnsi="Times New Roman" w:cs="Times New Roman"/>
          <w:b/>
          <w:sz w:val="30"/>
          <w:szCs w:val="30"/>
        </w:rPr>
      </w:pPr>
    </w:p>
    <w:p w:rsidR="00444A76" w:rsidRPr="00B03932" w:rsidRDefault="00444A76" w:rsidP="000C29D5">
      <w:pPr>
        <w:spacing w:after="0" w:line="240" w:lineRule="auto"/>
        <w:ind w:firstLine="397"/>
        <w:jc w:val="center"/>
        <w:rPr>
          <w:rFonts w:ascii="Times New Roman" w:hAnsi="Times New Roman" w:cs="Times New Roman"/>
          <w:b/>
          <w:sz w:val="30"/>
          <w:szCs w:val="30"/>
        </w:rPr>
      </w:pPr>
      <w:r w:rsidRPr="00B03932">
        <w:rPr>
          <w:rFonts w:ascii="Times New Roman" w:hAnsi="Times New Roman" w:cs="Times New Roman"/>
          <w:b/>
          <w:sz w:val="30"/>
          <w:szCs w:val="30"/>
        </w:rPr>
        <w:t xml:space="preserve">Количество </w:t>
      </w:r>
      <w:r w:rsidR="00A32F11" w:rsidRPr="00B03932">
        <w:rPr>
          <w:rFonts w:ascii="Times New Roman" w:hAnsi="Times New Roman" w:cs="Times New Roman"/>
          <w:b/>
          <w:sz w:val="30"/>
          <w:szCs w:val="30"/>
        </w:rPr>
        <w:t xml:space="preserve">учащихся, которые сдавали </w:t>
      </w:r>
      <w:r w:rsidRPr="00B03932">
        <w:rPr>
          <w:rFonts w:ascii="Times New Roman" w:hAnsi="Times New Roman" w:cs="Times New Roman"/>
          <w:b/>
          <w:sz w:val="30"/>
          <w:szCs w:val="30"/>
        </w:rPr>
        <w:t>ЕГЭ</w:t>
      </w:r>
    </w:p>
    <w:p w:rsidR="0013118E" w:rsidRPr="00B03932" w:rsidRDefault="00A32F11" w:rsidP="000C29D5">
      <w:pPr>
        <w:spacing w:after="0" w:line="240" w:lineRule="auto"/>
        <w:ind w:firstLine="397"/>
        <w:jc w:val="center"/>
        <w:rPr>
          <w:rFonts w:ascii="Times New Roman" w:hAnsi="Times New Roman" w:cs="Times New Roman"/>
          <w:b/>
          <w:sz w:val="30"/>
          <w:szCs w:val="30"/>
        </w:rPr>
      </w:pPr>
      <w:r w:rsidRPr="00B03932">
        <w:rPr>
          <w:rFonts w:ascii="Times New Roman" w:hAnsi="Times New Roman" w:cs="Times New Roman"/>
          <w:b/>
          <w:sz w:val="30"/>
          <w:szCs w:val="30"/>
        </w:rPr>
        <w:t>по предметам естественно</w:t>
      </w:r>
      <w:r w:rsidR="00444A76" w:rsidRPr="00B03932">
        <w:rPr>
          <w:rFonts w:ascii="Times New Roman" w:hAnsi="Times New Roman" w:cs="Times New Roman"/>
          <w:b/>
          <w:sz w:val="30"/>
          <w:szCs w:val="30"/>
        </w:rPr>
        <w:t>научного цикла</w:t>
      </w:r>
    </w:p>
    <w:p w:rsidR="00603D81" w:rsidRPr="00B03932" w:rsidRDefault="0013118E" w:rsidP="000C29D5">
      <w:pPr>
        <w:spacing w:after="0" w:line="240" w:lineRule="auto"/>
        <w:ind w:firstLine="397"/>
        <w:jc w:val="center"/>
        <w:rPr>
          <w:rFonts w:ascii="Times New Roman" w:hAnsi="Times New Roman" w:cs="Times New Roman"/>
          <w:b/>
          <w:sz w:val="30"/>
          <w:szCs w:val="30"/>
        </w:rPr>
      </w:pPr>
      <w:r w:rsidRPr="00B03932">
        <w:rPr>
          <w:rFonts w:ascii="Times New Roman" w:hAnsi="Times New Roman" w:cs="Times New Roman"/>
          <w:b/>
          <w:sz w:val="30"/>
          <w:szCs w:val="30"/>
        </w:rPr>
        <w:t>(количество человек)</w:t>
      </w:r>
    </w:p>
    <w:p w:rsidR="00A52D81" w:rsidRPr="00B03932" w:rsidRDefault="000C29D5" w:rsidP="000C29D5">
      <w:pPr>
        <w:spacing w:after="0" w:line="240" w:lineRule="auto"/>
        <w:ind w:firstLine="397"/>
        <w:jc w:val="right"/>
        <w:rPr>
          <w:rFonts w:ascii="Times New Roman" w:hAnsi="Times New Roman" w:cs="Times New Roman"/>
          <w:b/>
          <w:sz w:val="30"/>
          <w:szCs w:val="30"/>
        </w:rPr>
      </w:pPr>
      <w:r>
        <w:rPr>
          <w:rFonts w:ascii="Times New Roman" w:hAnsi="Times New Roman" w:cs="Times New Roman"/>
          <w:b/>
          <w:sz w:val="30"/>
          <w:szCs w:val="30"/>
        </w:rPr>
        <w:t>Таблица 2</w:t>
      </w:r>
    </w:p>
    <w:tbl>
      <w:tblPr>
        <w:tblStyle w:val="a8"/>
        <w:tblW w:w="0" w:type="auto"/>
        <w:tblLook w:val="04A0" w:firstRow="1" w:lastRow="0" w:firstColumn="1" w:lastColumn="0" w:noHBand="0" w:noVBand="1"/>
      </w:tblPr>
      <w:tblGrid>
        <w:gridCol w:w="2235"/>
        <w:gridCol w:w="1789"/>
        <w:gridCol w:w="2404"/>
        <w:gridCol w:w="2292"/>
      </w:tblGrid>
      <w:tr w:rsidR="00B03932" w:rsidRPr="00B03932" w:rsidTr="000C29D5">
        <w:tc>
          <w:tcPr>
            <w:tcW w:w="2235" w:type="dxa"/>
          </w:tcPr>
          <w:p w:rsidR="00444A76" w:rsidRPr="00B03932" w:rsidRDefault="00444A76" w:rsidP="00C66D61">
            <w:pPr>
              <w:ind w:firstLine="397"/>
              <w:jc w:val="both"/>
              <w:rPr>
                <w:rFonts w:ascii="Times New Roman" w:hAnsi="Times New Roman" w:cs="Times New Roman"/>
                <w:b/>
                <w:sz w:val="30"/>
                <w:szCs w:val="30"/>
              </w:rPr>
            </w:pPr>
            <w:r w:rsidRPr="00B03932">
              <w:rPr>
                <w:rFonts w:ascii="Times New Roman" w:hAnsi="Times New Roman" w:cs="Times New Roman"/>
                <w:b/>
                <w:sz w:val="30"/>
                <w:szCs w:val="30"/>
              </w:rPr>
              <w:t>Предметы</w:t>
            </w:r>
          </w:p>
        </w:tc>
        <w:tc>
          <w:tcPr>
            <w:tcW w:w="1789" w:type="dxa"/>
          </w:tcPr>
          <w:p w:rsidR="00444A76" w:rsidRPr="00B03932" w:rsidRDefault="00444A76" w:rsidP="000C29D5">
            <w:pPr>
              <w:ind w:firstLine="33"/>
              <w:jc w:val="center"/>
              <w:rPr>
                <w:rFonts w:ascii="Times New Roman" w:hAnsi="Times New Roman" w:cs="Times New Roman"/>
                <w:b/>
                <w:sz w:val="30"/>
                <w:szCs w:val="30"/>
              </w:rPr>
            </w:pPr>
            <w:r w:rsidRPr="00B03932">
              <w:rPr>
                <w:rFonts w:ascii="Times New Roman" w:hAnsi="Times New Roman" w:cs="Times New Roman"/>
                <w:b/>
                <w:sz w:val="30"/>
                <w:szCs w:val="30"/>
              </w:rPr>
              <w:t xml:space="preserve">2021/2022 </w:t>
            </w:r>
            <w:proofErr w:type="spellStart"/>
            <w:r w:rsidRPr="00B03932">
              <w:rPr>
                <w:rFonts w:ascii="Times New Roman" w:hAnsi="Times New Roman" w:cs="Times New Roman"/>
                <w:b/>
                <w:sz w:val="30"/>
                <w:szCs w:val="30"/>
              </w:rPr>
              <w:t>уч.год</w:t>
            </w:r>
            <w:proofErr w:type="spellEnd"/>
          </w:p>
        </w:tc>
        <w:tc>
          <w:tcPr>
            <w:tcW w:w="2404" w:type="dxa"/>
          </w:tcPr>
          <w:p w:rsidR="00444A76" w:rsidRPr="00B03932" w:rsidRDefault="00444A76" w:rsidP="000C29D5">
            <w:pPr>
              <w:ind w:firstLine="87"/>
              <w:jc w:val="center"/>
              <w:rPr>
                <w:rFonts w:ascii="Times New Roman" w:hAnsi="Times New Roman" w:cs="Times New Roman"/>
                <w:b/>
                <w:sz w:val="30"/>
                <w:szCs w:val="30"/>
              </w:rPr>
            </w:pPr>
            <w:r w:rsidRPr="00B03932">
              <w:rPr>
                <w:rFonts w:ascii="Times New Roman" w:hAnsi="Times New Roman" w:cs="Times New Roman"/>
                <w:b/>
                <w:sz w:val="30"/>
                <w:szCs w:val="30"/>
              </w:rPr>
              <w:t xml:space="preserve">2022/2023 </w:t>
            </w:r>
            <w:proofErr w:type="spellStart"/>
            <w:r w:rsidRPr="00B03932">
              <w:rPr>
                <w:rFonts w:ascii="Times New Roman" w:hAnsi="Times New Roman" w:cs="Times New Roman"/>
                <w:b/>
                <w:sz w:val="30"/>
                <w:szCs w:val="30"/>
              </w:rPr>
              <w:t>уч.год</w:t>
            </w:r>
            <w:proofErr w:type="spellEnd"/>
          </w:p>
        </w:tc>
        <w:tc>
          <w:tcPr>
            <w:tcW w:w="2292" w:type="dxa"/>
          </w:tcPr>
          <w:p w:rsidR="00444A76" w:rsidRPr="00B03932" w:rsidRDefault="00444A76" w:rsidP="000C29D5">
            <w:pPr>
              <w:ind w:hanging="49"/>
              <w:jc w:val="center"/>
              <w:rPr>
                <w:rFonts w:ascii="Times New Roman" w:hAnsi="Times New Roman" w:cs="Times New Roman"/>
                <w:b/>
                <w:sz w:val="30"/>
                <w:szCs w:val="30"/>
              </w:rPr>
            </w:pPr>
            <w:r w:rsidRPr="00B03932">
              <w:rPr>
                <w:rFonts w:ascii="Times New Roman" w:hAnsi="Times New Roman" w:cs="Times New Roman"/>
                <w:b/>
                <w:sz w:val="30"/>
                <w:szCs w:val="30"/>
              </w:rPr>
              <w:t xml:space="preserve">2023/2024 </w:t>
            </w:r>
            <w:proofErr w:type="spellStart"/>
            <w:r w:rsidRPr="00B03932">
              <w:rPr>
                <w:rFonts w:ascii="Times New Roman" w:hAnsi="Times New Roman" w:cs="Times New Roman"/>
                <w:b/>
                <w:sz w:val="30"/>
                <w:szCs w:val="30"/>
              </w:rPr>
              <w:t>уч.год</w:t>
            </w:r>
            <w:proofErr w:type="spellEnd"/>
          </w:p>
        </w:tc>
      </w:tr>
      <w:tr w:rsidR="00B03932" w:rsidRPr="00B03932" w:rsidTr="000C29D5">
        <w:tc>
          <w:tcPr>
            <w:tcW w:w="2235" w:type="dxa"/>
          </w:tcPr>
          <w:p w:rsidR="00444A76" w:rsidRPr="00B03932" w:rsidRDefault="00444A76" w:rsidP="00C66D61">
            <w:pPr>
              <w:ind w:firstLine="397"/>
              <w:jc w:val="both"/>
              <w:rPr>
                <w:rFonts w:ascii="Times New Roman" w:hAnsi="Times New Roman" w:cs="Times New Roman"/>
                <w:b/>
                <w:sz w:val="30"/>
                <w:szCs w:val="30"/>
              </w:rPr>
            </w:pPr>
            <w:r w:rsidRPr="00B03932">
              <w:rPr>
                <w:rFonts w:ascii="Times New Roman" w:hAnsi="Times New Roman" w:cs="Times New Roman"/>
                <w:b/>
                <w:sz w:val="30"/>
                <w:szCs w:val="30"/>
              </w:rPr>
              <w:t>Химия</w:t>
            </w:r>
          </w:p>
        </w:tc>
        <w:tc>
          <w:tcPr>
            <w:tcW w:w="1789" w:type="dxa"/>
          </w:tcPr>
          <w:p w:rsidR="00444A76" w:rsidRPr="00B03932" w:rsidRDefault="00A52D81" w:rsidP="000C29D5">
            <w:pPr>
              <w:ind w:firstLine="397"/>
              <w:jc w:val="center"/>
              <w:rPr>
                <w:rFonts w:ascii="Times New Roman" w:hAnsi="Times New Roman" w:cs="Times New Roman"/>
                <w:sz w:val="30"/>
                <w:szCs w:val="30"/>
              </w:rPr>
            </w:pPr>
            <w:r w:rsidRPr="00B03932">
              <w:rPr>
                <w:rFonts w:ascii="Times New Roman" w:hAnsi="Times New Roman" w:cs="Times New Roman"/>
                <w:sz w:val="30"/>
                <w:szCs w:val="30"/>
              </w:rPr>
              <w:t>10</w:t>
            </w:r>
          </w:p>
        </w:tc>
        <w:tc>
          <w:tcPr>
            <w:tcW w:w="2404" w:type="dxa"/>
          </w:tcPr>
          <w:p w:rsidR="00444A76" w:rsidRPr="00B03932" w:rsidRDefault="00A52D81" w:rsidP="000C29D5">
            <w:pPr>
              <w:ind w:firstLine="397"/>
              <w:jc w:val="center"/>
              <w:rPr>
                <w:rFonts w:ascii="Times New Roman" w:hAnsi="Times New Roman" w:cs="Times New Roman"/>
                <w:sz w:val="30"/>
                <w:szCs w:val="30"/>
              </w:rPr>
            </w:pPr>
            <w:r w:rsidRPr="00B03932">
              <w:rPr>
                <w:rFonts w:ascii="Times New Roman" w:hAnsi="Times New Roman" w:cs="Times New Roman"/>
                <w:sz w:val="30"/>
                <w:szCs w:val="30"/>
              </w:rPr>
              <w:t>13</w:t>
            </w:r>
          </w:p>
        </w:tc>
        <w:tc>
          <w:tcPr>
            <w:tcW w:w="2292" w:type="dxa"/>
          </w:tcPr>
          <w:p w:rsidR="00444A76" w:rsidRPr="00B03932" w:rsidRDefault="00A52D81" w:rsidP="000C29D5">
            <w:pPr>
              <w:ind w:firstLine="397"/>
              <w:jc w:val="center"/>
              <w:rPr>
                <w:rFonts w:ascii="Times New Roman" w:hAnsi="Times New Roman" w:cs="Times New Roman"/>
                <w:sz w:val="30"/>
                <w:szCs w:val="30"/>
              </w:rPr>
            </w:pPr>
            <w:r w:rsidRPr="00B03932">
              <w:rPr>
                <w:rFonts w:ascii="Times New Roman" w:hAnsi="Times New Roman" w:cs="Times New Roman"/>
                <w:sz w:val="30"/>
                <w:szCs w:val="30"/>
              </w:rPr>
              <w:t>14</w:t>
            </w:r>
          </w:p>
        </w:tc>
      </w:tr>
      <w:tr w:rsidR="00B03932" w:rsidRPr="00B03932" w:rsidTr="000C29D5">
        <w:tc>
          <w:tcPr>
            <w:tcW w:w="2235" w:type="dxa"/>
          </w:tcPr>
          <w:p w:rsidR="00444A76" w:rsidRPr="00B03932" w:rsidRDefault="00444A76" w:rsidP="00C66D61">
            <w:pPr>
              <w:ind w:firstLine="397"/>
              <w:jc w:val="both"/>
              <w:rPr>
                <w:rFonts w:ascii="Times New Roman" w:hAnsi="Times New Roman" w:cs="Times New Roman"/>
                <w:b/>
                <w:sz w:val="30"/>
                <w:szCs w:val="30"/>
              </w:rPr>
            </w:pPr>
            <w:r w:rsidRPr="00B03932">
              <w:rPr>
                <w:rFonts w:ascii="Times New Roman" w:hAnsi="Times New Roman" w:cs="Times New Roman"/>
                <w:b/>
                <w:sz w:val="30"/>
                <w:szCs w:val="30"/>
              </w:rPr>
              <w:t>Биология</w:t>
            </w:r>
          </w:p>
        </w:tc>
        <w:tc>
          <w:tcPr>
            <w:tcW w:w="1789" w:type="dxa"/>
          </w:tcPr>
          <w:p w:rsidR="00444A76" w:rsidRPr="00B03932" w:rsidRDefault="00A52D81" w:rsidP="000C29D5">
            <w:pPr>
              <w:ind w:firstLine="397"/>
              <w:jc w:val="center"/>
              <w:rPr>
                <w:rFonts w:ascii="Times New Roman" w:hAnsi="Times New Roman" w:cs="Times New Roman"/>
                <w:sz w:val="30"/>
                <w:szCs w:val="30"/>
              </w:rPr>
            </w:pPr>
            <w:r w:rsidRPr="00B03932">
              <w:rPr>
                <w:rFonts w:ascii="Times New Roman" w:hAnsi="Times New Roman" w:cs="Times New Roman"/>
                <w:sz w:val="30"/>
                <w:szCs w:val="30"/>
              </w:rPr>
              <w:t>15</w:t>
            </w:r>
          </w:p>
        </w:tc>
        <w:tc>
          <w:tcPr>
            <w:tcW w:w="2404" w:type="dxa"/>
          </w:tcPr>
          <w:p w:rsidR="00444A76" w:rsidRPr="00B03932" w:rsidRDefault="00A52D81" w:rsidP="000C29D5">
            <w:pPr>
              <w:ind w:firstLine="397"/>
              <w:jc w:val="center"/>
              <w:rPr>
                <w:rFonts w:ascii="Times New Roman" w:hAnsi="Times New Roman" w:cs="Times New Roman"/>
                <w:sz w:val="30"/>
                <w:szCs w:val="30"/>
              </w:rPr>
            </w:pPr>
            <w:r w:rsidRPr="00B03932">
              <w:rPr>
                <w:rFonts w:ascii="Times New Roman" w:hAnsi="Times New Roman" w:cs="Times New Roman"/>
                <w:sz w:val="30"/>
                <w:szCs w:val="30"/>
              </w:rPr>
              <w:t>16</w:t>
            </w:r>
          </w:p>
        </w:tc>
        <w:tc>
          <w:tcPr>
            <w:tcW w:w="2292" w:type="dxa"/>
          </w:tcPr>
          <w:p w:rsidR="00444A76" w:rsidRPr="00B03932" w:rsidRDefault="00A52D81" w:rsidP="000C29D5">
            <w:pPr>
              <w:ind w:firstLine="397"/>
              <w:jc w:val="center"/>
              <w:rPr>
                <w:rFonts w:ascii="Times New Roman" w:hAnsi="Times New Roman" w:cs="Times New Roman"/>
                <w:sz w:val="30"/>
                <w:szCs w:val="30"/>
              </w:rPr>
            </w:pPr>
            <w:r w:rsidRPr="00B03932">
              <w:rPr>
                <w:rFonts w:ascii="Times New Roman" w:hAnsi="Times New Roman" w:cs="Times New Roman"/>
                <w:sz w:val="30"/>
                <w:szCs w:val="30"/>
              </w:rPr>
              <w:t>18</w:t>
            </w:r>
          </w:p>
        </w:tc>
      </w:tr>
      <w:tr w:rsidR="00444A76" w:rsidRPr="00B03932" w:rsidTr="000C29D5">
        <w:tc>
          <w:tcPr>
            <w:tcW w:w="2235" w:type="dxa"/>
          </w:tcPr>
          <w:p w:rsidR="00444A76" w:rsidRPr="00B03932" w:rsidRDefault="00A52D81" w:rsidP="00C66D61">
            <w:pPr>
              <w:ind w:firstLine="397"/>
              <w:jc w:val="both"/>
              <w:rPr>
                <w:rFonts w:ascii="Times New Roman" w:hAnsi="Times New Roman" w:cs="Times New Roman"/>
                <w:b/>
                <w:sz w:val="30"/>
                <w:szCs w:val="30"/>
              </w:rPr>
            </w:pPr>
            <w:r w:rsidRPr="00B03932">
              <w:rPr>
                <w:rFonts w:ascii="Times New Roman" w:hAnsi="Times New Roman" w:cs="Times New Roman"/>
                <w:b/>
                <w:sz w:val="30"/>
                <w:szCs w:val="30"/>
              </w:rPr>
              <w:t>Физика</w:t>
            </w:r>
          </w:p>
        </w:tc>
        <w:tc>
          <w:tcPr>
            <w:tcW w:w="1789" w:type="dxa"/>
          </w:tcPr>
          <w:p w:rsidR="00444A76" w:rsidRPr="00B03932" w:rsidRDefault="00A52D81" w:rsidP="000C29D5">
            <w:pPr>
              <w:ind w:firstLine="397"/>
              <w:jc w:val="center"/>
              <w:rPr>
                <w:rFonts w:ascii="Times New Roman" w:hAnsi="Times New Roman" w:cs="Times New Roman"/>
                <w:sz w:val="30"/>
                <w:szCs w:val="30"/>
              </w:rPr>
            </w:pPr>
            <w:r w:rsidRPr="00B03932">
              <w:rPr>
                <w:rFonts w:ascii="Times New Roman" w:hAnsi="Times New Roman" w:cs="Times New Roman"/>
                <w:sz w:val="30"/>
                <w:szCs w:val="30"/>
              </w:rPr>
              <w:t>8</w:t>
            </w:r>
          </w:p>
        </w:tc>
        <w:tc>
          <w:tcPr>
            <w:tcW w:w="2404" w:type="dxa"/>
          </w:tcPr>
          <w:p w:rsidR="00444A76" w:rsidRPr="00B03932" w:rsidRDefault="00A52D81" w:rsidP="000C29D5">
            <w:pPr>
              <w:ind w:firstLine="397"/>
              <w:jc w:val="center"/>
              <w:rPr>
                <w:rFonts w:ascii="Times New Roman" w:hAnsi="Times New Roman" w:cs="Times New Roman"/>
                <w:sz w:val="30"/>
                <w:szCs w:val="30"/>
              </w:rPr>
            </w:pPr>
            <w:r w:rsidRPr="00B03932">
              <w:rPr>
                <w:rFonts w:ascii="Times New Roman" w:hAnsi="Times New Roman" w:cs="Times New Roman"/>
                <w:sz w:val="30"/>
                <w:szCs w:val="30"/>
              </w:rPr>
              <w:t>8</w:t>
            </w:r>
          </w:p>
        </w:tc>
        <w:tc>
          <w:tcPr>
            <w:tcW w:w="2292" w:type="dxa"/>
          </w:tcPr>
          <w:p w:rsidR="00444A76" w:rsidRPr="00B03932" w:rsidRDefault="00A52D81" w:rsidP="000C29D5">
            <w:pPr>
              <w:ind w:firstLine="397"/>
              <w:jc w:val="center"/>
              <w:rPr>
                <w:rFonts w:ascii="Times New Roman" w:hAnsi="Times New Roman" w:cs="Times New Roman"/>
                <w:sz w:val="30"/>
                <w:szCs w:val="30"/>
              </w:rPr>
            </w:pPr>
            <w:r w:rsidRPr="00B03932">
              <w:rPr>
                <w:rFonts w:ascii="Times New Roman" w:hAnsi="Times New Roman" w:cs="Times New Roman"/>
                <w:sz w:val="30"/>
                <w:szCs w:val="30"/>
              </w:rPr>
              <w:t>9</w:t>
            </w:r>
          </w:p>
        </w:tc>
      </w:tr>
    </w:tbl>
    <w:p w:rsidR="0013118E" w:rsidRPr="00B03932" w:rsidRDefault="0013118E" w:rsidP="00C66D61">
      <w:pPr>
        <w:spacing w:line="240" w:lineRule="auto"/>
        <w:ind w:firstLine="397"/>
        <w:jc w:val="both"/>
        <w:rPr>
          <w:rFonts w:ascii="Times New Roman" w:hAnsi="Times New Roman" w:cs="Times New Roman"/>
          <w:b/>
          <w:sz w:val="30"/>
          <w:szCs w:val="30"/>
        </w:rPr>
      </w:pPr>
    </w:p>
    <w:p w:rsidR="00483FFB" w:rsidRPr="00B03932" w:rsidRDefault="00ED77B0" w:rsidP="00C66D61">
      <w:pPr>
        <w:spacing w:after="0" w:line="240" w:lineRule="auto"/>
        <w:ind w:firstLine="397"/>
        <w:jc w:val="both"/>
        <w:rPr>
          <w:rFonts w:ascii="Times New Roman" w:hAnsi="Times New Roman" w:cs="Times New Roman"/>
          <w:b/>
          <w:sz w:val="30"/>
          <w:szCs w:val="30"/>
        </w:rPr>
      </w:pPr>
      <w:r w:rsidRPr="00B03932">
        <w:rPr>
          <w:rFonts w:ascii="Times New Roman" w:hAnsi="Times New Roman" w:cs="Times New Roman"/>
          <w:b/>
          <w:sz w:val="30"/>
          <w:szCs w:val="30"/>
        </w:rPr>
        <w:t xml:space="preserve">Сравнительные результаты </w:t>
      </w:r>
      <w:r w:rsidR="00483FFB" w:rsidRPr="00B03932">
        <w:rPr>
          <w:rFonts w:ascii="Times New Roman" w:hAnsi="Times New Roman" w:cs="Times New Roman"/>
          <w:b/>
          <w:sz w:val="30"/>
          <w:szCs w:val="30"/>
        </w:rPr>
        <w:t xml:space="preserve">среднего балла </w:t>
      </w:r>
      <w:r w:rsidRPr="00B03932">
        <w:rPr>
          <w:rFonts w:ascii="Times New Roman" w:hAnsi="Times New Roman" w:cs="Times New Roman"/>
          <w:b/>
          <w:sz w:val="30"/>
          <w:szCs w:val="30"/>
        </w:rPr>
        <w:t xml:space="preserve">ЕГЭ </w:t>
      </w:r>
    </w:p>
    <w:p w:rsidR="00F066F5" w:rsidRPr="00B03932" w:rsidRDefault="00ED77B0" w:rsidP="00C66D61">
      <w:pPr>
        <w:spacing w:after="0" w:line="240" w:lineRule="auto"/>
        <w:ind w:firstLine="397"/>
        <w:jc w:val="both"/>
        <w:rPr>
          <w:rFonts w:ascii="Times New Roman" w:hAnsi="Times New Roman" w:cs="Times New Roman"/>
          <w:b/>
          <w:sz w:val="30"/>
          <w:szCs w:val="30"/>
        </w:rPr>
      </w:pPr>
      <w:r w:rsidRPr="00B03932">
        <w:rPr>
          <w:rFonts w:ascii="Times New Roman" w:hAnsi="Times New Roman" w:cs="Times New Roman"/>
          <w:b/>
          <w:sz w:val="30"/>
          <w:szCs w:val="30"/>
        </w:rPr>
        <w:t xml:space="preserve">по предметам </w:t>
      </w:r>
    </w:p>
    <w:p w:rsidR="00F066F5" w:rsidRPr="00B03932" w:rsidRDefault="00ED77B0" w:rsidP="00C66D61">
      <w:pPr>
        <w:spacing w:line="240" w:lineRule="auto"/>
        <w:ind w:firstLine="397"/>
        <w:jc w:val="both"/>
        <w:rPr>
          <w:rFonts w:ascii="Times New Roman" w:hAnsi="Times New Roman" w:cs="Times New Roman"/>
          <w:sz w:val="30"/>
          <w:szCs w:val="30"/>
        </w:rPr>
      </w:pPr>
      <w:r w:rsidRPr="00B03932">
        <w:rPr>
          <w:rFonts w:ascii="Times New Roman" w:hAnsi="Times New Roman" w:cs="Times New Roman"/>
          <w:noProof/>
          <w:sz w:val="30"/>
          <w:szCs w:val="30"/>
          <w:lang w:eastAsia="ru-RU"/>
        </w:rPr>
        <w:drawing>
          <wp:inline distT="0" distB="0" distL="0" distR="0" wp14:anchorId="5437F5A2" wp14:editId="01D724FE">
            <wp:extent cx="4714875" cy="21145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65393" w:rsidRPr="00B03932" w:rsidRDefault="00A32F11" w:rsidP="00C66D61">
      <w:pPr>
        <w:spacing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Диаграмма 2</w:t>
      </w:r>
      <w:r w:rsidR="00D65393" w:rsidRPr="00B03932">
        <w:rPr>
          <w:rFonts w:ascii="Times New Roman" w:hAnsi="Times New Roman" w:cs="Times New Roman"/>
          <w:sz w:val="30"/>
          <w:szCs w:val="30"/>
        </w:rPr>
        <w:t xml:space="preserve">. </w:t>
      </w:r>
    </w:p>
    <w:p w:rsidR="00A32F11" w:rsidRPr="00B03932" w:rsidRDefault="00453893"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Как мы видим по результатам</w:t>
      </w:r>
      <w:r w:rsidR="00C84FCB" w:rsidRPr="00B03932">
        <w:rPr>
          <w:rFonts w:ascii="Times New Roman" w:hAnsi="Times New Roman" w:cs="Times New Roman"/>
          <w:sz w:val="30"/>
          <w:szCs w:val="30"/>
        </w:rPr>
        <w:t xml:space="preserve"> Д</w:t>
      </w:r>
      <w:r w:rsidR="00A32F11" w:rsidRPr="00B03932">
        <w:rPr>
          <w:rFonts w:ascii="Times New Roman" w:hAnsi="Times New Roman" w:cs="Times New Roman"/>
          <w:sz w:val="30"/>
          <w:szCs w:val="30"/>
        </w:rPr>
        <w:t>иаграммы</w:t>
      </w:r>
      <w:r w:rsidR="00C84FCB" w:rsidRPr="00B03932">
        <w:rPr>
          <w:rFonts w:ascii="Times New Roman" w:hAnsi="Times New Roman" w:cs="Times New Roman"/>
          <w:sz w:val="30"/>
          <w:szCs w:val="30"/>
        </w:rPr>
        <w:t xml:space="preserve"> 2</w:t>
      </w:r>
      <w:r w:rsidRPr="00B03932">
        <w:rPr>
          <w:rFonts w:ascii="Times New Roman" w:hAnsi="Times New Roman" w:cs="Times New Roman"/>
          <w:sz w:val="30"/>
          <w:szCs w:val="30"/>
        </w:rPr>
        <w:t xml:space="preserve">, средний балл </w:t>
      </w:r>
      <w:r w:rsidR="00D65393" w:rsidRPr="00B03932">
        <w:rPr>
          <w:rFonts w:ascii="Times New Roman" w:hAnsi="Times New Roman" w:cs="Times New Roman"/>
          <w:sz w:val="30"/>
          <w:szCs w:val="30"/>
        </w:rPr>
        <w:t xml:space="preserve">ЕГЭ </w:t>
      </w:r>
      <w:r w:rsidRPr="00B03932">
        <w:rPr>
          <w:rFonts w:ascii="Times New Roman" w:hAnsi="Times New Roman" w:cs="Times New Roman"/>
          <w:sz w:val="30"/>
          <w:szCs w:val="30"/>
        </w:rPr>
        <w:t xml:space="preserve">ежегодно возрастает, становится </w:t>
      </w:r>
      <w:r w:rsidR="00D65393" w:rsidRPr="00B03932">
        <w:rPr>
          <w:rFonts w:ascii="Times New Roman" w:hAnsi="Times New Roman" w:cs="Times New Roman"/>
          <w:sz w:val="30"/>
          <w:szCs w:val="30"/>
        </w:rPr>
        <w:t>свыше 60 баллов по каждому предмету.</w:t>
      </w:r>
      <w:r w:rsidRPr="00B03932">
        <w:rPr>
          <w:rFonts w:ascii="Times New Roman" w:hAnsi="Times New Roman" w:cs="Times New Roman"/>
          <w:sz w:val="30"/>
          <w:szCs w:val="30"/>
        </w:rPr>
        <w:t xml:space="preserve"> </w:t>
      </w:r>
      <w:r w:rsidR="00090079" w:rsidRPr="00B03932">
        <w:rPr>
          <w:rFonts w:ascii="Times New Roman" w:hAnsi="Times New Roman" w:cs="Times New Roman"/>
          <w:sz w:val="30"/>
          <w:szCs w:val="30"/>
        </w:rPr>
        <w:t>Выпускники</w:t>
      </w:r>
      <w:r w:rsidR="000A49F4" w:rsidRPr="00B03932">
        <w:rPr>
          <w:rFonts w:ascii="Times New Roman" w:hAnsi="Times New Roman" w:cs="Times New Roman"/>
          <w:sz w:val="30"/>
          <w:szCs w:val="30"/>
        </w:rPr>
        <w:t xml:space="preserve"> нашей школы</w:t>
      </w:r>
      <w:r w:rsidR="00D65393" w:rsidRPr="00B03932">
        <w:rPr>
          <w:rFonts w:ascii="Times New Roman" w:hAnsi="Times New Roman" w:cs="Times New Roman"/>
          <w:sz w:val="30"/>
          <w:szCs w:val="30"/>
        </w:rPr>
        <w:t xml:space="preserve"> </w:t>
      </w:r>
      <w:r w:rsidR="00090079" w:rsidRPr="00B03932">
        <w:rPr>
          <w:rFonts w:ascii="Times New Roman" w:hAnsi="Times New Roman" w:cs="Times New Roman"/>
          <w:sz w:val="30"/>
          <w:szCs w:val="30"/>
        </w:rPr>
        <w:t xml:space="preserve">ежегодно </w:t>
      </w:r>
      <w:r w:rsidR="00D65393" w:rsidRPr="00B03932">
        <w:rPr>
          <w:rFonts w:ascii="Times New Roman" w:hAnsi="Times New Roman" w:cs="Times New Roman"/>
          <w:sz w:val="30"/>
          <w:szCs w:val="30"/>
        </w:rPr>
        <w:t>поступают в вузы, выбирая естественнонаучный профиль.</w:t>
      </w:r>
      <w:r w:rsidR="00A32F11" w:rsidRPr="00B03932">
        <w:rPr>
          <w:rFonts w:ascii="Times New Roman" w:hAnsi="Times New Roman" w:cs="Times New Roman"/>
          <w:sz w:val="30"/>
          <w:szCs w:val="30"/>
        </w:rPr>
        <w:t xml:space="preserve"> Многие поступают учиться в </w:t>
      </w:r>
      <w:r w:rsidR="00090079" w:rsidRPr="00B03932">
        <w:rPr>
          <w:rFonts w:ascii="Times New Roman" w:hAnsi="Times New Roman" w:cs="Times New Roman"/>
          <w:sz w:val="30"/>
          <w:szCs w:val="30"/>
        </w:rPr>
        <w:t xml:space="preserve">высшие учебные заведения </w:t>
      </w:r>
      <w:r w:rsidR="00A32F11" w:rsidRPr="00B03932">
        <w:rPr>
          <w:rFonts w:ascii="Times New Roman" w:hAnsi="Times New Roman" w:cs="Times New Roman"/>
          <w:sz w:val="30"/>
          <w:szCs w:val="30"/>
        </w:rPr>
        <w:t xml:space="preserve">Челябинской области: </w:t>
      </w:r>
      <w:r w:rsidR="00A32F11" w:rsidRPr="00B03932">
        <w:rPr>
          <w:rFonts w:ascii="Times New Roman" w:eastAsia="Times New Roman" w:hAnsi="Times New Roman" w:cs="Times New Roman"/>
          <w:bCs/>
          <w:sz w:val="30"/>
          <w:szCs w:val="30"/>
          <w:lang w:eastAsia="ru-RU"/>
        </w:rPr>
        <w:t xml:space="preserve">Южно-Уральский государственный медицинский университет (г. Челябинск), </w:t>
      </w:r>
      <w:proofErr w:type="spellStart"/>
      <w:r w:rsidR="00A32F11" w:rsidRPr="00B03932">
        <w:rPr>
          <w:rFonts w:ascii="Times New Roman" w:eastAsia="Times New Roman" w:hAnsi="Times New Roman" w:cs="Times New Roman"/>
          <w:bCs/>
          <w:sz w:val="30"/>
          <w:szCs w:val="30"/>
          <w:lang w:eastAsia="ru-RU"/>
        </w:rPr>
        <w:t>ЧелГу</w:t>
      </w:r>
      <w:proofErr w:type="spellEnd"/>
      <w:r w:rsidR="00A32F11" w:rsidRPr="00B03932">
        <w:rPr>
          <w:rFonts w:ascii="Times New Roman" w:eastAsia="Times New Roman" w:hAnsi="Times New Roman" w:cs="Times New Roman"/>
          <w:bCs/>
          <w:sz w:val="30"/>
          <w:szCs w:val="30"/>
          <w:lang w:eastAsia="ru-RU"/>
        </w:rPr>
        <w:t xml:space="preserve">, </w:t>
      </w:r>
      <w:proofErr w:type="spellStart"/>
      <w:r w:rsidR="00A32F11" w:rsidRPr="00B03932">
        <w:rPr>
          <w:rStyle w:val="a9"/>
          <w:rFonts w:ascii="Times New Roman" w:hAnsi="Times New Roman" w:cs="Times New Roman"/>
          <w:b w:val="0"/>
          <w:sz w:val="30"/>
          <w:szCs w:val="30"/>
          <w:shd w:val="clear" w:color="auto" w:fill="FFFFFF"/>
        </w:rPr>
        <w:t>ЮУрГУ</w:t>
      </w:r>
      <w:proofErr w:type="spellEnd"/>
      <w:r w:rsidR="00A32F11" w:rsidRPr="00B03932">
        <w:rPr>
          <w:rStyle w:val="a9"/>
          <w:rFonts w:ascii="Times New Roman" w:hAnsi="Times New Roman" w:cs="Times New Roman"/>
          <w:b w:val="0"/>
          <w:sz w:val="30"/>
          <w:szCs w:val="30"/>
          <w:shd w:val="clear" w:color="auto" w:fill="FFFFFF"/>
        </w:rPr>
        <w:t xml:space="preserve">, </w:t>
      </w:r>
      <w:proofErr w:type="spellStart"/>
      <w:r w:rsidR="00A32F11" w:rsidRPr="00B03932">
        <w:rPr>
          <w:rStyle w:val="a9"/>
          <w:rFonts w:ascii="Times New Roman" w:hAnsi="Times New Roman" w:cs="Times New Roman"/>
          <w:b w:val="0"/>
          <w:sz w:val="30"/>
          <w:szCs w:val="30"/>
          <w:shd w:val="clear" w:color="auto" w:fill="FFFFFF"/>
        </w:rPr>
        <w:t>ЮУрГГПУ</w:t>
      </w:r>
      <w:proofErr w:type="spellEnd"/>
      <w:r w:rsidR="00BE6B12" w:rsidRPr="00B03932">
        <w:rPr>
          <w:rStyle w:val="a9"/>
          <w:rFonts w:ascii="Times New Roman" w:hAnsi="Times New Roman" w:cs="Times New Roman"/>
          <w:b w:val="0"/>
          <w:sz w:val="30"/>
          <w:szCs w:val="30"/>
          <w:shd w:val="clear" w:color="auto" w:fill="FFFFFF"/>
        </w:rPr>
        <w:t>,</w:t>
      </w:r>
      <w:r w:rsidR="00A32F11" w:rsidRPr="00B03932">
        <w:rPr>
          <w:rStyle w:val="a9"/>
          <w:rFonts w:ascii="Times New Roman" w:hAnsi="Times New Roman" w:cs="Times New Roman"/>
          <w:b w:val="0"/>
          <w:sz w:val="30"/>
          <w:szCs w:val="30"/>
          <w:shd w:val="clear" w:color="auto" w:fill="FFFFFF"/>
        </w:rPr>
        <w:t xml:space="preserve"> </w:t>
      </w:r>
      <w:r w:rsidR="00BE6B12" w:rsidRPr="00B03932">
        <w:rPr>
          <w:rStyle w:val="a9"/>
          <w:rFonts w:ascii="Times New Roman" w:hAnsi="Times New Roman" w:cs="Times New Roman"/>
          <w:b w:val="0"/>
          <w:sz w:val="30"/>
          <w:szCs w:val="30"/>
          <w:shd w:val="clear" w:color="auto" w:fill="FFFFFF"/>
        </w:rPr>
        <w:t>в</w:t>
      </w:r>
      <w:r w:rsidR="00A32F11" w:rsidRPr="00B03932">
        <w:rPr>
          <w:rStyle w:val="a9"/>
          <w:rFonts w:ascii="Times New Roman" w:hAnsi="Times New Roman" w:cs="Times New Roman"/>
          <w:b w:val="0"/>
          <w:sz w:val="30"/>
          <w:szCs w:val="30"/>
          <w:shd w:val="clear" w:color="auto" w:fill="FFFFFF"/>
        </w:rPr>
        <w:t>ыбирают специальности врача, эколога, учителя географии, химии</w:t>
      </w:r>
      <w:r w:rsidR="00BE6B12" w:rsidRPr="00B03932">
        <w:rPr>
          <w:rStyle w:val="a9"/>
          <w:rFonts w:ascii="Times New Roman" w:hAnsi="Times New Roman" w:cs="Times New Roman"/>
          <w:b w:val="0"/>
          <w:sz w:val="30"/>
          <w:szCs w:val="30"/>
          <w:shd w:val="clear" w:color="auto" w:fill="FFFFFF"/>
        </w:rPr>
        <w:t>,</w:t>
      </w:r>
      <w:r w:rsidR="00A32F11" w:rsidRPr="00B03932">
        <w:rPr>
          <w:rStyle w:val="a9"/>
          <w:rFonts w:ascii="Times New Roman" w:hAnsi="Times New Roman" w:cs="Times New Roman"/>
          <w:b w:val="0"/>
          <w:sz w:val="30"/>
          <w:szCs w:val="30"/>
          <w:shd w:val="clear" w:color="auto" w:fill="FFFFFF"/>
        </w:rPr>
        <w:t xml:space="preserve"> биологии</w:t>
      </w:r>
      <w:r w:rsidR="00F713AA" w:rsidRPr="00B03932">
        <w:rPr>
          <w:rStyle w:val="a9"/>
          <w:rFonts w:ascii="Times New Roman" w:hAnsi="Times New Roman" w:cs="Times New Roman"/>
          <w:b w:val="0"/>
          <w:sz w:val="30"/>
          <w:szCs w:val="30"/>
          <w:shd w:val="clear" w:color="auto" w:fill="FFFFFF"/>
        </w:rPr>
        <w:t>, физики,</w:t>
      </w:r>
      <w:r w:rsidR="009E7899" w:rsidRPr="00B03932">
        <w:rPr>
          <w:rFonts w:ascii="Times New Roman" w:hAnsi="Times New Roman" w:cs="Times New Roman"/>
          <w:b/>
          <w:bCs/>
          <w:sz w:val="30"/>
          <w:szCs w:val="30"/>
          <w:shd w:val="clear" w:color="auto" w:fill="FFFFFF"/>
        </w:rPr>
        <w:t xml:space="preserve"> </w:t>
      </w:r>
      <w:r w:rsidR="009E7899" w:rsidRPr="00B03932">
        <w:rPr>
          <w:rFonts w:ascii="Times New Roman" w:hAnsi="Times New Roman" w:cs="Times New Roman"/>
          <w:bCs/>
          <w:sz w:val="30"/>
          <w:szCs w:val="30"/>
          <w:shd w:val="clear" w:color="auto" w:fill="FFFFFF"/>
        </w:rPr>
        <w:t>маркшейдера, геолога.</w:t>
      </w:r>
    </w:p>
    <w:p w:rsidR="007C4854" w:rsidRPr="00B03932" w:rsidRDefault="00D65393"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lastRenderedPageBreak/>
        <w:t xml:space="preserve">   </w:t>
      </w:r>
      <w:r w:rsidR="00477AF4" w:rsidRPr="00B03932">
        <w:rPr>
          <w:rFonts w:ascii="Times New Roman" w:hAnsi="Times New Roman" w:cs="Times New Roman"/>
          <w:sz w:val="30"/>
          <w:szCs w:val="30"/>
        </w:rPr>
        <w:t xml:space="preserve">   </w:t>
      </w:r>
      <w:r w:rsidR="007C4854" w:rsidRPr="00B03932">
        <w:rPr>
          <w:rFonts w:ascii="Times New Roman" w:hAnsi="Times New Roman" w:cs="Times New Roman"/>
          <w:sz w:val="30"/>
          <w:szCs w:val="30"/>
          <w:shd w:val="clear" w:color="auto" w:fill="FFFFFF"/>
        </w:rPr>
        <w:t xml:space="preserve">Оценка проектной и исследовательской деятельности школьников в рамках уроков естественных </w:t>
      </w:r>
      <w:r w:rsidR="006D6657" w:rsidRPr="00B03932">
        <w:rPr>
          <w:rFonts w:ascii="Times New Roman" w:hAnsi="Times New Roman" w:cs="Times New Roman"/>
          <w:sz w:val="30"/>
          <w:szCs w:val="30"/>
          <w:shd w:val="clear" w:color="auto" w:fill="FFFFFF"/>
        </w:rPr>
        <w:t>наук, позволяет</w:t>
      </w:r>
      <w:r w:rsidR="007C4854" w:rsidRPr="00B03932">
        <w:rPr>
          <w:rFonts w:ascii="Times New Roman" w:hAnsi="Times New Roman" w:cs="Times New Roman"/>
          <w:sz w:val="30"/>
          <w:szCs w:val="30"/>
          <w:shd w:val="clear" w:color="auto" w:fill="FFFFFF"/>
        </w:rPr>
        <w:t xml:space="preserve"> утверждать об успешности и продуктивности такого подхода. Повышается качественная успеваемость учащихся, </w:t>
      </w:r>
      <w:r w:rsidR="007C4854" w:rsidRPr="00B03932">
        <w:rPr>
          <w:rFonts w:ascii="Times New Roman" w:hAnsi="Times New Roman" w:cs="Times New Roman"/>
          <w:sz w:val="30"/>
          <w:szCs w:val="30"/>
        </w:rPr>
        <w:t xml:space="preserve">растёт познавательная активность детей.    </w:t>
      </w:r>
    </w:p>
    <w:p w:rsidR="00F066F5" w:rsidRPr="00B03932" w:rsidRDefault="007C4854"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shd w:val="clear" w:color="auto" w:fill="FFFFFF"/>
        </w:rPr>
        <w:t xml:space="preserve"> Особенно важно, что это способствует пробуждению живого интереса к наукам, что, в свою очередь, влияет на осознанный выбор будущей карьеры. Наблюдается улучшение </w:t>
      </w:r>
      <w:r w:rsidR="006D6657" w:rsidRPr="00B03932">
        <w:rPr>
          <w:rFonts w:ascii="Times New Roman" w:hAnsi="Times New Roman" w:cs="Times New Roman"/>
          <w:sz w:val="30"/>
          <w:szCs w:val="30"/>
          <w:shd w:val="clear" w:color="auto" w:fill="FFFFFF"/>
        </w:rPr>
        <w:t>успеваемости, активизация</w:t>
      </w:r>
      <w:r w:rsidRPr="00B03932">
        <w:rPr>
          <w:rFonts w:ascii="Times New Roman" w:hAnsi="Times New Roman" w:cs="Times New Roman"/>
          <w:sz w:val="30"/>
          <w:szCs w:val="30"/>
          <w:shd w:val="clear" w:color="auto" w:fill="FFFFFF"/>
        </w:rPr>
        <w:t xml:space="preserve"> </w:t>
      </w:r>
      <w:r w:rsidR="006D6657" w:rsidRPr="00B03932">
        <w:rPr>
          <w:rFonts w:ascii="Times New Roman" w:hAnsi="Times New Roman" w:cs="Times New Roman"/>
          <w:sz w:val="30"/>
          <w:szCs w:val="30"/>
          <w:shd w:val="clear" w:color="auto" w:fill="FFFFFF"/>
        </w:rPr>
        <w:t>знаний</w:t>
      </w:r>
      <w:r w:rsidRPr="00B03932">
        <w:rPr>
          <w:rFonts w:ascii="Times New Roman" w:hAnsi="Times New Roman" w:cs="Times New Roman"/>
          <w:sz w:val="30"/>
          <w:szCs w:val="30"/>
          <w:shd w:val="clear" w:color="auto" w:fill="FFFFFF"/>
        </w:rPr>
        <w:t xml:space="preserve"> у ребят, форм</w:t>
      </w:r>
      <w:r w:rsidR="006D6657" w:rsidRPr="00B03932">
        <w:rPr>
          <w:rFonts w:ascii="Times New Roman" w:hAnsi="Times New Roman" w:cs="Times New Roman"/>
          <w:sz w:val="30"/>
          <w:szCs w:val="30"/>
          <w:shd w:val="clear" w:color="auto" w:fill="FFFFFF"/>
        </w:rPr>
        <w:t>ирование и развитие естественно</w:t>
      </w:r>
      <w:r w:rsidRPr="00B03932">
        <w:rPr>
          <w:rFonts w:ascii="Times New Roman" w:hAnsi="Times New Roman" w:cs="Times New Roman"/>
          <w:sz w:val="30"/>
          <w:szCs w:val="30"/>
          <w:shd w:val="clear" w:color="auto" w:fill="FFFFFF"/>
        </w:rPr>
        <w:t>научной грамотности школьников.</w:t>
      </w:r>
      <w:r w:rsidR="007E6774" w:rsidRPr="00B03932">
        <w:rPr>
          <w:rFonts w:ascii="Times New Roman" w:hAnsi="Times New Roman" w:cs="Times New Roman"/>
          <w:sz w:val="30"/>
          <w:szCs w:val="30"/>
          <w:shd w:val="clear" w:color="auto" w:fill="FFFFFF"/>
        </w:rPr>
        <w:t xml:space="preserve"> А это одно из главных умений человека осознанно участвовать в общественной жизни, касающейся вопросов природы, и проявлять интерес к научным открытиям.</w:t>
      </w:r>
    </w:p>
    <w:p w:rsidR="006125A1" w:rsidRPr="00B03932" w:rsidRDefault="009E7899" w:rsidP="00C66D61">
      <w:pPr>
        <w:spacing w:after="0" w:line="240" w:lineRule="auto"/>
        <w:ind w:firstLine="397"/>
        <w:jc w:val="both"/>
        <w:rPr>
          <w:rFonts w:ascii="Times New Roman" w:hAnsi="Times New Roman" w:cs="Times New Roman"/>
          <w:sz w:val="30"/>
          <w:szCs w:val="30"/>
        </w:rPr>
      </w:pPr>
      <w:r w:rsidRPr="00B03932">
        <w:rPr>
          <w:rFonts w:ascii="Times New Roman" w:hAnsi="Times New Roman" w:cs="Times New Roman"/>
          <w:sz w:val="30"/>
          <w:szCs w:val="30"/>
        </w:rPr>
        <w:t xml:space="preserve">              </w:t>
      </w:r>
    </w:p>
    <w:p w:rsidR="001B546E" w:rsidRPr="00B03932" w:rsidRDefault="00CE693D" w:rsidP="00D25FCD">
      <w:pPr>
        <w:spacing w:after="0" w:line="240" w:lineRule="auto"/>
        <w:ind w:firstLine="397"/>
        <w:jc w:val="center"/>
        <w:rPr>
          <w:rFonts w:ascii="Times New Roman" w:hAnsi="Times New Roman" w:cs="Times New Roman"/>
          <w:b/>
          <w:sz w:val="30"/>
          <w:szCs w:val="30"/>
        </w:rPr>
      </w:pPr>
      <w:r w:rsidRPr="00B03932">
        <w:rPr>
          <w:rFonts w:ascii="Times New Roman" w:hAnsi="Times New Roman" w:cs="Times New Roman"/>
          <w:b/>
          <w:sz w:val="30"/>
          <w:szCs w:val="30"/>
        </w:rPr>
        <w:t>Библиографический список</w:t>
      </w:r>
    </w:p>
    <w:p w:rsidR="006D1043" w:rsidRPr="00B03932" w:rsidRDefault="006D1043" w:rsidP="006D1043">
      <w:pPr>
        <w:pStyle w:val="a4"/>
        <w:numPr>
          <w:ilvl w:val="0"/>
          <w:numId w:val="4"/>
        </w:numPr>
        <w:spacing w:after="0" w:line="240" w:lineRule="auto"/>
        <w:jc w:val="both"/>
        <w:rPr>
          <w:rFonts w:ascii="Times New Roman" w:hAnsi="Times New Roman" w:cs="Times New Roman"/>
          <w:sz w:val="30"/>
          <w:szCs w:val="30"/>
          <w:shd w:val="clear" w:color="auto" w:fill="FFFFFF"/>
        </w:rPr>
      </w:pPr>
      <w:r w:rsidRPr="00B03932">
        <w:rPr>
          <w:rFonts w:ascii="Times New Roman" w:hAnsi="Times New Roman" w:cs="Times New Roman"/>
          <w:sz w:val="30"/>
          <w:szCs w:val="30"/>
        </w:rPr>
        <w:t xml:space="preserve">Ганиева Э.А. Проектно-исследовательская деятельность </w:t>
      </w:r>
      <w:proofErr w:type="gramStart"/>
      <w:r w:rsidRPr="00B03932">
        <w:rPr>
          <w:rFonts w:ascii="Times New Roman" w:hAnsi="Times New Roman" w:cs="Times New Roman"/>
          <w:sz w:val="30"/>
          <w:szCs w:val="30"/>
        </w:rPr>
        <w:t>обучающихся</w:t>
      </w:r>
      <w:proofErr w:type="gramEnd"/>
      <w:r w:rsidRPr="00B03932">
        <w:rPr>
          <w:rFonts w:ascii="Times New Roman" w:hAnsi="Times New Roman" w:cs="Times New Roman"/>
          <w:sz w:val="30"/>
          <w:szCs w:val="30"/>
        </w:rPr>
        <w:t xml:space="preserve"> в современном образовательном пространстве. Текст: электронный //Мир науки. 2016. № 4. URL:  https: //cyberleninka.ru/article/n/proektno-issledovatelskaya-deyatelnost-obuchayuschihsya-v-sovremenn</w:t>
      </w:r>
      <w:r>
        <w:rPr>
          <w:rFonts w:ascii="Times New Roman" w:hAnsi="Times New Roman" w:cs="Times New Roman"/>
          <w:sz w:val="30"/>
          <w:szCs w:val="30"/>
        </w:rPr>
        <w:t xml:space="preserve">om-obrazovatelnom-prostranstve </w:t>
      </w:r>
      <w:r w:rsidRPr="00B03932">
        <w:rPr>
          <w:rFonts w:ascii="Times New Roman" w:hAnsi="Times New Roman" w:cs="Times New Roman"/>
          <w:sz w:val="30"/>
          <w:szCs w:val="30"/>
        </w:rPr>
        <w:t>(последняя дата обращения: 28.03.2025).</w:t>
      </w:r>
    </w:p>
    <w:p w:rsidR="006D1043" w:rsidRPr="006D1043" w:rsidRDefault="006D1043" w:rsidP="006D1043">
      <w:pPr>
        <w:pStyle w:val="a4"/>
        <w:numPr>
          <w:ilvl w:val="0"/>
          <w:numId w:val="4"/>
        </w:numPr>
        <w:spacing w:after="0" w:line="240" w:lineRule="auto"/>
        <w:jc w:val="both"/>
        <w:rPr>
          <w:rFonts w:ascii="Times New Roman" w:hAnsi="Times New Roman" w:cs="Times New Roman"/>
          <w:sz w:val="30"/>
          <w:szCs w:val="30"/>
          <w:shd w:val="clear" w:color="auto" w:fill="FFFFFF"/>
        </w:rPr>
      </w:pPr>
      <w:r w:rsidRPr="006D1043">
        <w:rPr>
          <w:rFonts w:ascii="Times New Roman" w:hAnsi="Times New Roman" w:cs="Times New Roman"/>
          <w:sz w:val="30"/>
          <w:szCs w:val="30"/>
          <w:shd w:val="clear" w:color="auto" w:fill="FFFFFF"/>
        </w:rPr>
        <w:t>Демидов В.А. Руководство исследовательской деятельностью учащихся в рамках общества "Естествоиспытатель" / В. А. Демидов // Естествознание в школе. - 2005. - № 4. - С. 34-38</w:t>
      </w:r>
    </w:p>
    <w:p w:rsidR="0021219D" w:rsidRPr="00B03932" w:rsidRDefault="0021219D" w:rsidP="006D1043">
      <w:pPr>
        <w:pStyle w:val="a4"/>
        <w:numPr>
          <w:ilvl w:val="0"/>
          <w:numId w:val="4"/>
        </w:numPr>
        <w:spacing w:after="0" w:line="240" w:lineRule="auto"/>
        <w:jc w:val="both"/>
        <w:rPr>
          <w:rFonts w:ascii="Times New Roman" w:hAnsi="Times New Roman" w:cs="Times New Roman"/>
          <w:sz w:val="30"/>
          <w:szCs w:val="30"/>
          <w:shd w:val="clear" w:color="auto" w:fill="FFFFFF"/>
        </w:rPr>
      </w:pPr>
      <w:r w:rsidRPr="00B03932">
        <w:rPr>
          <w:rFonts w:ascii="Times New Roman" w:hAnsi="Times New Roman" w:cs="Times New Roman"/>
          <w:sz w:val="30"/>
          <w:szCs w:val="30"/>
        </w:rPr>
        <w:t>Иванов В.Н. География.7-10 классы:</w:t>
      </w:r>
      <w:r w:rsidR="003A7CC4" w:rsidRPr="00B03932">
        <w:rPr>
          <w:rFonts w:ascii="Times New Roman" w:hAnsi="Times New Roman" w:cs="Times New Roman"/>
          <w:sz w:val="30"/>
          <w:szCs w:val="30"/>
        </w:rPr>
        <w:t xml:space="preserve"> </w:t>
      </w:r>
      <w:r w:rsidR="00B03932" w:rsidRPr="00B03932">
        <w:rPr>
          <w:rFonts w:ascii="Times New Roman" w:hAnsi="Times New Roman" w:cs="Times New Roman"/>
          <w:sz w:val="30"/>
          <w:szCs w:val="30"/>
        </w:rPr>
        <w:t>активизация познавательной</w:t>
      </w:r>
      <w:r w:rsidRPr="00B03932">
        <w:rPr>
          <w:rFonts w:ascii="Times New Roman" w:hAnsi="Times New Roman" w:cs="Times New Roman"/>
          <w:sz w:val="30"/>
          <w:szCs w:val="30"/>
        </w:rPr>
        <w:t xml:space="preserve"> деятельности учащихся: исследовательские работы, уроки, проекты.</w:t>
      </w:r>
      <w:r w:rsidR="003A7CC4" w:rsidRPr="00B03932">
        <w:rPr>
          <w:rFonts w:ascii="Times New Roman" w:hAnsi="Times New Roman" w:cs="Times New Roman"/>
          <w:sz w:val="30"/>
          <w:szCs w:val="30"/>
        </w:rPr>
        <w:t xml:space="preserve"> Волгоград: Учитель, 2009.-218 с.</w:t>
      </w:r>
    </w:p>
    <w:p w:rsidR="0021219D" w:rsidRPr="00B03932" w:rsidRDefault="0021219D" w:rsidP="006D1043">
      <w:pPr>
        <w:pStyle w:val="a4"/>
        <w:numPr>
          <w:ilvl w:val="0"/>
          <w:numId w:val="4"/>
        </w:numPr>
        <w:spacing w:after="0" w:line="240" w:lineRule="auto"/>
        <w:jc w:val="both"/>
        <w:rPr>
          <w:rFonts w:ascii="Times New Roman" w:hAnsi="Times New Roman" w:cs="Times New Roman"/>
          <w:sz w:val="30"/>
          <w:szCs w:val="30"/>
        </w:rPr>
      </w:pPr>
      <w:proofErr w:type="spellStart"/>
      <w:r w:rsidRPr="00B03932">
        <w:rPr>
          <w:rFonts w:ascii="Times New Roman" w:hAnsi="Times New Roman" w:cs="Times New Roman"/>
          <w:sz w:val="30"/>
          <w:szCs w:val="30"/>
        </w:rPr>
        <w:t>Подругина</w:t>
      </w:r>
      <w:proofErr w:type="spellEnd"/>
      <w:r w:rsidRPr="00B03932">
        <w:rPr>
          <w:rFonts w:ascii="Times New Roman" w:hAnsi="Times New Roman" w:cs="Times New Roman"/>
          <w:sz w:val="30"/>
          <w:szCs w:val="30"/>
        </w:rPr>
        <w:t xml:space="preserve"> И. А. Проектно-исследовательская деятельность: развитие одарённости: монография. Изд. 2-е, </w:t>
      </w:r>
      <w:proofErr w:type="spellStart"/>
      <w:r w:rsidRPr="00B03932">
        <w:rPr>
          <w:rFonts w:ascii="Times New Roman" w:hAnsi="Times New Roman" w:cs="Times New Roman"/>
          <w:sz w:val="30"/>
          <w:szCs w:val="30"/>
        </w:rPr>
        <w:t>испр</w:t>
      </w:r>
      <w:proofErr w:type="spellEnd"/>
      <w:r w:rsidRPr="00B03932">
        <w:rPr>
          <w:rFonts w:ascii="Times New Roman" w:hAnsi="Times New Roman" w:cs="Times New Roman"/>
          <w:sz w:val="30"/>
          <w:szCs w:val="30"/>
        </w:rPr>
        <w:t xml:space="preserve">. и доп. М.: МПГУ, 2017. 300 с. </w:t>
      </w:r>
    </w:p>
    <w:p w:rsidR="00A03C10" w:rsidRPr="00B03932" w:rsidRDefault="00A03C10" w:rsidP="006D1043">
      <w:pPr>
        <w:pStyle w:val="a4"/>
        <w:numPr>
          <w:ilvl w:val="0"/>
          <w:numId w:val="4"/>
        </w:numPr>
        <w:spacing w:after="0" w:line="240" w:lineRule="auto"/>
        <w:jc w:val="both"/>
        <w:rPr>
          <w:rFonts w:ascii="Times New Roman" w:hAnsi="Times New Roman" w:cs="Times New Roman"/>
          <w:sz w:val="30"/>
          <w:szCs w:val="30"/>
          <w:shd w:val="clear" w:color="auto" w:fill="FFFFFF"/>
        </w:rPr>
      </w:pPr>
      <w:r w:rsidRPr="00B03932">
        <w:rPr>
          <w:rFonts w:ascii="Times New Roman" w:hAnsi="Times New Roman" w:cs="Times New Roman"/>
          <w:sz w:val="30"/>
          <w:szCs w:val="30"/>
        </w:rPr>
        <w:t>Савенков А. И. Проектирование и исследование в современном образовании // Химия в школе. 2008. № 6. С. 2–8.</w:t>
      </w:r>
    </w:p>
    <w:p w:rsidR="003A7CC4" w:rsidRPr="00B03932" w:rsidRDefault="003A7CC4" w:rsidP="006D1043">
      <w:pPr>
        <w:pStyle w:val="a4"/>
        <w:numPr>
          <w:ilvl w:val="0"/>
          <w:numId w:val="4"/>
        </w:numPr>
        <w:spacing w:after="0" w:line="240" w:lineRule="auto"/>
        <w:jc w:val="both"/>
        <w:rPr>
          <w:rFonts w:ascii="Times New Roman" w:hAnsi="Times New Roman" w:cs="Times New Roman"/>
          <w:sz w:val="30"/>
          <w:szCs w:val="30"/>
          <w:shd w:val="clear" w:color="auto" w:fill="FFFFFF"/>
        </w:rPr>
      </w:pPr>
      <w:r w:rsidRPr="00B03932">
        <w:rPr>
          <w:rFonts w:ascii="Times New Roman" w:hAnsi="Times New Roman" w:cs="Times New Roman"/>
          <w:sz w:val="30"/>
          <w:szCs w:val="30"/>
        </w:rPr>
        <w:lastRenderedPageBreak/>
        <w:t>Уткина Т. В. Бегашева И.С. Проектная и исследовательская деятельность: сравнительный анализ. Челябинск: ЧИППКРО, 2018. 60 с.</w:t>
      </w:r>
    </w:p>
    <w:p w:rsidR="001B546E" w:rsidRPr="00B03932" w:rsidRDefault="00A03C10" w:rsidP="006D1043">
      <w:pPr>
        <w:pStyle w:val="a4"/>
        <w:numPr>
          <w:ilvl w:val="0"/>
          <w:numId w:val="4"/>
        </w:numPr>
        <w:spacing w:after="0" w:line="240" w:lineRule="auto"/>
        <w:jc w:val="both"/>
        <w:rPr>
          <w:rFonts w:ascii="Times New Roman" w:hAnsi="Times New Roman" w:cs="Times New Roman"/>
          <w:sz w:val="30"/>
          <w:szCs w:val="30"/>
          <w:shd w:val="clear" w:color="auto" w:fill="FFFFFF"/>
        </w:rPr>
      </w:pPr>
      <w:r w:rsidRPr="00B03932">
        <w:rPr>
          <w:rFonts w:ascii="Times New Roman" w:hAnsi="Times New Roman" w:cs="Times New Roman"/>
          <w:sz w:val="30"/>
          <w:szCs w:val="30"/>
          <w:shd w:val="clear" w:color="auto" w:fill="FFFFFF"/>
        </w:rPr>
        <w:t xml:space="preserve">Харитонов Н.П. Метеонаблюдения при проведении      </w:t>
      </w:r>
      <w:r w:rsidR="003A7CC4" w:rsidRPr="00B03932">
        <w:rPr>
          <w:rFonts w:ascii="Times New Roman" w:hAnsi="Times New Roman" w:cs="Times New Roman"/>
          <w:sz w:val="30"/>
          <w:szCs w:val="30"/>
          <w:shd w:val="clear" w:color="auto" w:fill="FFFFFF"/>
        </w:rPr>
        <w:t>натуралистических исследований</w:t>
      </w:r>
      <w:r w:rsidRPr="00B03932">
        <w:rPr>
          <w:rFonts w:ascii="Times New Roman" w:hAnsi="Times New Roman" w:cs="Times New Roman"/>
          <w:sz w:val="30"/>
          <w:szCs w:val="30"/>
          <w:shd w:val="clear" w:color="auto" w:fill="FFFFFF"/>
        </w:rPr>
        <w:t>: методическое руководство для начинающих исследователей природы / Н. П. Харитонов // Школьные технологии. - 2006. - № 2. - С. 115-128.</w:t>
      </w:r>
    </w:p>
    <w:p w:rsidR="00477AF4" w:rsidRPr="00B03932" w:rsidRDefault="00477AF4" w:rsidP="00C66D61">
      <w:pPr>
        <w:spacing w:line="240" w:lineRule="auto"/>
        <w:ind w:left="142" w:firstLine="397"/>
        <w:jc w:val="both"/>
        <w:rPr>
          <w:rFonts w:ascii="Times New Roman" w:hAnsi="Times New Roman" w:cs="Times New Roman"/>
          <w:sz w:val="30"/>
          <w:szCs w:val="30"/>
        </w:rPr>
      </w:pPr>
    </w:p>
    <w:p w:rsidR="006D6657" w:rsidRPr="00B03932" w:rsidRDefault="006D6657" w:rsidP="00C66D61">
      <w:pPr>
        <w:spacing w:line="240" w:lineRule="auto"/>
        <w:ind w:firstLine="397"/>
        <w:jc w:val="both"/>
        <w:rPr>
          <w:rFonts w:ascii="Times New Roman" w:hAnsi="Times New Roman" w:cs="Times New Roman"/>
          <w:sz w:val="30"/>
          <w:szCs w:val="30"/>
        </w:rPr>
      </w:pPr>
    </w:p>
    <w:p w:rsidR="00614DA2" w:rsidRPr="00B03932" w:rsidRDefault="00614DA2" w:rsidP="006D1043">
      <w:pPr>
        <w:spacing w:line="240" w:lineRule="auto"/>
        <w:ind w:firstLine="397"/>
        <w:jc w:val="center"/>
        <w:rPr>
          <w:rFonts w:ascii="Times New Roman" w:hAnsi="Times New Roman" w:cs="Times New Roman"/>
          <w:sz w:val="30"/>
          <w:szCs w:val="30"/>
        </w:rPr>
      </w:pPr>
      <w:proofErr w:type="spellStart"/>
      <w:r w:rsidRPr="00B03932">
        <w:rPr>
          <w:rFonts w:ascii="Times New Roman" w:hAnsi="Times New Roman" w:cs="Times New Roman"/>
          <w:sz w:val="30"/>
          <w:szCs w:val="30"/>
        </w:rPr>
        <w:t>List</w:t>
      </w:r>
      <w:proofErr w:type="spellEnd"/>
      <w:r w:rsidRPr="00B03932">
        <w:rPr>
          <w:rFonts w:ascii="Times New Roman" w:hAnsi="Times New Roman" w:cs="Times New Roman"/>
          <w:sz w:val="30"/>
          <w:szCs w:val="30"/>
        </w:rPr>
        <w:t xml:space="preserve"> </w:t>
      </w:r>
      <w:proofErr w:type="spellStart"/>
      <w:r w:rsidRPr="00B03932">
        <w:rPr>
          <w:rFonts w:ascii="Times New Roman" w:hAnsi="Times New Roman" w:cs="Times New Roman"/>
          <w:sz w:val="30"/>
          <w:szCs w:val="30"/>
        </w:rPr>
        <w:t>of</w:t>
      </w:r>
      <w:proofErr w:type="spellEnd"/>
      <w:r w:rsidRPr="00B03932">
        <w:rPr>
          <w:rFonts w:ascii="Times New Roman" w:hAnsi="Times New Roman" w:cs="Times New Roman"/>
          <w:sz w:val="30"/>
          <w:szCs w:val="30"/>
        </w:rPr>
        <w:t xml:space="preserve"> </w:t>
      </w:r>
      <w:proofErr w:type="spellStart"/>
      <w:r w:rsidRPr="00B03932">
        <w:rPr>
          <w:rFonts w:ascii="Times New Roman" w:hAnsi="Times New Roman" w:cs="Times New Roman"/>
          <w:sz w:val="30"/>
          <w:szCs w:val="30"/>
        </w:rPr>
        <w:t>literature</w:t>
      </w:r>
      <w:proofErr w:type="spellEnd"/>
    </w:p>
    <w:p w:rsidR="006D1043" w:rsidRPr="00B03932" w:rsidRDefault="006D1043" w:rsidP="006D1043">
      <w:pPr>
        <w:pStyle w:val="a4"/>
        <w:numPr>
          <w:ilvl w:val="0"/>
          <w:numId w:val="5"/>
        </w:numPr>
        <w:spacing w:line="240" w:lineRule="auto"/>
        <w:jc w:val="both"/>
        <w:rPr>
          <w:rFonts w:ascii="Times New Roman" w:hAnsi="Times New Roman" w:cs="Times New Roman"/>
          <w:sz w:val="30"/>
          <w:szCs w:val="30"/>
          <w:lang w:val="en-US"/>
        </w:rPr>
      </w:pPr>
      <w:proofErr w:type="spellStart"/>
      <w:r w:rsidRPr="00B03932">
        <w:rPr>
          <w:rFonts w:ascii="Times New Roman" w:hAnsi="Times New Roman" w:cs="Times New Roman"/>
          <w:sz w:val="30"/>
          <w:szCs w:val="30"/>
          <w:lang w:val="en-US"/>
        </w:rPr>
        <w:t>Ganieva</w:t>
      </w:r>
      <w:proofErr w:type="spellEnd"/>
      <w:r w:rsidRPr="00B03932">
        <w:rPr>
          <w:rFonts w:ascii="Times New Roman" w:hAnsi="Times New Roman" w:cs="Times New Roman"/>
          <w:sz w:val="30"/>
          <w:szCs w:val="30"/>
          <w:lang w:val="en-US"/>
        </w:rPr>
        <w:t xml:space="preserve"> E.A. Design and research activities of students in the modern educational space. Text: electronic //The World of science. 2016. No. 4. URL: https: //cyberleninka.ru/article/n/proektno-issledovatelskaya-deyatelnost-obuchayuschihsya-v-sovremennom-obrazovatelnom-prostranstve (last accessed date: 28.03.2025).</w:t>
      </w:r>
    </w:p>
    <w:p w:rsidR="00614DA2" w:rsidRPr="006D1043" w:rsidRDefault="00614DA2" w:rsidP="006D1043">
      <w:pPr>
        <w:pStyle w:val="a4"/>
        <w:numPr>
          <w:ilvl w:val="0"/>
          <w:numId w:val="5"/>
        </w:numPr>
        <w:spacing w:line="240" w:lineRule="auto"/>
        <w:jc w:val="both"/>
        <w:rPr>
          <w:rFonts w:ascii="Times New Roman" w:hAnsi="Times New Roman" w:cs="Times New Roman"/>
          <w:sz w:val="30"/>
          <w:szCs w:val="30"/>
          <w:lang w:val="en-US"/>
        </w:rPr>
      </w:pPr>
      <w:proofErr w:type="spellStart"/>
      <w:r w:rsidRPr="006D1043">
        <w:rPr>
          <w:rFonts w:ascii="Times New Roman" w:hAnsi="Times New Roman" w:cs="Times New Roman"/>
          <w:sz w:val="30"/>
          <w:szCs w:val="30"/>
          <w:lang w:val="en-US"/>
        </w:rPr>
        <w:t>Demidov</w:t>
      </w:r>
      <w:proofErr w:type="spellEnd"/>
      <w:r w:rsidRPr="006D1043">
        <w:rPr>
          <w:rFonts w:ascii="Times New Roman" w:hAnsi="Times New Roman" w:cs="Times New Roman"/>
          <w:sz w:val="30"/>
          <w:szCs w:val="30"/>
          <w:lang w:val="en-US"/>
        </w:rPr>
        <w:t xml:space="preserve"> V.A. Management of students' research activities within the framework of the Naturalist Society / V. A. Demidov // Natural Science at school. - 2005. - No. 4. - pp. 34-38.</w:t>
      </w:r>
    </w:p>
    <w:p w:rsidR="00614DA2" w:rsidRPr="00B03932" w:rsidRDefault="00614DA2" w:rsidP="006D1043">
      <w:pPr>
        <w:pStyle w:val="a4"/>
        <w:numPr>
          <w:ilvl w:val="0"/>
          <w:numId w:val="5"/>
        </w:numPr>
        <w:spacing w:line="240" w:lineRule="auto"/>
        <w:jc w:val="both"/>
        <w:rPr>
          <w:rFonts w:ascii="Times New Roman" w:hAnsi="Times New Roman" w:cs="Times New Roman"/>
          <w:sz w:val="30"/>
          <w:szCs w:val="30"/>
          <w:lang w:val="en-US"/>
        </w:rPr>
      </w:pPr>
      <w:r w:rsidRPr="00B03932">
        <w:rPr>
          <w:rFonts w:ascii="Times New Roman" w:hAnsi="Times New Roman" w:cs="Times New Roman"/>
          <w:sz w:val="30"/>
          <w:szCs w:val="30"/>
          <w:lang w:val="en-US"/>
        </w:rPr>
        <w:t xml:space="preserve"> </w:t>
      </w:r>
      <w:proofErr w:type="spellStart"/>
      <w:r w:rsidRPr="00B03932">
        <w:rPr>
          <w:rFonts w:ascii="Times New Roman" w:hAnsi="Times New Roman" w:cs="Times New Roman"/>
          <w:sz w:val="30"/>
          <w:szCs w:val="30"/>
          <w:lang w:val="en-US"/>
        </w:rPr>
        <w:t>Ganieva</w:t>
      </w:r>
      <w:proofErr w:type="spellEnd"/>
      <w:r w:rsidRPr="00B03932">
        <w:rPr>
          <w:rFonts w:ascii="Times New Roman" w:hAnsi="Times New Roman" w:cs="Times New Roman"/>
          <w:sz w:val="30"/>
          <w:szCs w:val="30"/>
          <w:lang w:val="en-US"/>
        </w:rPr>
        <w:t xml:space="preserve"> E.A. Design and research activities of students in the modern educational space. Text: electronic //The Worl</w:t>
      </w:r>
      <w:r w:rsidR="004E397C" w:rsidRPr="00B03932">
        <w:rPr>
          <w:rFonts w:ascii="Times New Roman" w:hAnsi="Times New Roman" w:cs="Times New Roman"/>
          <w:sz w:val="30"/>
          <w:szCs w:val="30"/>
          <w:lang w:val="en-US"/>
        </w:rPr>
        <w:t xml:space="preserve">d of science. 2016. No. 4. URL: https: //cyberleninka.ru/article/n/proektno-issledovatelskaya-deyatelnost-obuchayuschihsya-v-sovremennom-obrazovatelnom-prostranstve </w:t>
      </w:r>
      <w:r w:rsidRPr="00B03932">
        <w:rPr>
          <w:rFonts w:ascii="Times New Roman" w:hAnsi="Times New Roman" w:cs="Times New Roman"/>
          <w:sz w:val="30"/>
          <w:szCs w:val="30"/>
          <w:lang w:val="en-US"/>
        </w:rPr>
        <w:t>(last accessed date: 28.03.2025).</w:t>
      </w:r>
    </w:p>
    <w:p w:rsidR="00614DA2" w:rsidRPr="00B03932" w:rsidRDefault="00614DA2" w:rsidP="006D1043">
      <w:pPr>
        <w:pStyle w:val="a4"/>
        <w:numPr>
          <w:ilvl w:val="0"/>
          <w:numId w:val="5"/>
        </w:numPr>
        <w:spacing w:line="240" w:lineRule="auto"/>
        <w:jc w:val="both"/>
        <w:rPr>
          <w:rFonts w:ascii="Times New Roman" w:hAnsi="Times New Roman" w:cs="Times New Roman"/>
          <w:sz w:val="30"/>
          <w:szCs w:val="30"/>
          <w:lang w:val="en-US"/>
        </w:rPr>
      </w:pPr>
      <w:proofErr w:type="spellStart"/>
      <w:r w:rsidRPr="00B03932">
        <w:rPr>
          <w:rFonts w:ascii="Times New Roman" w:hAnsi="Times New Roman" w:cs="Times New Roman"/>
          <w:sz w:val="30"/>
          <w:szCs w:val="30"/>
          <w:lang w:val="en-US"/>
        </w:rPr>
        <w:t>Ivanov</w:t>
      </w:r>
      <w:proofErr w:type="spellEnd"/>
      <w:r w:rsidRPr="00B03932">
        <w:rPr>
          <w:rFonts w:ascii="Times New Roman" w:hAnsi="Times New Roman" w:cs="Times New Roman"/>
          <w:sz w:val="30"/>
          <w:szCs w:val="30"/>
          <w:lang w:val="en-US"/>
        </w:rPr>
        <w:t xml:space="preserve"> V.N. Geography. Grades 7-10: activation of cognitive activity of students: research papers, lessons, projects. Volgograd: </w:t>
      </w:r>
      <w:proofErr w:type="spellStart"/>
      <w:r w:rsidRPr="00B03932">
        <w:rPr>
          <w:rFonts w:ascii="Times New Roman" w:hAnsi="Times New Roman" w:cs="Times New Roman"/>
          <w:sz w:val="30"/>
          <w:szCs w:val="30"/>
          <w:lang w:val="en-US"/>
        </w:rPr>
        <w:t>Uchitel</w:t>
      </w:r>
      <w:proofErr w:type="spellEnd"/>
      <w:r w:rsidRPr="00B03932">
        <w:rPr>
          <w:rFonts w:ascii="Times New Roman" w:hAnsi="Times New Roman" w:cs="Times New Roman"/>
          <w:sz w:val="30"/>
          <w:szCs w:val="30"/>
          <w:lang w:val="en-US"/>
        </w:rPr>
        <w:t xml:space="preserve"> Publ., 2009.-218 p.</w:t>
      </w:r>
    </w:p>
    <w:p w:rsidR="00614DA2" w:rsidRPr="00B03932" w:rsidRDefault="00614DA2" w:rsidP="006D1043">
      <w:pPr>
        <w:pStyle w:val="a4"/>
        <w:numPr>
          <w:ilvl w:val="0"/>
          <w:numId w:val="5"/>
        </w:numPr>
        <w:spacing w:line="240" w:lineRule="auto"/>
        <w:jc w:val="both"/>
        <w:rPr>
          <w:rFonts w:ascii="Times New Roman" w:hAnsi="Times New Roman" w:cs="Times New Roman"/>
          <w:sz w:val="30"/>
          <w:szCs w:val="30"/>
          <w:lang w:val="en-US"/>
        </w:rPr>
      </w:pPr>
      <w:proofErr w:type="spellStart"/>
      <w:r w:rsidRPr="00B03932">
        <w:rPr>
          <w:rFonts w:ascii="Times New Roman" w:hAnsi="Times New Roman" w:cs="Times New Roman"/>
          <w:sz w:val="30"/>
          <w:szCs w:val="30"/>
          <w:lang w:val="en-US"/>
        </w:rPr>
        <w:t>Podrugina</w:t>
      </w:r>
      <w:proofErr w:type="spellEnd"/>
      <w:r w:rsidRPr="00B03932">
        <w:rPr>
          <w:rFonts w:ascii="Times New Roman" w:hAnsi="Times New Roman" w:cs="Times New Roman"/>
          <w:sz w:val="30"/>
          <w:szCs w:val="30"/>
          <w:lang w:val="en-US"/>
        </w:rPr>
        <w:t xml:space="preserve"> I. A. Design and research activity: development of giftedness: monograph. 2nd Ed</w:t>
      </w:r>
      <w:proofErr w:type="gramStart"/>
      <w:r w:rsidRPr="00B03932">
        <w:rPr>
          <w:rFonts w:ascii="Times New Roman" w:hAnsi="Times New Roman" w:cs="Times New Roman"/>
          <w:sz w:val="30"/>
          <w:szCs w:val="30"/>
          <w:lang w:val="en-US"/>
        </w:rPr>
        <w:t>.,</w:t>
      </w:r>
      <w:proofErr w:type="gramEnd"/>
      <w:r w:rsidRPr="00B03932">
        <w:rPr>
          <w:rFonts w:ascii="Times New Roman" w:hAnsi="Times New Roman" w:cs="Times New Roman"/>
          <w:sz w:val="30"/>
          <w:szCs w:val="30"/>
          <w:lang w:val="en-US"/>
        </w:rPr>
        <w:t xml:space="preserve"> corrected and added. Moscow: MPGU, 2017. 300 p.</w:t>
      </w:r>
    </w:p>
    <w:p w:rsidR="00614DA2" w:rsidRPr="00B03932" w:rsidRDefault="00614DA2" w:rsidP="006D1043">
      <w:pPr>
        <w:pStyle w:val="a4"/>
        <w:numPr>
          <w:ilvl w:val="0"/>
          <w:numId w:val="5"/>
        </w:numPr>
        <w:spacing w:line="240" w:lineRule="auto"/>
        <w:jc w:val="both"/>
        <w:rPr>
          <w:rFonts w:ascii="Times New Roman" w:hAnsi="Times New Roman" w:cs="Times New Roman"/>
          <w:sz w:val="30"/>
          <w:szCs w:val="30"/>
          <w:lang w:val="en-US"/>
        </w:rPr>
      </w:pPr>
      <w:proofErr w:type="spellStart"/>
      <w:r w:rsidRPr="00B03932">
        <w:rPr>
          <w:rFonts w:ascii="Times New Roman" w:hAnsi="Times New Roman" w:cs="Times New Roman"/>
          <w:sz w:val="30"/>
          <w:szCs w:val="30"/>
          <w:lang w:val="en-US"/>
        </w:rPr>
        <w:t>Savenkov</w:t>
      </w:r>
      <w:proofErr w:type="spellEnd"/>
      <w:r w:rsidRPr="00B03932">
        <w:rPr>
          <w:rFonts w:ascii="Times New Roman" w:hAnsi="Times New Roman" w:cs="Times New Roman"/>
          <w:sz w:val="30"/>
          <w:szCs w:val="30"/>
          <w:lang w:val="en-US"/>
        </w:rPr>
        <w:t xml:space="preserve"> A. I. Design and research in modern education // Chemistry at school. 2008. No. 6. pp. 2-8</w:t>
      </w:r>
    </w:p>
    <w:p w:rsidR="00614DA2" w:rsidRPr="00B03932" w:rsidRDefault="00614DA2" w:rsidP="006D1043">
      <w:pPr>
        <w:pStyle w:val="a4"/>
        <w:numPr>
          <w:ilvl w:val="0"/>
          <w:numId w:val="5"/>
        </w:numPr>
        <w:spacing w:line="240" w:lineRule="auto"/>
        <w:jc w:val="both"/>
        <w:rPr>
          <w:rFonts w:ascii="Times New Roman" w:hAnsi="Times New Roman" w:cs="Times New Roman"/>
          <w:sz w:val="30"/>
          <w:szCs w:val="30"/>
          <w:lang w:val="en-US"/>
        </w:rPr>
      </w:pPr>
      <w:proofErr w:type="spellStart"/>
      <w:r w:rsidRPr="00B03932">
        <w:rPr>
          <w:rFonts w:ascii="Times New Roman" w:hAnsi="Times New Roman" w:cs="Times New Roman"/>
          <w:sz w:val="30"/>
          <w:szCs w:val="30"/>
          <w:lang w:val="en-US"/>
        </w:rPr>
        <w:lastRenderedPageBreak/>
        <w:t>Utkina</w:t>
      </w:r>
      <w:proofErr w:type="spellEnd"/>
      <w:r w:rsidRPr="00B03932">
        <w:rPr>
          <w:rFonts w:ascii="Times New Roman" w:hAnsi="Times New Roman" w:cs="Times New Roman"/>
          <w:sz w:val="30"/>
          <w:szCs w:val="30"/>
          <w:lang w:val="en-US"/>
        </w:rPr>
        <w:t xml:space="preserve"> T. V., </w:t>
      </w:r>
      <w:proofErr w:type="spellStart"/>
      <w:r w:rsidRPr="00B03932">
        <w:rPr>
          <w:rFonts w:ascii="Times New Roman" w:hAnsi="Times New Roman" w:cs="Times New Roman"/>
          <w:sz w:val="30"/>
          <w:szCs w:val="30"/>
          <w:lang w:val="en-US"/>
        </w:rPr>
        <w:t>Begasheva</w:t>
      </w:r>
      <w:proofErr w:type="spellEnd"/>
      <w:r w:rsidRPr="00B03932">
        <w:rPr>
          <w:rFonts w:ascii="Times New Roman" w:hAnsi="Times New Roman" w:cs="Times New Roman"/>
          <w:sz w:val="30"/>
          <w:szCs w:val="30"/>
          <w:lang w:val="en-US"/>
        </w:rPr>
        <w:t xml:space="preserve"> I.S. Design and research activities: a comparative analysis. Chelyabinsk: CHIPPKRO, 2018. 60 p.</w:t>
      </w:r>
    </w:p>
    <w:p w:rsidR="00614DA2" w:rsidRPr="00B03932" w:rsidRDefault="00614DA2" w:rsidP="006D1043">
      <w:pPr>
        <w:pStyle w:val="a4"/>
        <w:numPr>
          <w:ilvl w:val="0"/>
          <w:numId w:val="5"/>
        </w:numPr>
        <w:spacing w:line="240" w:lineRule="auto"/>
        <w:jc w:val="both"/>
        <w:rPr>
          <w:rFonts w:ascii="Times New Roman" w:hAnsi="Times New Roman" w:cs="Times New Roman"/>
          <w:sz w:val="30"/>
          <w:szCs w:val="30"/>
          <w:lang w:val="en-US"/>
        </w:rPr>
      </w:pPr>
      <w:proofErr w:type="spellStart"/>
      <w:r w:rsidRPr="00B03932">
        <w:rPr>
          <w:rFonts w:ascii="Times New Roman" w:hAnsi="Times New Roman" w:cs="Times New Roman"/>
          <w:sz w:val="30"/>
          <w:szCs w:val="30"/>
          <w:lang w:val="en-US"/>
        </w:rPr>
        <w:t>Kharitonov</w:t>
      </w:r>
      <w:proofErr w:type="spellEnd"/>
      <w:r w:rsidRPr="00B03932">
        <w:rPr>
          <w:rFonts w:ascii="Times New Roman" w:hAnsi="Times New Roman" w:cs="Times New Roman"/>
          <w:sz w:val="30"/>
          <w:szCs w:val="30"/>
          <w:lang w:val="en-US"/>
        </w:rPr>
        <w:t xml:space="preserve"> N.P. Meteorological observations during naturalistic research: a methodological guide for novice nature researchers / N. P. </w:t>
      </w:r>
      <w:proofErr w:type="spellStart"/>
      <w:r w:rsidRPr="00B03932">
        <w:rPr>
          <w:rFonts w:ascii="Times New Roman" w:hAnsi="Times New Roman" w:cs="Times New Roman"/>
          <w:sz w:val="30"/>
          <w:szCs w:val="30"/>
          <w:lang w:val="en-US"/>
        </w:rPr>
        <w:t>Kharitonov</w:t>
      </w:r>
      <w:proofErr w:type="spellEnd"/>
      <w:r w:rsidRPr="00B03932">
        <w:rPr>
          <w:rFonts w:ascii="Times New Roman" w:hAnsi="Times New Roman" w:cs="Times New Roman"/>
          <w:sz w:val="30"/>
          <w:szCs w:val="30"/>
          <w:lang w:val="en-US"/>
        </w:rPr>
        <w:t xml:space="preserve"> // School technologies. - 2006. - No. 2. - pp. 115-128</w:t>
      </w:r>
    </w:p>
    <w:p w:rsidR="00D93083" w:rsidRPr="00B03932" w:rsidRDefault="00D93083" w:rsidP="00FF1AB0">
      <w:pPr>
        <w:spacing w:line="240" w:lineRule="auto"/>
        <w:ind w:firstLine="397"/>
        <w:jc w:val="both"/>
        <w:rPr>
          <w:rFonts w:ascii="Times New Roman" w:hAnsi="Times New Roman" w:cs="Times New Roman"/>
          <w:sz w:val="30"/>
          <w:szCs w:val="30"/>
          <w:lang w:val="en-US"/>
        </w:rPr>
      </w:pPr>
    </w:p>
    <w:p w:rsidR="00614DA2" w:rsidRPr="00B03932" w:rsidRDefault="00614DA2" w:rsidP="00C66D61">
      <w:pPr>
        <w:spacing w:line="240" w:lineRule="auto"/>
        <w:ind w:firstLine="397"/>
        <w:jc w:val="both"/>
        <w:rPr>
          <w:rFonts w:ascii="Times New Roman" w:hAnsi="Times New Roman" w:cs="Times New Roman"/>
          <w:sz w:val="30"/>
          <w:szCs w:val="30"/>
          <w:lang w:val="en-US"/>
        </w:rPr>
      </w:pPr>
    </w:p>
    <w:sectPr w:rsidR="00614DA2" w:rsidRPr="00B03932" w:rsidSect="005A37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2036"/>
    <w:multiLevelType w:val="hybridMultilevel"/>
    <w:tmpl w:val="6BC0F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71E18"/>
    <w:multiLevelType w:val="hybridMultilevel"/>
    <w:tmpl w:val="F6FE08BA"/>
    <w:lvl w:ilvl="0" w:tplc="C63ED9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6F37C9"/>
    <w:multiLevelType w:val="hybridMultilevel"/>
    <w:tmpl w:val="D31ED84A"/>
    <w:lvl w:ilvl="0" w:tplc="222A2452">
      <w:start w:val="1"/>
      <w:numFmt w:val="decimal"/>
      <w:lvlText w:val="%1."/>
      <w:lvlJc w:val="left"/>
      <w:pPr>
        <w:ind w:left="1211" w:hanging="360"/>
      </w:pPr>
      <w:rPr>
        <w:rFonts w:ascii="Times New Roman" w:hAnsi="Times New Roman" w:cs="Times New Roman" w:hint="default"/>
        <w:color w:val="auto"/>
        <w:sz w:val="3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8D13587"/>
    <w:multiLevelType w:val="hybridMultilevel"/>
    <w:tmpl w:val="93ACC438"/>
    <w:lvl w:ilvl="0" w:tplc="F8BCD2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70826813"/>
    <w:multiLevelType w:val="hybridMultilevel"/>
    <w:tmpl w:val="5F8C038C"/>
    <w:lvl w:ilvl="0" w:tplc="22A20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C9"/>
    <w:rsid w:val="00013FC0"/>
    <w:rsid w:val="000327A7"/>
    <w:rsid w:val="00046C79"/>
    <w:rsid w:val="0005186C"/>
    <w:rsid w:val="00090079"/>
    <w:rsid w:val="000A49F4"/>
    <w:rsid w:val="000C29D5"/>
    <w:rsid w:val="000D7CB6"/>
    <w:rsid w:val="000E29EB"/>
    <w:rsid w:val="0013118E"/>
    <w:rsid w:val="0014070F"/>
    <w:rsid w:val="00147D4A"/>
    <w:rsid w:val="00150FB6"/>
    <w:rsid w:val="001A370B"/>
    <w:rsid w:val="001A7BDB"/>
    <w:rsid w:val="001B546E"/>
    <w:rsid w:val="001C534B"/>
    <w:rsid w:val="001E1696"/>
    <w:rsid w:val="0021219D"/>
    <w:rsid w:val="002359A3"/>
    <w:rsid w:val="00253199"/>
    <w:rsid w:val="002766F0"/>
    <w:rsid w:val="00296873"/>
    <w:rsid w:val="002A4ECA"/>
    <w:rsid w:val="002F204C"/>
    <w:rsid w:val="002F5710"/>
    <w:rsid w:val="003347F4"/>
    <w:rsid w:val="0038282B"/>
    <w:rsid w:val="003A69B9"/>
    <w:rsid w:val="003A7CC4"/>
    <w:rsid w:val="00405345"/>
    <w:rsid w:val="00444A76"/>
    <w:rsid w:val="00453893"/>
    <w:rsid w:val="00461F2A"/>
    <w:rsid w:val="004704D1"/>
    <w:rsid w:val="00471329"/>
    <w:rsid w:val="00477AF4"/>
    <w:rsid w:val="00482BE2"/>
    <w:rsid w:val="0048317B"/>
    <w:rsid w:val="00483FFB"/>
    <w:rsid w:val="004B6226"/>
    <w:rsid w:val="004C082B"/>
    <w:rsid w:val="004E193E"/>
    <w:rsid w:val="004E397C"/>
    <w:rsid w:val="00514DFC"/>
    <w:rsid w:val="00521012"/>
    <w:rsid w:val="005342CD"/>
    <w:rsid w:val="005475D3"/>
    <w:rsid w:val="00560782"/>
    <w:rsid w:val="00566208"/>
    <w:rsid w:val="0056771E"/>
    <w:rsid w:val="00596A6F"/>
    <w:rsid w:val="005A37C6"/>
    <w:rsid w:val="005D6C14"/>
    <w:rsid w:val="005E65F4"/>
    <w:rsid w:val="00603D81"/>
    <w:rsid w:val="006076F9"/>
    <w:rsid w:val="006125A1"/>
    <w:rsid w:val="00614DA2"/>
    <w:rsid w:val="0066105C"/>
    <w:rsid w:val="006802E3"/>
    <w:rsid w:val="006D1043"/>
    <w:rsid w:val="006D6657"/>
    <w:rsid w:val="00714218"/>
    <w:rsid w:val="00733415"/>
    <w:rsid w:val="00753E31"/>
    <w:rsid w:val="00757159"/>
    <w:rsid w:val="0079119E"/>
    <w:rsid w:val="007918A4"/>
    <w:rsid w:val="007C4854"/>
    <w:rsid w:val="007D68AE"/>
    <w:rsid w:val="007E6774"/>
    <w:rsid w:val="007F1D82"/>
    <w:rsid w:val="00855BD1"/>
    <w:rsid w:val="00894216"/>
    <w:rsid w:val="0089597A"/>
    <w:rsid w:val="008B41D3"/>
    <w:rsid w:val="008B6B35"/>
    <w:rsid w:val="008C3C4A"/>
    <w:rsid w:val="008D61E3"/>
    <w:rsid w:val="0090268D"/>
    <w:rsid w:val="00930243"/>
    <w:rsid w:val="00937179"/>
    <w:rsid w:val="00944E17"/>
    <w:rsid w:val="00973001"/>
    <w:rsid w:val="00981E7C"/>
    <w:rsid w:val="009A0ABC"/>
    <w:rsid w:val="009C093E"/>
    <w:rsid w:val="009C39EF"/>
    <w:rsid w:val="009E4CE7"/>
    <w:rsid w:val="009E7899"/>
    <w:rsid w:val="009E7DE6"/>
    <w:rsid w:val="009E7E42"/>
    <w:rsid w:val="009F3C31"/>
    <w:rsid w:val="00A00380"/>
    <w:rsid w:val="00A019DD"/>
    <w:rsid w:val="00A03C10"/>
    <w:rsid w:val="00A04B7E"/>
    <w:rsid w:val="00A15881"/>
    <w:rsid w:val="00A30D6A"/>
    <w:rsid w:val="00A32F11"/>
    <w:rsid w:val="00A36A7B"/>
    <w:rsid w:val="00A41A46"/>
    <w:rsid w:val="00A451FE"/>
    <w:rsid w:val="00A52D81"/>
    <w:rsid w:val="00A56312"/>
    <w:rsid w:val="00A65C65"/>
    <w:rsid w:val="00A76E16"/>
    <w:rsid w:val="00A772F7"/>
    <w:rsid w:val="00AB70D7"/>
    <w:rsid w:val="00AC1C42"/>
    <w:rsid w:val="00AF3C92"/>
    <w:rsid w:val="00B01529"/>
    <w:rsid w:val="00B03932"/>
    <w:rsid w:val="00B10337"/>
    <w:rsid w:val="00B7584D"/>
    <w:rsid w:val="00B91372"/>
    <w:rsid w:val="00BD518D"/>
    <w:rsid w:val="00BE6B12"/>
    <w:rsid w:val="00C14AD4"/>
    <w:rsid w:val="00C22AFD"/>
    <w:rsid w:val="00C243A2"/>
    <w:rsid w:val="00C258D9"/>
    <w:rsid w:val="00C52507"/>
    <w:rsid w:val="00C65581"/>
    <w:rsid w:val="00C66D61"/>
    <w:rsid w:val="00C84FCB"/>
    <w:rsid w:val="00CA5AAC"/>
    <w:rsid w:val="00CD0136"/>
    <w:rsid w:val="00CE2420"/>
    <w:rsid w:val="00CE693D"/>
    <w:rsid w:val="00D0691F"/>
    <w:rsid w:val="00D2165C"/>
    <w:rsid w:val="00D25FCD"/>
    <w:rsid w:val="00D34837"/>
    <w:rsid w:val="00D65393"/>
    <w:rsid w:val="00D85657"/>
    <w:rsid w:val="00D92C2A"/>
    <w:rsid w:val="00D93083"/>
    <w:rsid w:val="00DA06F8"/>
    <w:rsid w:val="00E15A67"/>
    <w:rsid w:val="00E27036"/>
    <w:rsid w:val="00E44B16"/>
    <w:rsid w:val="00E47AEB"/>
    <w:rsid w:val="00E55559"/>
    <w:rsid w:val="00E6563F"/>
    <w:rsid w:val="00EA631B"/>
    <w:rsid w:val="00EC6705"/>
    <w:rsid w:val="00ED77B0"/>
    <w:rsid w:val="00EF15AC"/>
    <w:rsid w:val="00F066F5"/>
    <w:rsid w:val="00F10D17"/>
    <w:rsid w:val="00F21AC9"/>
    <w:rsid w:val="00F65A00"/>
    <w:rsid w:val="00F665D0"/>
    <w:rsid w:val="00F713AA"/>
    <w:rsid w:val="00FA3CD8"/>
    <w:rsid w:val="00FC0F65"/>
    <w:rsid w:val="00FE08F5"/>
    <w:rsid w:val="00FE7D01"/>
    <w:rsid w:val="00FF1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677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03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03C10"/>
    <w:pPr>
      <w:ind w:left="720"/>
      <w:contextualSpacing/>
    </w:pPr>
  </w:style>
  <w:style w:type="character" w:styleId="a5">
    <w:name w:val="Hyperlink"/>
    <w:basedOn w:val="a0"/>
    <w:uiPriority w:val="99"/>
    <w:unhideWhenUsed/>
    <w:rsid w:val="0021219D"/>
    <w:rPr>
      <w:color w:val="0563C1" w:themeColor="hyperlink"/>
      <w:u w:val="single"/>
    </w:rPr>
  </w:style>
  <w:style w:type="paragraph" w:styleId="a6">
    <w:name w:val="Balloon Text"/>
    <w:basedOn w:val="a"/>
    <w:link w:val="a7"/>
    <w:uiPriority w:val="99"/>
    <w:semiHidden/>
    <w:unhideWhenUsed/>
    <w:rsid w:val="00E15A6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5A67"/>
    <w:rPr>
      <w:rFonts w:ascii="Segoe UI" w:hAnsi="Segoe UI" w:cs="Segoe UI"/>
      <w:sz w:val="18"/>
      <w:szCs w:val="18"/>
    </w:rPr>
  </w:style>
  <w:style w:type="table" w:styleId="a8">
    <w:name w:val="Table Grid"/>
    <w:basedOn w:val="a1"/>
    <w:uiPriority w:val="39"/>
    <w:rsid w:val="00444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405345"/>
    <w:rPr>
      <w:b/>
      <w:bCs/>
    </w:rPr>
  </w:style>
  <w:style w:type="character" w:customStyle="1" w:styleId="20">
    <w:name w:val="Заголовок 2 Знак"/>
    <w:basedOn w:val="a0"/>
    <w:link w:val="2"/>
    <w:uiPriority w:val="9"/>
    <w:rsid w:val="0056771E"/>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677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03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03C10"/>
    <w:pPr>
      <w:ind w:left="720"/>
      <w:contextualSpacing/>
    </w:pPr>
  </w:style>
  <w:style w:type="character" w:styleId="a5">
    <w:name w:val="Hyperlink"/>
    <w:basedOn w:val="a0"/>
    <w:uiPriority w:val="99"/>
    <w:unhideWhenUsed/>
    <w:rsid w:val="0021219D"/>
    <w:rPr>
      <w:color w:val="0563C1" w:themeColor="hyperlink"/>
      <w:u w:val="single"/>
    </w:rPr>
  </w:style>
  <w:style w:type="paragraph" w:styleId="a6">
    <w:name w:val="Balloon Text"/>
    <w:basedOn w:val="a"/>
    <w:link w:val="a7"/>
    <w:uiPriority w:val="99"/>
    <w:semiHidden/>
    <w:unhideWhenUsed/>
    <w:rsid w:val="00E15A6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5A67"/>
    <w:rPr>
      <w:rFonts w:ascii="Segoe UI" w:hAnsi="Segoe UI" w:cs="Segoe UI"/>
      <w:sz w:val="18"/>
      <w:szCs w:val="18"/>
    </w:rPr>
  </w:style>
  <w:style w:type="table" w:styleId="a8">
    <w:name w:val="Table Grid"/>
    <w:basedOn w:val="a1"/>
    <w:uiPriority w:val="39"/>
    <w:rsid w:val="00444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405345"/>
    <w:rPr>
      <w:b/>
      <w:bCs/>
    </w:rPr>
  </w:style>
  <w:style w:type="character" w:customStyle="1" w:styleId="20">
    <w:name w:val="Заголовок 2 Знак"/>
    <w:basedOn w:val="a0"/>
    <w:link w:val="2"/>
    <w:uiPriority w:val="9"/>
    <w:rsid w:val="0056771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18888">
      <w:bodyDiv w:val="1"/>
      <w:marLeft w:val="0"/>
      <w:marRight w:val="0"/>
      <w:marTop w:val="0"/>
      <w:marBottom w:val="0"/>
      <w:divBdr>
        <w:top w:val="none" w:sz="0" w:space="0" w:color="auto"/>
        <w:left w:val="none" w:sz="0" w:space="0" w:color="auto"/>
        <w:bottom w:val="none" w:sz="0" w:space="0" w:color="auto"/>
        <w:right w:val="none" w:sz="0" w:space="0" w:color="auto"/>
      </w:divBdr>
    </w:div>
    <w:div w:id="20413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химия</c:v>
                </c:pt>
              </c:strCache>
            </c:strRef>
          </c:tx>
          <c:spPr>
            <a:solidFill>
              <a:schemeClr val="accent1"/>
            </a:solidFill>
            <a:ln>
              <a:noFill/>
            </a:ln>
            <a:effectLst/>
          </c:spPr>
          <c:invertIfNegative val="0"/>
          <c:cat>
            <c:strRef>
              <c:f>Лист1!$A$2:$A$5</c:f>
              <c:strCache>
                <c:ptCount val="3"/>
                <c:pt idx="0">
                  <c:v>2021/2022</c:v>
                </c:pt>
                <c:pt idx="1">
                  <c:v>2022/2023</c:v>
                </c:pt>
                <c:pt idx="2">
                  <c:v>2023/2024</c:v>
                </c:pt>
              </c:strCache>
            </c:strRef>
          </c:cat>
          <c:val>
            <c:numRef>
              <c:f>Лист1!$B$2:$B$5</c:f>
              <c:numCache>
                <c:formatCode>General</c:formatCode>
                <c:ptCount val="4"/>
                <c:pt idx="0">
                  <c:v>4</c:v>
                </c:pt>
                <c:pt idx="1">
                  <c:v>4</c:v>
                </c:pt>
                <c:pt idx="2">
                  <c:v>4</c:v>
                </c:pt>
              </c:numCache>
            </c:numRef>
          </c:val>
          <c:extLst xmlns:c16r2="http://schemas.microsoft.com/office/drawing/2015/06/chart">
            <c:ext xmlns:c16="http://schemas.microsoft.com/office/drawing/2014/chart" uri="{C3380CC4-5D6E-409C-BE32-E72D297353CC}">
              <c16:uniqueId val="{00000000-29FB-458F-8E37-AA03E61523E8}"/>
            </c:ext>
          </c:extLst>
        </c:ser>
        <c:ser>
          <c:idx val="1"/>
          <c:order val="1"/>
          <c:tx>
            <c:strRef>
              <c:f>Лист1!$C$1</c:f>
              <c:strCache>
                <c:ptCount val="1"/>
                <c:pt idx="0">
                  <c:v>биология</c:v>
                </c:pt>
              </c:strCache>
            </c:strRef>
          </c:tx>
          <c:spPr>
            <a:solidFill>
              <a:schemeClr val="accent2"/>
            </a:solidFill>
            <a:ln>
              <a:noFill/>
            </a:ln>
            <a:effectLst/>
          </c:spPr>
          <c:invertIfNegative val="0"/>
          <c:cat>
            <c:strRef>
              <c:f>Лист1!$A$2:$A$5</c:f>
              <c:strCache>
                <c:ptCount val="3"/>
                <c:pt idx="0">
                  <c:v>2021/2022</c:v>
                </c:pt>
                <c:pt idx="1">
                  <c:v>2022/2023</c:v>
                </c:pt>
                <c:pt idx="2">
                  <c:v>2023/2024</c:v>
                </c:pt>
              </c:strCache>
            </c:strRef>
          </c:cat>
          <c:val>
            <c:numRef>
              <c:f>Лист1!$C$2:$C$5</c:f>
              <c:numCache>
                <c:formatCode>General</c:formatCode>
                <c:ptCount val="4"/>
                <c:pt idx="0">
                  <c:v>4</c:v>
                </c:pt>
                <c:pt idx="1">
                  <c:v>4</c:v>
                </c:pt>
                <c:pt idx="2">
                  <c:v>4</c:v>
                </c:pt>
              </c:numCache>
            </c:numRef>
          </c:val>
          <c:extLst xmlns:c16r2="http://schemas.microsoft.com/office/drawing/2015/06/chart">
            <c:ext xmlns:c16="http://schemas.microsoft.com/office/drawing/2014/chart" uri="{C3380CC4-5D6E-409C-BE32-E72D297353CC}">
              <c16:uniqueId val="{00000001-29FB-458F-8E37-AA03E61523E8}"/>
            </c:ext>
          </c:extLst>
        </c:ser>
        <c:ser>
          <c:idx val="2"/>
          <c:order val="2"/>
          <c:tx>
            <c:strRef>
              <c:f>Лист1!$D$1</c:f>
              <c:strCache>
                <c:ptCount val="1"/>
                <c:pt idx="0">
                  <c:v>география</c:v>
                </c:pt>
              </c:strCache>
            </c:strRef>
          </c:tx>
          <c:spPr>
            <a:solidFill>
              <a:schemeClr val="accent3"/>
            </a:solidFill>
            <a:ln>
              <a:noFill/>
            </a:ln>
            <a:effectLst/>
          </c:spPr>
          <c:invertIfNegative val="0"/>
          <c:cat>
            <c:strRef>
              <c:f>Лист1!$A$2:$A$5</c:f>
              <c:strCache>
                <c:ptCount val="3"/>
                <c:pt idx="0">
                  <c:v>2021/2022</c:v>
                </c:pt>
                <c:pt idx="1">
                  <c:v>2022/2023</c:v>
                </c:pt>
                <c:pt idx="2">
                  <c:v>2023/2024</c:v>
                </c:pt>
              </c:strCache>
            </c:strRef>
          </c:cat>
          <c:val>
            <c:numRef>
              <c:f>Лист1!$D$2:$D$5</c:f>
              <c:numCache>
                <c:formatCode>General</c:formatCode>
                <c:ptCount val="4"/>
                <c:pt idx="0">
                  <c:v>4</c:v>
                </c:pt>
                <c:pt idx="1">
                  <c:v>4</c:v>
                </c:pt>
                <c:pt idx="2">
                  <c:v>4</c:v>
                </c:pt>
              </c:numCache>
            </c:numRef>
          </c:val>
          <c:extLst xmlns:c16r2="http://schemas.microsoft.com/office/drawing/2015/06/chart">
            <c:ext xmlns:c16="http://schemas.microsoft.com/office/drawing/2014/chart" uri="{C3380CC4-5D6E-409C-BE32-E72D297353CC}">
              <c16:uniqueId val="{00000002-29FB-458F-8E37-AA03E61523E8}"/>
            </c:ext>
          </c:extLst>
        </c:ser>
        <c:ser>
          <c:idx val="3"/>
          <c:order val="3"/>
          <c:tx>
            <c:strRef>
              <c:f>Лист1!$E$1</c:f>
              <c:strCache>
                <c:ptCount val="1"/>
                <c:pt idx="0">
                  <c:v>физика</c:v>
                </c:pt>
              </c:strCache>
            </c:strRef>
          </c:tx>
          <c:spPr>
            <a:solidFill>
              <a:schemeClr val="accent4"/>
            </a:solidFill>
            <a:ln>
              <a:noFill/>
            </a:ln>
            <a:effectLst/>
          </c:spPr>
          <c:invertIfNegative val="0"/>
          <c:cat>
            <c:strRef>
              <c:f>Лист1!$A$2:$A$5</c:f>
              <c:strCache>
                <c:ptCount val="3"/>
                <c:pt idx="0">
                  <c:v>2021/2022</c:v>
                </c:pt>
                <c:pt idx="1">
                  <c:v>2022/2023</c:v>
                </c:pt>
                <c:pt idx="2">
                  <c:v>2023/2024</c:v>
                </c:pt>
              </c:strCache>
            </c:strRef>
          </c:cat>
          <c:val>
            <c:numRef>
              <c:f>Лист1!$E$2:$E$5</c:f>
              <c:numCache>
                <c:formatCode>General</c:formatCode>
                <c:ptCount val="4"/>
                <c:pt idx="0">
                  <c:v>3</c:v>
                </c:pt>
                <c:pt idx="1">
                  <c:v>3</c:v>
                </c:pt>
              </c:numCache>
            </c:numRef>
          </c:val>
          <c:extLst xmlns:c16r2="http://schemas.microsoft.com/office/drawing/2015/06/chart">
            <c:ext xmlns:c16="http://schemas.microsoft.com/office/drawing/2014/chart" uri="{C3380CC4-5D6E-409C-BE32-E72D297353CC}">
              <c16:uniqueId val="{00000003-29FB-458F-8E37-AA03E61523E8}"/>
            </c:ext>
          </c:extLst>
        </c:ser>
        <c:dLbls>
          <c:showLegendKey val="0"/>
          <c:showVal val="0"/>
          <c:showCatName val="0"/>
          <c:showSerName val="0"/>
          <c:showPercent val="0"/>
          <c:showBubbleSize val="0"/>
        </c:dLbls>
        <c:gapWidth val="219"/>
        <c:overlap val="-27"/>
        <c:axId val="170408960"/>
        <c:axId val="169201600"/>
      </c:barChart>
      <c:catAx>
        <c:axId val="17040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201600"/>
        <c:crosses val="autoZero"/>
        <c:auto val="1"/>
        <c:lblAlgn val="ctr"/>
        <c:lblOffset val="100"/>
        <c:noMultiLvlLbl val="0"/>
      </c:catAx>
      <c:valAx>
        <c:axId val="16920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40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химия</c:v>
                </c:pt>
              </c:strCache>
            </c:strRef>
          </c:tx>
          <c:spPr>
            <a:solidFill>
              <a:schemeClr val="accent1"/>
            </a:solidFill>
            <a:ln>
              <a:noFill/>
            </a:ln>
            <a:effectLst/>
          </c:spPr>
          <c:invertIfNegative val="0"/>
          <c:cat>
            <c:strRef>
              <c:f>Лист1!$A$2:$A$5</c:f>
              <c:strCache>
                <c:ptCount val="3"/>
                <c:pt idx="0">
                  <c:v>2021/2022</c:v>
                </c:pt>
                <c:pt idx="1">
                  <c:v>2022/2023</c:v>
                </c:pt>
                <c:pt idx="2">
                  <c:v>2023/2024</c:v>
                </c:pt>
              </c:strCache>
            </c:strRef>
          </c:cat>
          <c:val>
            <c:numRef>
              <c:f>Лист1!$B$2:$B$5</c:f>
              <c:numCache>
                <c:formatCode>General</c:formatCode>
                <c:ptCount val="4"/>
                <c:pt idx="0">
                  <c:v>58</c:v>
                </c:pt>
                <c:pt idx="1">
                  <c:v>64</c:v>
                </c:pt>
                <c:pt idx="2">
                  <c:v>65</c:v>
                </c:pt>
              </c:numCache>
            </c:numRef>
          </c:val>
          <c:extLst xmlns:c16r2="http://schemas.microsoft.com/office/drawing/2015/06/chart">
            <c:ext xmlns:c16="http://schemas.microsoft.com/office/drawing/2014/chart" uri="{C3380CC4-5D6E-409C-BE32-E72D297353CC}">
              <c16:uniqueId val="{00000000-4250-48FA-844E-F40879E123A9}"/>
            </c:ext>
          </c:extLst>
        </c:ser>
        <c:ser>
          <c:idx val="1"/>
          <c:order val="1"/>
          <c:tx>
            <c:strRef>
              <c:f>Лист1!$C$1</c:f>
              <c:strCache>
                <c:ptCount val="1"/>
                <c:pt idx="0">
                  <c:v>биология</c:v>
                </c:pt>
              </c:strCache>
            </c:strRef>
          </c:tx>
          <c:spPr>
            <a:solidFill>
              <a:schemeClr val="accent2"/>
            </a:solidFill>
            <a:ln>
              <a:noFill/>
            </a:ln>
            <a:effectLst/>
          </c:spPr>
          <c:invertIfNegative val="0"/>
          <c:cat>
            <c:strRef>
              <c:f>Лист1!$A$2:$A$5</c:f>
              <c:strCache>
                <c:ptCount val="3"/>
                <c:pt idx="0">
                  <c:v>2021/2022</c:v>
                </c:pt>
                <c:pt idx="1">
                  <c:v>2022/2023</c:v>
                </c:pt>
                <c:pt idx="2">
                  <c:v>2023/2024</c:v>
                </c:pt>
              </c:strCache>
            </c:strRef>
          </c:cat>
          <c:val>
            <c:numRef>
              <c:f>Лист1!$C$2:$C$5</c:f>
              <c:numCache>
                <c:formatCode>General</c:formatCode>
                <c:ptCount val="4"/>
                <c:pt idx="0">
                  <c:v>60</c:v>
                </c:pt>
                <c:pt idx="1">
                  <c:v>63</c:v>
                </c:pt>
                <c:pt idx="2">
                  <c:v>64</c:v>
                </c:pt>
              </c:numCache>
            </c:numRef>
          </c:val>
          <c:extLst xmlns:c16r2="http://schemas.microsoft.com/office/drawing/2015/06/chart">
            <c:ext xmlns:c16="http://schemas.microsoft.com/office/drawing/2014/chart" uri="{C3380CC4-5D6E-409C-BE32-E72D297353CC}">
              <c16:uniqueId val="{00000001-4250-48FA-844E-F40879E123A9}"/>
            </c:ext>
          </c:extLst>
        </c:ser>
        <c:ser>
          <c:idx val="2"/>
          <c:order val="2"/>
          <c:tx>
            <c:strRef>
              <c:f>Лист1!$D$1</c:f>
              <c:strCache>
                <c:ptCount val="1"/>
                <c:pt idx="0">
                  <c:v>физика</c:v>
                </c:pt>
              </c:strCache>
            </c:strRef>
          </c:tx>
          <c:spPr>
            <a:solidFill>
              <a:schemeClr val="accent3"/>
            </a:solidFill>
            <a:ln>
              <a:noFill/>
            </a:ln>
            <a:effectLst/>
          </c:spPr>
          <c:invertIfNegative val="0"/>
          <c:cat>
            <c:strRef>
              <c:f>Лист1!$A$2:$A$5</c:f>
              <c:strCache>
                <c:ptCount val="3"/>
                <c:pt idx="0">
                  <c:v>2021/2022</c:v>
                </c:pt>
                <c:pt idx="1">
                  <c:v>2022/2023</c:v>
                </c:pt>
                <c:pt idx="2">
                  <c:v>2023/2024</c:v>
                </c:pt>
              </c:strCache>
            </c:strRef>
          </c:cat>
          <c:val>
            <c:numRef>
              <c:f>Лист1!$D$2:$D$5</c:f>
              <c:numCache>
                <c:formatCode>General</c:formatCode>
                <c:ptCount val="4"/>
                <c:pt idx="0">
                  <c:v>60</c:v>
                </c:pt>
                <c:pt idx="1">
                  <c:v>61</c:v>
                </c:pt>
                <c:pt idx="2">
                  <c:v>63</c:v>
                </c:pt>
              </c:numCache>
            </c:numRef>
          </c:val>
          <c:extLst xmlns:c16r2="http://schemas.microsoft.com/office/drawing/2015/06/chart">
            <c:ext xmlns:c16="http://schemas.microsoft.com/office/drawing/2014/chart" uri="{C3380CC4-5D6E-409C-BE32-E72D297353CC}">
              <c16:uniqueId val="{00000002-4250-48FA-844E-F40879E123A9}"/>
            </c:ext>
          </c:extLst>
        </c:ser>
        <c:dLbls>
          <c:showLegendKey val="0"/>
          <c:showVal val="0"/>
          <c:showCatName val="0"/>
          <c:showSerName val="0"/>
          <c:showPercent val="0"/>
          <c:showBubbleSize val="0"/>
        </c:dLbls>
        <c:gapWidth val="219"/>
        <c:overlap val="-27"/>
        <c:axId val="170407424"/>
        <c:axId val="169202176"/>
      </c:barChart>
      <c:catAx>
        <c:axId val="17040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202176"/>
        <c:crosses val="autoZero"/>
        <c:auto val="1"/>
        <c:lblAlgn val="ctr"/>
        <c:lblOffset val="100"/>
        <c:noMultiLvlLbl val="0"/>
      </c:catAx>
      <c:valAx>
        <c:axId val="16920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407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81362-CA1F-4F88-9903-84315BE2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Pages>
  <Words>2774</Words>
  <Characters>15815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днс</cp:lastModifiedBy>
  <cp:revision>58</cp:revision>
  <cp:lastPrinted>2025-04-06T11:15:00Z</cp:lastPrinted>
  <dcterms:created xsi:type="dcterms:W3CDTF">2025-03-26T11:53:00Z</dcterms:created>
  <dcterms:modified xsi:type="dcterms:W3CDTF">2025-04-11T14:47:00Z</dcterms:modified>
</cp:coreProperties>
</file>