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План заняти</w:t>
      </w:r>
      <w:r w:rsidRPr="00F40FAE">
        <w:rPr>
          <w:rFonts w:ascii="Times New Roman" w:hAnsi="Times New Roman" w:cs="Times New Roman"/>
          <w:sz w:val="24"/>
          <w:szCs w:val="24"/>
        </w:rPr>
        <w:t xml:space="preserve">я: </w:t>
      </w:r>
      <w:bookmarkStart w:id="0" w:name="_GoBack"/>
      <w:r w:rsidRPr="00F40FAE">
        <w:rPr>
          <w:rFonts w:ascii="Times New Roman" w:hAnsi="Times New Roman" w:cs="Times New Roman"/>
          <w:sz w:val="24"/>
          <w:szCs w:val="24"/>
        </w:rPr>
        <w:t>«Народы Таймыра и их жилище»</w:t>
      </w:r>
    </w:p>
    <w:bookmarkEnd w:id="0"/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Д</w:t>
      </w:r>
      <w:r w:rsidRPr="00F40FAE">
        <w:rPr>
          <w:rFonts w:ascii="Times New Roman" w:hAnsi="Times New Roman" w:cs="Times New Roman"/>
          <w:sz w:val="24"/>
          <w:szCs w:val="24"/>
        </w:rPr>
        <w:t>олжность: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Педа</w:t>
      </w:r>
      <w:r w:rsidRPr="00F40FAE"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ФИО педагога: Аманаджиева Минара Хамитовна 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Наименование программы: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Этнография северных народов  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Тема: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«Народы Таймыра и их жилище»  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Цель занятия: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Познакомить учащихся с культурой и традициями народов Таймыра, а также развить навыки командной работы и творческого мышления через практическое создание модели жилища – чума.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Учащиеся узнают о культуре и быте народов Таймыра.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Научатся работать с материалами и создавать модель чума.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Разовьют навыки к</w:t>
      </w:r>
      <w:r w:rsidRPr="00F40FAE">
        <w:rPr>
          <w:rFonts w:ascii="Times New Roman" w:hAnsi="Times New Roman" w:cs="Times New Roman"/>
          <w:sz w:val="24"/>
          <w:szCs w:val="24"/>
        </w:rPr>
        <w:t>омандной работы и креативности.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Этап занят</w:t>
      </w:r>
      <w:r w:rsidRPr="00F40FAE">
        <w:rPr>
          <w:rFonts w:ascii="Times New Roman" w:hAnsi="Times New Roman" w:cs="Times New Roman"/>
          <w:sz w:val="24"/>
          <w:szCs w:val="24"/>
        </w:rPr>
        <w:t>ия: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1. Введение в тему (10 минут)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Краткий рассказ о народах Таймыра и об их жилище – чуме.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Показать картинки/видео о </w:t>
      </w:r>
      <w:r>
        <w:rPr>
          <w:rFonts w:ascii="Times New Roman" w:hAnsi="Times New Roman" w:cs="Times New Roman"/>
          <w:sz w:val="24"/>
          <w:szCs w:val="24"/>
        </w:rPr>
        <w:t>чумах и жизни северных народов.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2. Теоретическая часть (15 минут)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Обсуждение особенностей традиционного жилища – конструкции, материалов, орнаментов.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Рассказы о жизни в чуме, его </w:t>
      </w:r>
      <w:r>
        <w:rPr>
          <w:rFonts w:ascii="Times New Roman" w:hAnsi="Times New Roman" w:cs="Times New Roman"/>
          <w:sz w:val="24"/>
          <w:szCs w:val="24"/>
        </w:rPr>
        <w:t>функциях и значении для народа.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3. Практическая часть (40 минут)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Материалы: бумага, деревянные палочки, краски или фломастеры, клей, ножницы.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Создание чума (конус) из бумаги и деревянных палочек.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Разрисовка чума орнаментами северных народов (учащиеся могут сначала нарисовать орнаменты на бума</w:t>
      </w:r>
      <w:r>
        <w:rPr>
          <w:rFonts w:ascii="Times New Roman" w:hAnsi="Times New Roman" w:cs="Times New Roman"/>
          <w:sz w:val="24"/>
          <w:szCs w:val="24"/>
        </w:rPr>
        <w:t>ге, затем перенести их на чум).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4. Заключение (10 минут)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Презентация созданных работ.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  - Обсуждение, что нового узнали учащиеся, и что им понравилось в процессе создания.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 xml:space="preserve"> Оборудование и реквизиты: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Бумага (цветная и белая)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Деревянные палочки (можно использовать коктейльные или одноразовые)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Краски и кисти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Ножницы, клей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Фломастеры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Диагностика достижения планируемого результата: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Наблюдение за процессом работы учащихся.</w:t>
      </w:r>
    </w:p>
    <w:p w:rsidR="00F40FAE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Оценка качества и оригинальности выполненных моделей.</w:t>
      </w:r>
    </w:p>
    <w:p w:rsidR="00D3620F" w:rsidRPr="00F40FAE" w:rsidRDefault="00F40FAE" w:rsidP="00F40FAE">
      <w:pPr>
        <w:rPr>
          <w:rFonts w:ascii="Times New Roman" w:hAnsi="Times New Roman" w:cs="Times New Roman"/>
          <w:sz w:val="24"/>
          <w:szCs w:val="24"/>
        </w:rPr>
      </w:pPr>
      <w:r w:rsidRPr="00F40FAE">
        <w:rPr>
          <w:rFonts w:ascii="Times New Roman" w:hAnsi="Times New Roman" w:cs="Times New Roman"/>
          <w:sz w:val="24"/>
          <w:szCs w:val="24"/>
        </w:rPr>
        <w:t>- Обсуждение с учащимися: что им было интересно и что они нового узнали.</w:t>
      </w:r>
    </w:p>
    <w:sectPr w:rsidR="00D3620F" w:rsidRPr="00F4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AE" w:rsidRDefault="00F40FAE" w:rsidP="00F40FAE">
      <w:pPr>
        <w:spacing w:after="0" w:line="240" w:lineRule="auto"/>
      </w:pPr>
      <w:r>
        <w:separator/>
      </w:r>
    </w:p>
  </w:endnote>
  <w:endnote w:type="continuationSeparator" w:id="0">
    <w:p w:rsidR="00F40FAE" w:rsidRDefault="00F40FAE" w:rsidP="00F4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AE" w:rsidRDefault="00F40FAE" w:rsidP="00F40FAE">
      <w:pPr>
        <w:spacing w:after="0" w:line="240" w:lineRule="auto"/>
      </w:pPr>
      <w:r>
        <w:separator/>
      </w:r>
    </w:p>
  </w:footnote>
  <w:footnote w:type="continuationSeparator" w:id="0">
    <w:p w:rsidR="00F40FAE" w:rsidRDefault="00F40FAE" w:rsidP="00F40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1C"/>
    <w:rsid w:val="0042031C"/>
    <w:rsid w:val="005A505B"/>
    <w:rsid w:val="0082257A"/>
    <w:rsid w:val="00A55A9D"/>
    <w:rsid w:val="00D3620F"/>
    <w:rsid w:val="00F4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633A-2B30-4EDD-A8DE-99C0D517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7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FAE"/>
  </w:style>
  <w:style w:type="paragraph" w:styleId="a7">
    <w:name w:val="footer"/>
    <w:basedOn w:val="a"/>
    <w:link w:val="a8"/>
    <w:uiPriority w:val="99"/>
    <w:unhideWhenUsed/>
    <w:rsid w:val="00F4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2025-10-23T13:23:00Z</cp:lastPrinted>
  <dcterms:created xsi:type="dcterms:W3CDTF">2025-11-17T05:07:00Z</dcterms:created>
  <dcterms:modified xsi:type="dcterms:W3CDTF">2025-11-17T05:07:00Z</dcterms:modified>
</cp:coreProperties>
</file>