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7A31">
      <w:pPr>
        <w:bidi w:val="0"/>
        <w:spacing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kk-KZ"/>
        </w:rPr>
        <w:t>ГОСУДАРСТВЕННОЕ КАЗЁННОЕ ДОШКОЛЬНОЕ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kk-KZ"/>
        </w:rPr>
        <w:t>ОБРАЗОВАТЕЛЬНОЕ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kk-KZ"/>
        </w:rPr>
        <w:t xml:space="preserve">УЧРЕЖДЕНИЕ </w:t>
      </w:r>
    </w:p>
    <w:p w14:paraId="45252E61">
      <w:pPr>
        <w:bidi w:val="0"/>
        <w:spacing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kk-KZ"/>
        </w:rPr>
        <w:t>ДЕТСКИЙ САД №22 «СЕМИЦВЕТИК»</w:t>
      </w:r>
    </w:p>
    <w:p w14:paraId="729A876C">
      <w:pPr>
        <w:bidi w:val="0"/>
        <w:spacing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kk-KZ"/>
        </w:rPr>
        <w:t>(ГКДОУ Д/С №22 «СЕМИЦВЕТИК»)</w:t>
      </w:r>
    </w:p>
    <w:p w14:paraId="0B7E8617">
      <w:pPr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0CB8C6EA">
      <w:pPr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2C70E588">
      <w:pPr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9593D2D">
      <w:pPr>
        <w:jc w:val="both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06F9C861">
      <w:pPr>
        <w:jc w:val="both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7031E80E">
      <w:pPr>
        <w:jc w:val="both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34F59131">
      <w:pPr>
        <w:jc w:val="both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66959950">
      <w:pPr>
        <w:jc w:val="both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39C782BC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Консультация для родителей,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посвященная</w:t>
      </w:r>
    </w:p>
    <w:p w14:paraId="64A8A6ED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Международному дню инвалидов (3 декабря)</w:t>
      </w:r>
    </w:p>
    <w:p w14:paraId="27AC4768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33295129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8E96EF0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7E7CE815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E84B5CD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328889F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36D36133">
      <w:pPr>
        <w:jc w:val="righ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Консультац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ию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разработал</w:t>
      </w:r>
      <w:r>
        <w:rPr>
          <w:rFonts w:hint="default" w:ascii="Times New Roman" w:hAnsi="Times New Roman" w:cs="Times New Roman"/>
          <w:b/>
          <w:sz w:val="28"/>
          <w:szCs w:val="28"/>
        </w:rPr>
        <w:t>а тьютор:</w:t>
      </w:r>
    </w:p>
    <w:p w14:paraId="22B91B2D">
      <w:pPr>
        <w:jc w:val="righ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Абсатар Перизат Маратовна</w:t>
      </w:r>
    </w:p>
    <w:p w14:paraId="074892B9">
      <w:pPr>
        <w:jc w:val="right"/>
        <w:rPr>
          <w:rFonts w:hint="default" w:ascii="Times New Roman" w:hAnsi="Times New Roman" w:cs="Times New Roman"/>
          <w:b/>
          <w:sz w:val="28"/>
          <w:szCs w:val="28"/>
        </w:rPr>
      </w:pPr>
    </w:p>
    <w:p w14:paraId="7146444A">
      <w:pPr>
        <w:jc w:val="right"/>
        <w:rPr>
          <w:rFonts w:hint="default" w:ascii="Times New Roman" w:hAnsi="Times New Roman" w:cs="Times New Roman"/>
          <w:b/>
          <w:sz w:val="28"/>
          <w:szCs w:val="28"/>
        </w:rPr>
      </w:pPr>
    </w:p>
    <w:p w14:paraId="155972B5">
      <w:pPr>
        <w:jc w:val="right"/>
        <w:rPr>
          <w:rFonts w:hint="default" w:ascii="Times New Roman" w:hAnsi="Times New Roman" w:cs="Times New Roman"/>
          <w:b/>
          <w:sz w:val="28"/>
          <w:szCs w:val="28"/>
        </w:rPr>
      </w:pPr>
    </w:p>
    <w:p w14:paraId="0EAD1FF3">
      <w:pPr>
        <w:jc w:val="right"/>
        <w:rPr>
          <w:rFonts w:hint="default" w:ascii="Times New Roman" w:hAnsi="Times New Roman" w:cs="Times New Roman"/>
          <w:b/>
          <w:sz w:val="28"/>
          <w:szCs w:val="28"/>
        </w:rPr>
      </w:pPr>
    </w:p>
    <w:p w14:paraId="75239946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8F9E16A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7007BEC8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B9C1DF0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0F914E2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ABD9339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08454591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5CD98C9F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2832656B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9E968C3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8543C2F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43508807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D4B4F26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310F2DD4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E6B1956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1E070ADF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3396AB91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г. Байконур,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г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</w:p>
    <w:p w14:paraId="77C310EF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Консультация для родителей,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посвященная</w:t>
      </w:r>
    </w:p>
    <w:p w14:paraId="67CF1AB5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Международному дню инвалидов (3 декабря)</w:t>
      </w:r>
    </w:p>
    <w:p w14:paraId="1703254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ru-RU" w:eastAsia="zh-CN" w:bidi="ar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ru-RU" w:eastAsia="zh-CN" w:bidi="ar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аправлена на формирование у родителей понимания важности воспитания у детей толерантного и сочувствующего отношения к людям с ограниченными возможностями здоровья (ОВЗ). </w:t>
      </w:r>
    </w:p>
    <w:p w14:paraId="294013B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Цели консультации</w:t>
      </w:r>
    </w:p>
    <w:p w14:paraId="23B5E17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Информирование: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Рассказать родителям о значении этой даты, которая призвана привлечь внимание общества к проблемам и правам людей с инвалидностью.</w:t>
      </w:r>
    </w:p>
    <w:p w14:paraId="600C87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Воспитание эмпатии: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Подчеркнуть важность формирования у детей таких качеств, как доброта, сострадание, готовность помочь и умение понять другого человека.</w:t>
      </w:r>
    </w:p>
    <w:p w14:paraId="6D1D62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Предоставление практических рекомендаций: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Дать родителям инструменты для объяснения детям, что такое инвалидность и как корректно общаться с людьми с ОВЗ. </w:t>
      </w:r>
    </w:p>
    <w:p w14:paraId="48AC4B0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Основные тезисы и содержание</w:t>
      </w:r>
    </w:p>
    <w:p w14:paraId="1223C4F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3 декабря — не праздник, а день внимания</w:t>
      </w:r>
    </w:p>
    <w:p w14:paraId="5679DC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Chars="0" w:right="0" w:rightChars="0" w:firstLine="708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3 декабря — это не повод для радости, а дата, установленная ООН в 1992 году, чтобы напомнить обществу о людях, которые нуждаются в особой поддержке и помощи. Это день, когда все страны отчитываются о том, как соблюдаются права людей с инвалидностью, и привлекают внимание к необходимости обеспечения их полноценного участия в жизни общества. </w:t>
      </w:r>
    </w:p>
    <w:p w14:paraId="3A0303C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2. "Люди с особенностями здоровья", а не "инвалиды"</w:t>
      </w:r>
    </w:p>
    <w:p w14:paraId="467C091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Вместо слова "инвалид" рекомендуется использовать более корректные формулировки: "люди с ограниченными возможностями здоровья", "люди с особыми потребностями" или "особые люди". Это помогает сместить акцент с диагноза на личность человека. </w:t>
      </w:r>
    </w:p>
    <w:p w14:paraId="014198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3. Как говорить с детьми об инвалидности?</w:t>
      </w:r>
    </w:p>
    <w:p w14:paraId="1522DF4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Дети любопытны и могут задавать прямые вопросы ("Почему тетя на коляске?"). Родителям рекомендуется: </w:t>
      </w:r>
    </w:p>
    <w:p w14:paraId="3442DBD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Отвечать честно и просто: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Объяснить, что иногда люди рождаются с какими-то особенностями или получают их в результате болезни или несчастного случая, из-за чего им требуется помощь или специальные приспособления (коляска, слуховой аппарат, белая трость).</w:t>
      </w:r>
    </w:p>
    <w:p w14:paraId="4FA3B43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Подчеркивать сходства: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Акцентировать внимание на том, что, несмотря на внешние отличия, люди с инвалидностью так же любят играть, смеяться, учиться и общаться, как и все остальные.</w:t>
      </w:r>
    </w:p>
    <w:p w14:paraId="0D75B29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Использовать книги и мультфильмы: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Искать истории и материалы, где герои с инвалидностью показаны сильными личностями, преодолевающими трудности. </w:t>
      </w:r>
    </w:p>
    <w:p w14:paraId="23DE65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4. Правила этикета и взаимодействия</w:t>
      </w:r>
    </w:p>
    <w:p w14:paraId="5DABD55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Родителям следует объяснить детям простые правила взаимодействия:</w:t>
      </w:r>
    </w:p>
    <w:p w14:paraId="5F6427E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Предлагать помощь, а не навязывать: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Прежде чем помочь, нужно спросить у человека с ОВЗ, нужна ли ему помощь. Самостоятельность для них очень важна.</w:t>
      </w:r>
    </w:p>
    <w:p w14:paraId="7663A94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Не смотреть в упор и не смеяться: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Объяснить ребенку, что это некрасиво и может обидеть человека.</w:t>
      </w:r>
    </w:p>
    <w:p w14:paraId="5693CAE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Общаться напрямую: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При разговоре с ребенком-инвалидом обращаться к нему, а не к его родителям или сопровождающим.</w:t>
      </w:r>
    </w:p>
    <w:p w14:paraId="7D5D861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Уважать личное пространство и средства помощи: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Инвалидное кресло, трость или собака-поводырь — это часть личного пространства человека, их нельзя трогать без разрешения. </w:t>
      </w:r>
    </w:p>
    <w:p w14:paraId="621EB14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5. Роль личного примера</w:t>
      </w:r>
    </w:p>
    <w:p w14:paraId="36804B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Как и в случае с толерантностью в целом, личный пример родителей играет решающую роль. От того, как взрослые реагируют на людей с инвалидностью, зависит и отношение ребенка. Важно демонстрировать доброжелательность, внимание и сострадание. </w:t>
      </w:r>
    </w:p>
    <w:p w14:paraId="3DE6D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ru-RU" w:eastAsia="zh-CN" w:bidi="ar"/>
        </w:rPr>
        <w:t>6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 Формирование эмпатии через игры и ситуации</w:t>
      </w:r>
    </w:p>
    <w:p w14:paraId="03D53C69">
      <w:pPr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Вместо абстрактных бесед используйте конкретные примеры и игры:</w:t>
      </w:r>
    </w:p>
    <w:p w14:paraId="3DEA1BA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*</w:t>
      </w:r>
      <w:r>
        <w:rPr>
          <w:rFonts w:hint="default" w:ascii="Times New Roman" w:hAnsi="Times New Roman" w:cs="Times New Roman"/>
          <w:sz w:val="28"/>
          <w:szCs w:val="28"/>
        </w:rPr>
        <w:t>Игра "Завязанные глаза": Предложите ребенку завязать глаза и попробовать выполнить простое действие (найти игрушку на столе, налить воду в стакан под присмотром взрослого). Обсудите, каково это — ничего не видеть. Затем поменяйтесь ролями. Это развивает эмпатию и понимание трудностей незрячих людей.</w:t>
      </w:r>
    </w:p>
    <w:p w14:paraId="37A64854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*</w:t>
      </w:r>
      <w:r>
        <w:rPr>
          <w:rFonts w:hint="default" w:ascii="Times New Roman" w:hAnsi="Times New Roman" w:cs="Times New Roman"/>
          <w:sz w:val="28"/>
          <w:szCs w:val="28"/>
        </w:rPr>
        <w:t>"Уроки доброты": Используйте специально подобранные мультфильмы или книги, где герои имеют инвалидность, но при этом живут полноценной жизнью и достигают успеха (например, мультфильм "Струны" или "Йен").</w:t>
      </w:r>
    </w:p>
    <w:p w14:paraId="7E9D3C4D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*</w:t>
      </w:r>
      <w:r>
        <w:rPr>
          <w:rFonts w:hint="default" w:ascii="Times New Roman" w:hAnsi="Times New Roman" w:cs="Times New Roman"/>
          <w:sz w:val="28"/>
          <w:szCs w:val="28"/>
        </w:rPr>
        <w:t>Обсуждение реальных ситуаций: Если в детском саду или на площадке есть ребенок с ОВЗ, обсудите с собственным ребенком, как лучше с ним взаимодействовать и во что можно вместе поиграть.</w:t>
      </w:r>
    </w:p>
    <w:p w14:paraId="149AE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0A0A0A"/>
          <w:kern w:val="0"/>
          <w:sz w:val="28"/>
          <w:szCs w:val="28"/>
          <w:lang w:val="ru-RU" w:eastAsia="zh-CN" w:bidi="ar"/>
        </w:rPr>
      </w:pPr>
    </w:p>
    <w:p w14:paraId="12FB91D4">
      <w:pPr>
        <w:bidi w:val="0"/>
        <w:rPr>
          <w:rFonts w:hint="default" w:ascii="Times New Roman" w:hAnsi="Times New Roman" w:eastAsia="Arial" w:cs="Times New Roman"/>
          <w:b/>
          <w:bCs/>
          <w:color w:val="0A0A0A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0A0A0A"/>
          <w:kern w:val="0"/>
          <w:sz w:val="28"/>
          <w:szCs w:val="28"/>
          <w:lang w:val="ru-RU" w:eastAsia="zh-CN" w:bidi="ar"/>
        </w:rPr>
        <w:t>7</w:t>
      </w:r>
      <w:r>
        <w:rPr>
          <w:rFonts w:hint="default" w:ascii="Times New Roman" w:hAnsi="Times New Roman" w:eastAsia="Arial" w:cs="Times New Roman"/>
          <w:b/>
          <w:bCs/>
          <w:color w:val="0A0A0A"/>
          <w:kern w:val="0"/>
          <w:sz w:val="28"/>
          <w:szCs w:val="28"/>
          <w:lang w:val="en-US" w:eastAsia="zh-CN" w:bidi="ar"/>
        </w:rPr>
        <w:t>. Создание инклюзивной среды в семье и ДОУ</w:t>
      </w:r>
    </w:p>
    <w:p w14:paraId="6D17BD4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8"/>
          <w:szCs w:val="28"/>
        </w:rPr>
        <w:t>Семья как основа:</w:t>
      </w:r>
      <w:r>
        <w:rPr>
          <w:rFonts w:hint="default" w:ascii="Times New Roman" w:hAnsi="Times New Roman" w:eastAsia="Arial" w:cs="Times New Roman"/>
          <w:sz w:val="28"/>
          <w:szCs w:val="28"/>
        </w:rPr>
        <w:t> Принятие и любовь к собственному ребенку таким, какой он есть, — это основа, с которой начинается толерантное отношение ко всему миру.</w:t>
      </w:r>
    </w:p>
    <w:p w14:paraId="3131015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sz w:val="28"/>
          <w:szCs w:val="28"/>
        </w:rPr>
        <w:t>Сотрудничество с ДОУ:</w:t>
      </w:r>
      <w:r>
        <w:rPr>
          <w:rFonts w:hint="default" w:ascii="Times New Roman" w:hAnsi="Times New Roman" w:eastAsia="Arial" w:cs="Times New Roman"/>
          <w:sz w:val="28"/>
          <w:szCs w:val="28"/>
        </w:rPr>
        <w:t> Подчеркните, что детский сад и родители должны работать вместе, чтобы создать комфортную атмосферу для всех детей. Совместные мероприятия, акции доброты и открытые уроки помогут в этом. </w:t>
      </w:r>
    </w:p>
    <w:p w14:paraId="61C99C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Эта консультация поможет родителям стать активными участниками процесса формирования инклюзивного и гуманного общества, начиная с воспитания собственных детей.</w:t>
      </w:r>
    </w:p>
    <w:p w14:paraId="28CE8C37">
      <w:pPr>
        <w:bidi w:val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F4A6698">
      <w:pPr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Зак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лючение</w:t>
      </w:r>
    </w:p>
    <w:p w14:paraId="13B2B167">
      <w:pPr>
        <w:bidi w:val="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Конс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ультация должна завершиться призывом к совместным усилиям детского сада и семьи в создании инклюзивной и доброжелательной среды, где каждый ребенок чувствует себя принятым и нужным, а здоровые дети учатся милосердию и ответственности. </w:t>
      </w:r>
    </w:p>
    <w:p w14:paraId="22AA7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69016"/>
    <w:multiLevelType w:val="multilevel"/>
    <w:tmpl w:val="9D7690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2F3D4C9"/>
    <w:multiLevelType w:val="multilevel"/>
    <w:tmpl w:val="E2F3D4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DEDA624"/>
    <w:multiLevelType w:val="multilevel"/>
    <w:tmpl w:val="0DEDA6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327A1666"/>
    <w:multiLevelType w:val="multilevel"/>
    <w:tmpl w:val="327A16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F8EB272"/>
    <w:multiLevelType w:val="singleLevel"/>
    <w:tmpl w:val="6F8EB272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E211A"/>
    <w:rsid w:val="7742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2025-11-19T12:03:00Z</dcterms:created>
  <dc:creator>Acer</dc:creator>
  <cp:lastModifiedBy>Acer</cp:lastModifiedBy>
  <dcterms:modified xsi:type="dcterms:W3CDTF">2025-12-01T11:55:46Z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50D531959DE64B4EB4716F9B3C192255_12</vt:lpwstr>
  </property>
</Properties>
</file>