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400" w:rsidRDefault="006F2400" w:rsidP="00781BE6">
      <w:pPr>
        <w:pStyle w:val="a3"/>
        <w:shd w:val="clear" w:color="auto" w:fill="FFFFFF"/>
        <w:spacing w:before="0" w:beforeAutospacing="0" w:after="0" w:afterAutospacing="0"/>
        <w:rPr>
          <w:rStyle w:val="a4"/>
          <w:b/>
          <w:bCs/>
          <w:i w:val="0"/>
          <w:color w:val="000000"/>
          <w:sz w:val="22"/>
          <w:szCs w:val="22"/>
        </w:rPr>
      </w:pPr>
      <w:r>
        <w:rPr>
          <w:rStyle w:val="a4"/>
          <w:b/>
          <w:bCs/>
          <w:i w:val="0"/>
          <w:color w:val="000000"/>
          <w:sz w:val="22"/>
          <w:szCs w:val="22"/>
        </w:rPr>
        <w:t xml:space="preserve">Спиридонова О.В.  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81BE6">
        <w:rPr>
          <w:rStyle w:val="a4"/>
          <w:b/>
          <w:bCs/>
          <w:i w:val="0"/>
          <w:color w:val="000000"/>
          <w:sz w:val="22"/>
          <w:szCs w:val="22"/>
        </w:rPr>
        <w:t>Воспитательный потенциал уроков литературного чтения в формировании нравственной позиции младших школьников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81BE6">
        <w:rPr>
          <w:rStyle w:val="a4"/>
          <w:i w:val="0"/>
          <w:color w:val="000000"/>
          <w:sz w:val="22"/>
          <w:szCs w:val="22"/>
        </w:rPr>
        <w:t>Воспитание ребенка через литературу - это один из самых эффективных способов решения данной проблемы, так как в этой ситуации необходимы нравственные опоры и чистые источники духовного богатства.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Воспитание – это внутреннее принятие личностью норм и правил, а результат его – это превращение этих норм в «личные». Данный процесс длительный, и система убеждений складывается в юности, но представления и понятия формируются с самого раннего детства, прежде всего, конечно в семье, а затем в школе. В практике школьной жизни маленький человек утверждается в правильности или, наоборот, в неправильности того, чему учили его в семье. И тогда, меняются прежние взгляды под влиянием воспитания.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Трудно переоценить в решении поставленных задач роль литературы, потому что по сути своей она является частью культуры, видом искусства. Как известно, произведения искусства воздействуют на личность в целом, а не только на отдельные стороны. Никакая другая отрасль знания не в силах раскрыть столь ярко и образно внутренний мир человека в его динамике, как художественная литература. </w:t>
      </w:r>
      <w:r w:rsidRPr="00781BE6">
        <w:rPr>
          <w:b/>
          <w:bCs/>
          <w:color w:val="000000"/>
          <w:sz w:val="22"/>
          <w:szCs w:val="22"/>
        </w:rPr>
        <w:t>Цель уроков чтения</w:t>
      </w:r>
      <w:r w:rsidRPr="00781BE6">
        <w:rPr>
          <w:color w:val="000000"/>
          <w:sz w:val="22"/>
          <w:szCs w:val="22"/>
        </w:rPr>
        <w:t> заключается в нравственном воспитании и развитии детей на основе полноценного восприятия художественного текста, освоения учащимися основ теории литературы.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Дети в младшем школьном возрасте живут не одну, а несколько жизней сразу: свою и героев литературных произведений. Главная возрастная особенность: стремление к подражанию, к максимально полному проживанию событий.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В настоящее время разработано много новых программ литературного образования младших школьников, направленных на развитие личности ребенка, формирование коммуникативных умений, позволяющих организовать творческую деятельность в детском коллективе.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В плане возможностей нравственного развития школьников выступает программа «Литературное чтение», авторы Л.Ф. Климанова, В.Г. Горецкий, М.В. Голованова, УМК «Школа России».Главной своей целью авторы учебников и учебных пособий считают, что «Школа России» должна стать школой духовно-нравственного развития.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Опираясь на произведения, подобранные в учебниках для литературного чтения, учитель воспитывает в детях любовь к Отечеству, своему народу, его языку, духовным ценностям, уважительное отношение к людям, к чужому мнению, культуру диалога, что хорошо согласуется с задачей толерантности как важнейшего личностного качества.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На</w:t>
      </w:r>
      <w:r w:rsidR="00656DC6">
        <w:rPr>
          <w:color w:val="000000"/>
          <w:sz w:val="22"/>
          <w:szCs w:val="22"/>
        </w:rPr>
        <w:t xml:space="preserve"> уроках литературного чтения воспитание нравственности</w:t>
      </w:r>
      <w:r w:rsidRPr="00781BE6">
        <w:rPr>
          <w:color w:val="000000"/>
          <w:sz w:val="22"/>
          <w:szCs w:val="22"/>
        </w:rPr>
        <w:t xml:space="preserve"> реализуется через удачный подбор авторских произведений и произведений устного народного творчества. В учебники включены лучшие произведения выдающихся поэтов и писателей. Важной особенностью подбора произведений, включенных в учебники, является их соответствие возрастным особенностям младшего школьника. В этой связи важно, что учебники дают возможность обратиться к произведениям устного народного творчества, особенно к сказкам. Именно сказки по своему сюжету (борьба добра и зла) и по своей идее (победа добра), дают обширный материал в понятной и доступной детям форме для формирования таких качеств, как: трудолюбие, доброта, смелость, настойчивость и ответственность, способность сопереживать, готовность помогать другому. При чтении «Сказки о рыбаке и рыбке», «Сказки о мертвой царевне и семи богатырях», «Сказки о царе Салтане» А.С. Пушкина дети делают выводы о том, что добро воздается тем, кто живет, следуя нравственным законам: «Не убий», «Почитай отца и мать», «Не лги», «Не завидуй». А к тем, кто нарушает заповеди, приходит возмездие. Знакомясь со сказками отечественными и зарубежными, дети видят, как богат и разнообразен мир сказки и как при этом едины у всех народов и наций нравственные оценки, выраженные в сказке: добро всегда сильнее зла, добро всегда вознаграждается, а зло наказывается.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lastRenderedPageBreak/>
        <w:t>Огромную роль на уроках играют русские народные пословицы. Они отражают богатство языка. Некоторые пословицы требуют не простого объяснения, а исторического комментария и справки. В пословицах отражается быт, обычаи и нравы народа, конкретные исторические события.</w:t>
      </w:r>
      <w:r w:rsidR="00656DC6" w:rsidRPr="00656DC6">
        <w:rPr>
          <w:color w:val="000000"/>
          <w:sz w:val="22"/>
          <w:szCs w:val="22"/>
          <w:shd w:val="clear" w:color="auto" w:fill="FFFFFF"/>
        </w:rPr>
        <w:t xml:space="preserve"> </w:t>
      </w:r>
      <w:r w:rsidR="00656DC6">
        <w:rPr>
          <w:color w:val="000000"/>
          <w:sz w:val="22"/>
          <w:szCs w:val="22"/>
          <w:shd w:val="clear" w:color="auto" w:fill="FFFFFF"/>
        </w:rPr>
        <w:t>Интересный вид работы-сбор пословиц и поговорок о добре и зле, о дружбе, вежливости. Учащиеся сами подбирают эти пословицы дома. На уроке школьники  их разбирали, объясняли, как они их понимают и проводили аналогию с конкретными ситуациями. Дети оценивали свое поведение. Всегда ли они поступают правильно.</w:t>
      </w:r>
      <w:r w:rsidRPr="00781BE6">
        <w:rPr>
          <w:color w:val="000000"/>
          <w:sz w:val="22"/>
          <w:szCs w:val="22"/>
        </w:rPr>
        <w:t>Например, опираясь на содержание сказки В.Ф. Одоевского «Мороз Иванович», учитель развивает у детей представления о таких нравственных качествах людей, как: трудолюбие, доброта, тактичность и т.д. Автор начинает сказку с пословицы: «Нам даром, без труда ничего не дается, - недаром исстари пословица ведется…». Это начало помогает детям понять смысл произведения. 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С идеями дружной крепкой семьи, теплых родственных отношений без которых немыслима духовная личность, дети знакомятся на таких произведениях, как: «Еще мама», «Моя родня». Ребята приходят к очень важному выводу: родители, родные – самое дорогое, что есть на свете, с ними нужно дружить и ценить их дружбу.</w:t>
      </w:r>
    </w:p>
    <w:p w:rsid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Изучая произведения Н. Н. Носова, В. Ю. Драгунского учитель развивает такие важные качества, как дружба, взаимоотношение друзей. Что дает дружба и чего она требует от человека, как надо и как не надо</w:t>
      </w:r>
      <w:r w:rsidR="00781BE6" w:rsidRPr="00781BE6">
        <w:rPr>
          <w:color w:val="000000"/>
          <w:sz w:val="22"/>
          <w:szCs w:val="22"/>
        </w:rPr>
        <w:t xml:space="preserve"> общаться с друзьями, как проявлять чуткость к другу и как важно быть вежливым и тактичным?</w:t>
      </w:r>
    </w:p>
    <w:p w:rsidR="00781BE6" w:rsidRPr="00781BE6" w:rsidRDefault="00781BE6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rStyle w:val="c6"/>
          <w:color w:val="000000"/>
          <w:sz w:val="22"/>
          <w:szCs w:val="22"/>
        </w:rPr>
        <w:t>Очень важным является воспитание детей, через искусство, через литературу. Если ребенок видит, замечает, понимает прекрасное он будет вести себя иначе. Например, стихи Пушкина, Тютчева, Никитина, Фета и других поэтов-классиков позволяют детям яснее услышать первый звон капели, острее почувствовать благоухание, свежесть летнего утра, ощутить резкое дыхание метели.Изучение стихотворений в школе составляет основную часть воспитательного процесса. Ведь это тот род литературы, который формирует духовный мир, тонко и глубоко влияя на человека. Тексты, выученные в начальной школе, он помнит прекрасно. И зимнее утро, и зимний вечер, и зимняя дорога, и речка, одетая льдом, все живет в душе.</w:t>
      </w:r>
      <w:r w:rsidRPr="00781BE6">
        <w:rPr>
          <w:color w:val="000000"/>
          <w:sz w:val="22"/>
          <w:szCs w:val="22"/>
          <w:shd w:val="clear" w:color="auto" w:fill="FFFFFF"/>
        </w:rPr>
        <w:t xml:space="preserve"> </w:t>
      </w:r>
      <w:r>
        <w:rPr>
          <w:color w:val="000000"/>
          <w:sz w:val="22"/>
          <w:szCs w:val="22"/>
          <w:shd w:val="clear" w:color="auto" w:fill="FFFFFF"/>
        </w:rPr>
        <w:t>Обладая огромной силой психологического воздействия, художественная литература способствует формированию нравственного сознания, представлений о добре и зле, о месте и назначении человека в окружающем мире, развивает высокие чувства, формирует идеалы.</w:t>
      </w:r>
    </w:p>
    <w:p w:rsidR="00781BE6" w:rsidRPr="00781BE6" w:rsidRDefault="00781BE6" w:rsidP="00781BE6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781BE6">
        <w:rPr>
          <w:rStyle w:val="c6"/>
          <w:color w:val="000000"/>
          <w:sz w:val="22"/>
          <w:szCs w:val="22"/>
        </w:rPr>
        <w:t>Нравственная ситуация на уроке заставляет ученика задуматься о своих отношениях к товарищам, к себе, к родителям, к школе. Возникают чувства, которые побуждают его к нравственной оценке своего поведения и взглядов. Чем чаще эта возможность реализуется, тем сильнее воспитывающее влияние учебного материала на детей.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Содержание учебников построено так, что у учителя есть возможность обращаться к формированию тех или иных духовно-нравственных качеств в каждом классе.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Опираясь на имеющийся у детей опыт и знания, приобретенные на уроках чтения, уже во II классе важно приучить детей размышлять над книгой; вырабатывать свой взгляд на события, формировать чувство личной ответственности за происходящее. В III классе на базе полученной общей читательской подготовки учащиеся способны к выделению и обсуждению уже не только отдельных эпизодов, а общей нравственной идеи, вытекающей из анализа ряда разных источников. Для уроков чтения в III-IV классах характерны беседы – дискуссии.Важно использовать методы и приемы обучения, которые пробуждают у детей нравственные чувства, наполняя ими прочитанные слова, предложения, абзацы, части текста и целые произведения. Наиболее эффективны: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1) анализ прочитанного произведения методом чтения - рассматривания;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2)выразительное чтение;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3) чтение в лицах;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4) инсценирование.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lastRenderedPageBreak/>
        <w:t>Представляя, как выглядел герой, учащиеся в той или иной мере перевоплощаются в определенного героя, проникаются тем или иным «авторским» чувством, учатся эти чувства переживать, а не просто называть.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Чтобы воспринимать эстетические и нравственные ценности нужно, чтобы дети на уроке: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-думали над прочитанным;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-сопереживали героям;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-оценивали их поступки;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-осмысливали их проблемы;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-соотносили их жизнь со своей жизнью;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-старались поступать в соответствии с воспринятыми нравственными нормами.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81BE6">
        <w:rPr>
          <w:b/>
          <w:bCs/>
          <w:color w:val="000000"/>
          <w:sz w:val="22"/>
          <w:szCs w:val="22"/>
        </w:rPr>
        <w:t>Задача учителя</w:t>
      </w:r>
      <w:r w:rsidRPr="00781BE6">
        <w:rPr>
          <w:color w:val="000000"/>
          <w:sz w:val="22"/>
          <w:szCs w:val="22"/>
        </w:rPr>
        <w:t> - организовать полноценное, глубокое восприятие детьми всей информации, заложенной в текст, помочь им представить себе картины, нарисованные автором, эмоционально отозваться на чувства автора и героев, понять авторскую мысль. Другими словами - сформировать читательские умения и навыки, главные из которых: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-умение представить себе картину, нарисованную автором произведения;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-умение сопереживать героям и автору;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-умение понять главную мысль произведения, его идею;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-осознать свою позицию и передать ее в форме устной и письменной речи.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Доминирующими методами на уроках являются эвристические методы: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-решение познавательных задач;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-выполнение творческих заданий;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-проблемное изложение;</w:t>
      </w:r>
    </w:p>
    <w:p w:rsidR="00DE0BD8" w:rsidRPr="00781BE6" w:rsidRDefault="00DE0BD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color w:val="000000"/>
          <w:sz w:val="22"/>
          <w:szCs w:val="22"/>
        </w:rPr>
        <w:t>-эвристическая беседа и т.д.</w:t>
      </w:r>
    </w:p>
    <w:p w:rsidR="00DE0BD8" w:rsidRPr="00781BE6" w:rsidRDefault="009A12F8" w:rsidP="00781BE6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2"/>
          <w:szCs w:val="22"/>
        </w:rPr>
      </w:pPr>
      <w:r w:rsidRPr="00781BE6">
        <w:rPr>
          <w:sz w:val="22"/>
          <w:szCs w:val="22"/>
        </w:rPr>
        <w:t xml:space="preserve">Итак, в младшем школьном возрасте дети особенно сензитивны к усвоению норм нравственности. Во-первых, это обусловлено интенсивным развитием познавательной активности. Развивается вторая сигнальная система, связанная с абстрактным мышлением и речью, что приводит детей к усвоению материала не только на уровне представлений, но и на уровне теоретических понятий. Во-вторых, произвольность психических процессов, формирование волевых усилий, новый уровень потребностномотивационной сферы ребенка не только позволяют ему действовать под влиянием непосредственных импульсов, но и руководствоваться сознательно поставленными целями нравственными требованиями и чувствами. В-третьих, у младших школьников формируется способность к сознательному руководству собственным поведением. Возникают относительно устойчивые формы поведения и </w:t>
      </w:r>
      <w:r w:rsidR="00781BE6">
        <w:rPr>
          <w:sz w:val="22"/>
          <w:szCs w:val="22"/>
        </w:rPr>
        <w:t>деятельности.</w:t>
      </w:r>
      <w:r w:rsidRPr="00781BE6">
        <w:rPr>
          <w:sz w:val="22"/>
          <w:szCs w:val="22"/>
        </w:rPr>
        <w:t>Таким образом, в процессе работы над литературными произведениями по нравственным представлениям систематичность позволяет повышать уровень младших школьников, формировать у них доброту, справедливость, отзывчивость,</w:t>
      </w:r>
      <w:r w:rsidR="00B00550">
        <w:rPr>
          <w:sz w:val="22"/>
          <w:szCs w:val="22"/>
        </w:rPr>
        <w:t xml:space="preserve">чувчтво </w:t>
      </w:r>
      <w:r w:rsidRPr="00781BE6">
        <w:rPr>
          <w:sz w:val="22"/>
          <w:szCs w:val="22"/>
        </w:rPr>
        <w:t xml:space="preserve"> ответственности.</w:t>
      </w:r>
      <w:r w:rsidR="00781BE6">
        <w:rPr>
          <w:color w:val="000000"/>
          <w:sz w:val="22"/>
          <w:szCs w:val="22"/>
        </w:rPr>
        <w:t>Э</w:t>
      </w:r>
      <w:r w:rsidR="00DE0BD8" w:rsidRPr="00781BE6">
        <w:rPr>
          <w:color w:val="000000"/>
          <w:sz w:val="22"/>
          <w:szCs w:val="22"/>
        </w:rPr>
        <w:t>ффективность нравственного воспитания зависит от системы методов и приемов, способствующих глубокому и эмоциональному усвоению младшими школьниками литературно-художественного произведения. А систематическая рабо</w:t>
      </w:r>
      <w:r w:rsidRPr="00781BE6">
        <w:rPr>
          <w:color w:val="000000"/>
          <w:sz w:val="22"/>
          <w:szCs w:val="22"/>
        </w:rPr>
        <w:t xml:space="preserve">та по нравственному воспитанию </w:t>
      </w:r>
      <w:r w:rsidR="00DE0BD8" w:rsidRPr="00781BE6">
        <w:rPr>
          <w:color w:val="000000"/>
          <w:sz w:val="22"/>
          <w:szCs w:val="22"/>
        </w:rPr>
        <w:t xml:space="preserve"> на уроках литературного чтения позволяет повышать уровень нравственного воспитания младших школьников, воспитывать в них доброту, честность, чувство долга, формировать чувство п</w:t>
      </w:r>
      <w:r w:rsidRPr="00781BE6">
        <w:rPr>
          <w:color w:val="000000"/>
          <w:sz w:val="22"/>
          <w:szCs w:val="22"/>
        </w:rPr>
        <w:t>атриотизма, учить уважать людей в « мире людей».</w:t>
      </w:r>
    </w:p>
    <w:sectPr w:rsidR="00DE0BD8" w:rsidRPr="00781BE6" w:rsidSect="00422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32BC3"/>
    <w:multiLevelType w:val="multilevel"/>
    <w:tmpl w:val="090C9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DE0BD8"/>
    <w:rsid w:val="00422AB3"/>
    <w:rsid w:val="006517E2"/>
    <w:rsid w:val="00656DC6"/>
    <w:rsid w:val="006F2400"/>
    <w:rsid w:val="00781BE6"/>
    <w:rsid w:val="00886124"/>
    <w:rsid w:val="009A12F8"/>
    <w:rsid w:val="00B00550"/>
    <w:rsid w:val="00CA3CE4"/>
    <w:rsid w:val="00D054B0"/>
    <w:rsid w:val="00DE0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0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E0BD8"/>
    <w:rPr>
      <w:i/>
      <w:iCs/>
    </w:rPr>
  </w:style>
  <w:style w:type="paragraph" w:customStyle="1" w:styleId="c2">
    <w:name w:val="c2"/>
    <w:basedOn w:val="a"/>
    <w:rsid w:val="00781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81B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9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1553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9</cp:revision>
  <dcterms:created xsi:type="dcterms:W3CDTF">2024-04-03T11:10:00Z</dcterms:created>
  <dcterms:modified xsi:type="dcterms:W3CDTF">2026-08-20T18:44:00Z</dcterms:modified>
</cp:coreProperties>
</file>