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94" w:rsidRPr="00ED7A94" w:rsidRDefault="00ED7A94" w:rsidP="00ED7A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A94">
        <w:rPr>
          <w:rFonts w:ascii="Times New Roman" w:hAnsi="Times New Roman" w:cs="Times New Roman"/>
          <w:sz w:val="28"/>
          <w:szCs w:val="28"/>
        </w:rPr>
        <w:t>Конспект занятия по развитию речи для детей 4–5 лет</w:t>
      </w:r>
    </w:p>
    <w:p w:rsidR="00B7279C" w:rsidRDefault="00ED7A94" w:rsidP="00ED7A9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A94">
        <w:rPr>
          <w:rFonts w:ascii="Times New Roman" w:hAnsi="Times New Roman" w:cs="Times New Roman"/>
          <w:sz w:val="28"/>
          <w:szCs w:val="28"/>
        </w:rPr>
        <w:t>«На полянке»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 w:rsidRPr="00ED7A94">
        <w:rPr>
          <w:rFonts w:ascii="Times New Roman" w:hAnsi="Times New Roman" w:cs="Times New Roman"/>
          <w:b/>
          <w:sz w:val="24"/>
          <w:szCs w:val="24"/>
        </w:rPr>
        <w:t>Цель:</w:t>
      </w:r>
      <w:r w:rsidRPr="00ED7A94">
        <w:rPr>
          <w:rFonts w:ascii="Times New Roman" w:hAnsi="Times New Roman" w:cs="Times New Roman"/>
          <w:sz w:val="24"/>
          <w:szCs w:val="24"/>
        </w:rPr>
        <w:t xml:space="preserve"> Развивать связную речь; обогащать и активизировать словарь по теме «Природа»; формировать умения составлять короткие описательные рассказы с опорой на наглядность и игровые действия.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 w:rsidRPr="00ED7A9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D7A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A94">
        <w:rPr>
          <w:rFonts w:ascii="Times New Roman" w:hAnsi="Times New Roman" w:cs="Times New Roman"/>
          <w:sz w:val="24"/>
          <w:szCs w:val="24"/>
        </w:rPr>
        <w:t>Активизировать в речи названия растений, насекомых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A94">
        <w:rPr>
          <w:rFonts w:ascii="Times New Roman" w:hAnsi="Times New Roman" w:cs="Times New Roman"/>
          <w:sz w:val="24"/>
          <w:szCs w:val="24"/>
        </w:rPr>
        <w:t xml:space="preserve"> (ромашка, колокольчик, клевер, бабочка, жук, муравей), действий;                                                </w:t>
      </w:r>
      <w:proofErr w:type="gramEnd"/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D7A94">
        <w:rPr>
          <w:rFonts w:ascii="Times New Roman" w:hAnsi="Times New Roman" w:cs="Times New Roman"/>
          <w:sz w:val="24"/>
          <w:szCs w:val="24"/>
        </w:rPr>
        <w:t xml:space="preserve">пражнять в подборе прилагательных (цвет, размер, особенности), в построении простых предложений и коротких рассказов из 3–4  предложений; 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D7A94">
        <w:rPr>
          <w:rFonts w:ascii="Times New Roman" w:hAnsi="Times New Roman" w:cs="Times New Roman"/>
          <w:sz w:val="24"/>
          <w:szCs w:val="24"/>
        </w:rPr>
        <w:t>азвивать внимание, память, воображение, мелкую моторику;</w:t>
      </w:r>
    </w:p>
    <w:p w:rsid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D7A94">
        <w:rPr>
          <w:rFonts w:ascii="Times New Roman" w:hAnsi="Times New Roman" w:cs="Times New Roman"/>
          <w:sz w:val="24"/>
          <w:szCs w:val="24"/>
        </w:rPr>
        <w:t>оспитывать бережное отношение к природе, умение слушать друг друга.</w:t>
      </w:r>
    </w:p>
    <w:p w:rsidR="00ED7A94" w:rsidRPr="0091628B" w:rsidRDefault="00ED7A94" w:rsidP="00ED7A94">
      <w:pPr>
        <w:rPr>
          <w:rFonts w:ascii="Times New Roman" w:hAnsi="Times New Roman" w:cs="Times New Roman"/>
          <w:b/>
          <w:sz w:val="24"/>
          <w:szCs w:val="24"/>
        </w:rPr>
      </w:pPr>
      <w:r w:rsidRPr="0091628B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D7A94">
        <w:rPr>
          <w:rFonts w:ascii="Times New Roman" w:hAnsi="Times New Roman" w:cs="Times New Roman"/>
          <w:sz w:val="24"/>
          <w:szCs w:val="24"/>
        </w:rPr>
        <w:t>акет «Полянка» (с цветами, травой, пеньком, дорожкой);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 w:rsidRPr="00ED7A94">
        <w:rPr>
          <w:rFonts w:ascii="Times New Roman" w:hAnsi="Times New Roman" w:cs="Times New Roman"/>
          <w:sz w:val="24"/>
          <w:szCs w:val="24"/>
        </w:rPr>
        <w:t>фигурки: бабочка, жук, муравей, божья коровка, ромашка, колокольчик, клевер;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r w:rsidRPr="00ED7A94">
        <w:rPr>
          <w:rFonts w:ascii="Times New Roman" w:hAnsi="Times New Roman" w:cs="Times New Roman"/>
          <w:sz w:val="24"/>
          <w:szCs w:val="24"/>
        </w:rPr>
        <w:t xml:space="preserve"> «волшебный мешочек» с мелкими предметами-символами (камешек, шишка, листик, жёлудь);</w:t>
      </w:r>
    </w:p>
    <w:p w:rsidR="00ED7A94" w:rsidRPr="00ED7A94" w:rsidRDefault="00ED7A94" w:rsidP="00ED7A9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Мнемо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таблицы</w:t>
      </w:r>
      <w:r w:rsidRPr="00ED7A94">
        <w:rPr>
          <w:rFonts w:ascii="Times New Roman" w:hAnsi="Times New Roman" w:cs="Times New Roman"/>
          <w:sz w:val="24"/>
          <w:szCs w:val="24"/>
        </w:rPr>
        <w:t xml:space="preserve"> для составления рассказа (кто? какой? что делает?);</w:t>
      </w:r>
    </w:p>
    <w:p w:rsidR="00ED7A94" w:rsidRDefault="0091628B" w:rsidP="00ED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D7A94" w:rsidRPr="00ED7A94">
        <w:rPr>
          <w:rFonts w:ascii="Times New Roman" w:hAnsi="Times New Roman" w:cs="Times New Roman"/>
          <w:sz w:val="24"/>
          <w:szCs w:val="24"/>
        </w:rPr>
        <w:t xml:space="preserve">удиозапись «Звуки </w:t>
      </w:r>
      <w:r>
        <w:rPr>
          <w:rFonts w:ascii="Times New Roman" w:hAnsi="Times New Roman" w:cs="Times New Roman"/>
          <w:sz w:val="24"/>
          <w:szCs w:val="24"/>
        </w:rPr>
        <w:t>леса</w:t>
      </w:r>
      <w:r w:rsidR="00ED7A94" w:rsidRPr="00ED7A9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ED7A94" w:rsidRPr="00ED7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628B" w:rsidRPr="00C33275" w:rsidRDefault="0091628B" w:rsidP="009162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91628B" w:rsidRPr="00C33275" w:rsidRDefault="0091628B" w:rsidP="00916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Организационный момент </w:t>
      </w:r>
      <w:bookmarkStart w:id="0" w:name="_GoBack"/>
      <w:bookmarkEnd w:id="0"/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собирает детей в круг: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«Ребята, сегодня мы отправимся на волшебную полянку! Чтобы туда попасть, нужно пройти по тропинке и перешагнуть через воображаемый ручеёк. Становитесь друг за другом… Шаг, шаг, прыжок — и мы на полянке!»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имитируют ходьбу и прыжок, садятся на ковёр/стульчики. Включается аудиозапись «Звуки луга».</w:t>
      </w:r>
    </w:p>
    <w:p w:rsidR="0091628B" w:rsidRPr="00C332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игра «Скажи ласково»: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полянке всё такое нежное… Цветок — цветочек, трава — травка, жук — жучок, бабочка — бабочка</w:t>
      </w:r>
      <w:proofErr w:type="gramStart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ласково сказать „листик“? „Пень“?»</w:t>
      </w:r>
    </w:p>
    <w:p w:rsidR="0091628B" w:rsidRPr="009B6675" w:rsidRDefault="0091628B" w:rsidP="00C33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этапа: настроить на тему, активизировать уменьшительно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ласкательные формы.</w:t>
      </w:r>
    </w:p>
    <w:p w:rsidR="00C33275" w:rsidRDefault="00C33275" w:rsidP="00916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628B" w:rsidRPr="00C33275" w:rsidRDefault="0091628B" w:rsidP="00916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Основная часть </w:t>
      </w:r>
    </w:p>
    <w:p w:rsidR="0091628B" w:rsidRPr="00C33275" w:rsidRDefault="0091628B" w:rsidP="00916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Рассматривание полянки и словарная работа 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макет: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«Посмотрите, какая красивая полянка! Что вы видите? (Цветы, траву, пенечек, дорожку.) Какие цветы растут? (Ромашка, колокольчик, клевер.) Какого они цвета? (Белые, синие, розовые.)»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очереди называют объекты и подбирают прилагательные: «ромашка белая и нежная», «колокольчик синий и звонкий» (образно), «трава зелёная и мягкая».</w:t>
      </w:r>
    </w:p>
    <w:p w:rsidR="0091628B" w:rsidRPr="009B6675" w:rsidRDefault="0091628B" w:rsidP="00916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proofErr w:type="gramStart"/>
      <w:r w:rsidRPr="009B66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</w:t>
      </w:r>
      <w:proofErr w:type="gramEnd"/>
      <w:r w:rsidRPr="009B66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где живёт?» 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макете расставлены фигурки. Воспитатель задаёт вопросы: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сидит бабочка? (На ромашке.) Где ползёт муравей? (По тропинке.) Где прячется жучок? (Под листиком.)»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 полными фразами: «Бабочка сидит на ромашке», «Муравей ползёт по тропинке».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упражнять в употреблении предлогов (на, </w:t>
      </w:r>
      <w:proofErr w:type="gramStart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по) и построении предложений.</w:t>
      </w:r>
    </w:p>
    <w:p w:rsidR="0091628B" w:rsidRPr="00C33275" w:rsidRDefault="0091628B" w:rsidP="00916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Пальчиковая гимнастика «На полянке» 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«Раз, два, три, четыре, пять — 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мы цветы считать: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Ромашка, клевер и колокольчик — 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цветочки хороши!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 летит, летит,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полянкой кружится,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Садится на цветок — 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снова вве</w:t>
      </w:r>
      <w:proofErr w:type="gramStart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рх стр</w:t>
      </w:r>
      <w:proofErr w:type="gramEnd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емится!»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Движения: поочерёдно загибать пальчики, затем «летать» ладошками, «садиться» на ладонь, снова «летать».</w:t>
      </w:r>
      <w:proofErr w:type="gramEnd"/>
    </w:p>
    <w:p w:rsidR="0091628B" w:rsidRPr="00C33275" w:rsidRDefault="0091628B" w:rsidP="00916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о</w:t>
      </w:r>
      <w:r w:rsid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писательных рассказов по схеме </w:t>
      </w:r>
    </w:p>
    <w:p w:rsidR="0091628B" w:rsidRPr="009B6675" w:rsidRDefault="0091628B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ребёнок берёт одну фигурку </w:t>
      </w:r>
      <w:r w:rsidR="00C332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насекомого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рассказывает по карточкам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схемам:</w:t>
      </w:r>
    </w:p>
    <w:p w:rsidR="0091628B" w:rsidRPr="009B6675" w:rsidRDefault="0091628B" w:rsidP="00916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</w:t>
      </w:r>
    </w:p>
    <w:p w:rsidR="0091628B" w:rsidRPr="009B6675" w:rsidRDefault="0091628B" w:rsidP="00916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он? (цвет, размер, части)</w:t>
      </w:r>
    </w:p>
    <w:p w:rsidR="0091628B" w:rsidRPr="009B6675" w:rsidRDefault="0091628B" w:rsidP="00916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делает?</w:t>
      </w:r>
    </w:p>
    <w:p w:rsidR="0091628B" w:rsidRPr="009B6675" w:rsidRDefault="0091628B" w:rsidP="009162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живёт?</w:t>
      </w:r>
    </w:p>
    <w:p w:rsidR="00C33275" w:rsidRDefault="0091628B" w:rsidP="00C33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«Это бабочка. Она яркая, у неё большие крылья. Бабочка летает над цветами. Она живёт на полянке»</w:t>
      </w:r>
      <w:proofErr w:type="gramStart"/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33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C332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C3327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ребёнок затрудняется, воспитатель помогает задавая вопросы)</w:t>
      </w:r>
    </w:p>
    <w:p w:rsidR="00C33275" w:rsidRDefault="00C33275" w:rsidP="00C3327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37DA" w:rsidRPr="00C33275" w:rsidRDefault="002337DA" w:rsidP="00C33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275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r w:rsidR="00C3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337DA">
        <w:rPr>
          <w:rFonts w:ascii="Times New Roman" w:hAnsi="Times New Roman" w:cs="Times New Roman"/>
          <w:sz w:val="24"/>
          <w:szCs w:val="24"/>
        </w:rPr>
        <w:t xml:space="preserve">«Насекомые на лугу» 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На лужок мы прибежали, мы букашек увидали!</w:t>
      </w:r>
      <w:r w:rsidR="00C33275">
        <w:rPr>
          <w:rFonts w:ascii="Times New Roman" w:hAnsi="Times New Roman" w:cs="Times New Roman"/>
          <w:sz w:val="24"/>
          <w:szCs w:val="24"/>
        </w:rPr>
        <w:t xml:space="preserve">   </w:t>
      </w:r>
      <w:r w:rsidRPr="002337DA">
        <w:rPr>
          <w:rFonts w:ascii="Times New Roman" w:hAnsi="Times New Roman" w:cs="Times New Roman"/>
          <w:sz w:val="24"/>
          <w:szCs w:val="24"/>
        </w:rPr>
        <w:t>(Лёгкий бег на месте.)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 w:rsidRPr="002337DA">
        <w:rPr>
          <w:rFonts w:ascii="Times New Roman" w:hAnsi="Times New Roman" w:cs="Times New Roman"/>
          <w:sz w:val="24"/>
          <w:szCs w:val="24"/>
        </w:rPr>
        <w:t>трудяга-муравей</w:t>
      </w:r>
      <w:proofErr w:type="gramEnd"/>
      <w:r w:rsidRPr="002337DA">
        <w:rPr>
          <w:rFonts w:ascii="Times New Roman" w:hAnsi="Times New Roman" w:cs="Times New Roman"/>
          <w:sz w:val="24"/>
          <w:szCs w:val="24"/>
        </w:rPr>
        <w:t> — тащит палочку скорей!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 xml:space="preserve">(Наклон вперёд, руки вытянуть вперёд, будто </w:t>
      </w:r>
      <w:proofErr w:type="gramStart"/>
      <w:r w:rsidRPr="002337DA">
        <w:rPr>
          <w:rFonts w:ascii="Times New Roman" w:hAnsi="Times New Roman" w:cs="Times New Roman"/>
          <w:sz w:val="24"/>
          <w:szCs w:val="24"/>
        </w:rPr>
        <w:t>что‑то</w:t>
      </w:r>
      <w:proofErr w:type="gramEnd"/>
      <w:r w:rsidRPr="002337DA">
        <w:rPr>
          <w:rFonts w:ascii="Times New Roman" w:hAnsi="Times New Roman" w:cs="Times New Roman"/>
          <w:sz w:val="24"/>
          <w:szCs w:val="24"/>
        </w:rPr>
        <w:t xml:space="preserve"> тянем, потом выпрямиться.)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Прыг да скок — кузнечик скачет, очень весел он не плачет.</w:t>
      </w:r>
      <w:r w:rsidR="00C33275">
        <w:rPr>
          <w:rFonts w:ascii="Times New Roman" w:hAnsi="Times New Roman" w:cs="Times New Roman"/>
          <w:sz w:val="24"/>
          <w:szCs w:val="24"/>
        </w:rPr>
        <w:t xml:space="preserve">  </w:t>
      </w:r>
      <w:r w:rsidRPr="002337DA">
        <w:rPr>
          <w:rFonts w:ascii="Times New Roman" w:hAnsi="Times New Roman" w:cs="Times New Roman"/>
          <w:sz w:val="24"/>
          <w:szCs w:val="24"/>
        </w:rPr>
        <w:t>(Прыжки на двух ногах, 5–6 раз.)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Пчёлка весело жужжит, над цветами всё кружит!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(Вращение руками вперёд, как крылышками, и повороты туловища вправо‑влево.)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Бабочка над нами в</w:t>
      </w:r>
      <w:r w:rsidR="00C33275">
        <w:rPr>
          <w:rFonts w:ascii="Times New Roman" w:hAnsi="Times New Roman" w:cs="Times New Roman"/>
          <w:sz w:val="24"/>
          <w:szCs w:val="24"/>
        </w:rPr>
        <w:t xml:space="preserve">ьётся, в синем небе всё смеётся </w:t>
      </w:r>
      <w:r w:rsidRPr="002337DA">
        <w:rPr>
          <w:rFonts w:ascii="Times New Roman" w:hAnsi="Times New Roman" w:cs="Times New Roman"/>
          <w:sz w:val="24"/>
          <w:szCs w:val="24"/>
        </w:rPr>
        <w:t>(Плавные махи руками, подняться на носки.)</w:t>
      </w:r>
    </w:p>
    <w:p w:rsidR="002337DA" w:rsidRPr="002337DA" w:rsidRDefault="002337DA" w:rsidP="002337DA">
      <w:pPr>
        <w:rPr>
          <w:rFonts w:ascii="Times New Roman" w:hAnsi="Times New Roman" w:cs="Times New Roman"/>
          <w:sz w:val="24"/>
          <w:szCs w:val="24"/>
        </w:rPr>
      </w:pPr>
      <w:r w:rsidRPr="002337DA">
        <w:rPr>
          <w:rFonts w:ascii="Times New Roman" w:hAnsi="Times New Roman" w:cs="Times New Roman"/>
          <w:sz w:val="24"/>
          <w:szCs w:val="24"/>
        </w:rPr>
        <w:t>Тихо сядут все на травке и сыграют с вами в прятки!</w:t>
      </w:r>
      <w:r w:rsidR="00C33275">
        <w:rPr>
          <w:rFonts w:ascii="Times New Roman" w:hAnsi="Times New Roman" w:cs="Times New Roman"/>
          <w:sz w:val="24"/>
          <w:szCs w:val="24"/>
        </w:rPr>
        <w:t xml:space="preserve"> </w:t>
      </w:r>
      <w:r w:rsidRPr="002337DA">
        <w:rPr>
          <w:rFonts w:ascii="Times New Roman" w:hAnsi="Times New Roman" w:cs="Times New Roman"/>
          <w:sz w:val="24"/>
          <w:szCs w:val="24"/>
        </w:rPr>
        <w:t>(Сесть на корточки, спокойно подышать.)</w:t>
      </w:r>
    </w:p>
    <w:p w:rsidR="0091628B" w:rsidRPr="009B6675" w:rsidRDefault="00C33275" w:rsidP="009162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91628B" w:rsidRPr="00C33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Итог занятия</w:t>
      </w:r>
      <w:r w:rsidR="0091628B" w:rsidRPr="00C332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1628B"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28B"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в кругу</w:t>
      </w:r>
      <w:r w:rsidR="00080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мячом</w:t>
      </w:r>
      <w:r w:rsidR="0091628B"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1628B" w:rsidRPr="009B6675" w:rsidRDefault="0091628B" w:rsidP="009162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мы сегодня с вами гуляли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(На полянке.) 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видели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насекомых) Каких насекомых 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(Бабочку, муравья, жука.)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запомнилось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были заняты? 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E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составляли рассказ, 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доставать предметы из мешочка.)</w:t>
      </w:r>
      <w:r w:rsidR="00EE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 ли вам, было составлять рассказы (ответы детей)</w:t>
      </w:r>
      <w:r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1628B" w:rsidRPr="009B6675" w:rsidRDefault="00080C39" w:rsidP="00916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хвалит детей: «Вы, молодцы! К</w:t>
      </w:r>
      <w:r w:rsidR="0091628B" w:rsidRPr="009B66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расиво рассказывали про полянку, использовали много хороших слов! Теперь вы можете сами рассказывать про цветы и насекомых своим друзьям и родителям».</w:t>
      </w:r>
    </w:p>
    <w:p w:rsidR="0091628B" w:rsidRPr="00ED7A94" w:rsidRDefault="0091628B" w:rsidP="00ED7A94">
      <w:pPr>
        <w:rPr>
          <w:rFonts w:ascii="Times New Roman" w:hAnsi="Times New Roman" w:cs="Times New Roman"/>
          <w:sz w:val="24"/>
          <w:szCs w:val="24"/>
        </w:rPr>
      </w:pPr>
    </w:p>
    <w:sectPr w:rsidR="0091628B" w:rsidRPr="00ED7A94" w:rsidSect="00C332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451FD"/>
    <w:multiLevelType w:val="multilevel"/>
    <w:tmpl w:val="1B08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D9"/>
    <w:rsid w:val="00080C39"/>
    <w:rsid w:val="002337DA"/>
    <w:rsid w:val="002C52D9"/>
    <w:rsid w:val="004626F4"/>
    <w:rsid w:val="0091628B"/>
    <w:rsid w:val="00B7279C"/>
    <w:rsid w:val="00C33275"/>
    <w:rsid w:val="00ED7A94"/>
    <w:rsid w:val="00E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2026-08-10T10:00:00Z</dcterms:created>
  <dcterms:modified xsi:type="dcterms:W3CDTF">2026-08-24T20:10:00Z</dcterms:modified>
</cp:coreProperties>
</file>