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EEA9E" w14:textId="67047911" w:rsidR="004871DB" w:rsidRDefault="004871DB" w:rsidP="004871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4871DB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Игры с конструкторами, которые научат детей считать, сравнивать 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r w:rsidRPr="004871DB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решать простые задачи</w:t>
      </w:r>
    </w:p>
    <w:p w14:paraId="571AD52E" w14:textId="77777777" w:rsidR="004871DB" w:rsidRDefault="004871DB" w:rsidP="004871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</w:p>
    <w:p w14:paraId="7EF973D8" w14:textId="02593DC5" w:rsidR="004871DB" w:rsidRPr="004871DB" w:rsidRDefault="004871DB" w:rsidP="004871DB">
      <w:pPr>
        <w:shd w:val="clear" w:color="auto" w:fill="FFFFFF"/>
        <w:spacing w:after="0" w:line="276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Педагоги организуют конструктивную деятельность с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дошкольниками в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рамках реализации образовательных областей «Познавательное развитие»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«Художественно-эстетическое развитие» в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соответствии с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задачами ФОП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 </w:t>
      </w:r>
      <w:r>
        <w:rPr>
          <w:rFonts w:ascii="Georgia" w:hAnsi="Georgia" w:cs="Georgia"/>
          <w:color w:val="000000"/>
          <w:sz w:val="27"/>
          <w:szCs w:val="27"/>
          <w:shd w:val="clear" w:color="auto" w:fill="FFFFFF"/>
        </w:rPr>
        <w:t>ДО</w:t>
      </w:r>
      <w:r>
        <w:rPr>
          <w:rFonts w:ascii="Georgia" w:hAnsi="Georgia" w:cs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 w:cs="Georgia"/>
          <w:color w:val="000000"/>
          <w:sz w:val="27"/>
          <w:szCs w:val="27"/>
          <w:shd w:val="clear" w:color="auto" w:fill="FFFFFF"/>
        </w:rPr>
        <w:t>в</w:t>
      </w:r>
      <w:r>
        <w:rPr>
          <w:rFonts w:ascii="Georgia" w:hAnsi="Georgia" w:cs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 w:cs="Georgia"/>
          <w:color w:val="000000"/>
          <w:sz w:val="27"/>
          <w:szCs w:val="27"/>
          <w:shd w:val="clear" w:color="auto" w:fill="FFFFFF"/>
        </w:rPr>
        <w:t>каждой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 w:cs="Georgia"/>
          <w:color w:val="000000"/>
          <w:sz w:val="27"/>
          <w:szCs w:val="27"/>
          <w:shd w:val="clear" w:color="auto" w:fill="FFFFFF"/>
        </w:rPr>
        <w:t>возрастной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 w:cs="Georgia"/>
          <w:color w:val="000000"/>
          <w:sz w:val="27"/>
          <w:szCs w:val="27"/>
          <w:shd w:val="clear" w:color="auto" w:fill="FFFFFF"/>
        </w:rPr>
        <w:t>группе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.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Конструктор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– это многофункциональное средство для обучения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развития детей, а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занятия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игры с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ним помогают педагогам решать разнообразные задачи.</w:t>
      </w:r>
    </w:p>
    <w:p w14:paraId="5EC2EEF4" w14:textId="65E06346" w:rsidR="00DD1868" w:rsidRDefault="004871DB" w:rsidP="004871DB">
      <w:pPr>
        <w:spacing w:after="0" w:line="276" w:lineRule="auto"/>
        <w:ind w:firstLine="708"/>
        <w:jc w:val="both"/>
        <w:rPr>
          <w:rFonts w:ascii="Georgia" w:hAnsi="Georgia"/>
          <w:color w:val="000000"/>
          <w:sz w:val="27"/>
          <w:szCs w:val="27"/>
          <w:shd w:val="clear" w:color="auto" w:fill="FFFFFF"/>
        </w:rPr>
      </w:pP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Через игру с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конструктором педагоги знакомят детей с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числами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цифрами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– как они выглядят, в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каком порядке идут. Учат сравнивать, различать фигуры. Старшие дошкольники пробуют решать простые задачи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– сложить, вычесть, посчитать разницу между предметами.</w:t>
      </w:r>
    </w:p>
    <w:p w14:paraId="50DB39B0" w14:textId="467385C9" w:rsidR="004871DB" w:rsidRDefault="004871DB" w:rsidP="004871DB">
      <w:pPr>
        <w:spacing w:after="0" w:line="276" w:lineRule="auto"/>
        <w:ind w:firstLine="708"/>
        <w:jc w:val="both"/>
        <w:rPr>
          <w:rFonts w:ascii="Georgia" w:hAnsi="Georgia"/>
          <w:color w:val="000000"/>
          <w:sz w:val="27"/>
          <w:szCs w:val="27"/>
          <w:shd w:val="clear" w:color="auto" w:fill="FFFFFF"/>
        </w:rPr>
      </w:pP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Дети учатся планировать свои действия, предвидеть результаты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находить альтернативные решения. Находят закономерности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выявляют последовательность. Осваивают такие понятия, как пропорция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симметрия. Составляют инструкции и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следуют им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Georgia" w:hAnsi="Georgia"/>
          <w:color w:val="000000"/>
          <w:sz w:val="27"/>
          <w:szCs w:val="27"/>
          <w:shd w:val="clear" w:color="auto" w:fill="FFFFFF"/>
        </w:rPr>
        <w:t>сами.</w:t>
      </w:r>
    </w:p>
    <w:p w14:paraId="0984CB30" w14:textId="1B26A3B9" w:rsidR="004871DB" w:rsidRPr="004871DB" w:rsidRDefault="004871DB" w:rsidP="004871DB">
      <w:pPr>
        <w:shd w:val="clear" w:color="auto" w:fill="FFFFFF"/>
        <w:spacing w:after="0" w:line="276" w:lineRule="auto"/>
        <w:ind w:firstLine="708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В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первую очередь конструктор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– материал для творчества. Дети создают собственные конструкции. Например, елочные игрушки или роботов. Решают проблемные ситуации, например, подбирают недостающие детали, определяют, какие детали в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конструкции педагог поменял местами или заменил.</w:t>
      </w:r>
    </w:p>
    <w:p w14:paraId="5D92179C" w14:textId="5F182F7F" w:rsidR="004871DB" w:rsidRPr="004871DB" w:rsidRDefault="004871DB" w:rsidP="004871DB">
      <w:pPr>
        <w:shd w:val="clear" w:color="auto" w:fill="FFFFFF"/>
        <w:spacing w:after="0" w:line="276" w:lineRule="auto"/>
        <w:ind w:firstLine="708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Некоторые задания требуют слаженной командной работы. Например, когда один воспитанник описывает конструкцию, а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второй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– на слух строит аналогичную. Также в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парах или подгруппах дети обсуждают свои идеи, учатся аргументировать решения. Это укрепляет их социальные навыки, создает атмосферу, в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которой даже сложные темы становятся понятными и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увлекательными.</w:t>
      </w:r>
    </w:p>
    <w:p w14:paraId="5521426A" w14:textId="350F93A9" w:rsidR="004871DB" w:rsidRPr="004871DB" w:rsidRDefault="004871DB" w:rsidP="004871DB">
      <w:pPr>
        <w:shd w:val="clear" w:color="auto" w:fill="FFFFFF"/>
        <w:spacing w:after="0" w:line="276" w:lineRule="auto"/>
        <w:ind w:firstLine="708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Многие задания требуют о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дошкольников повышенного внимания. Дети учатся визуализировать словесные описания, составлять схемы и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следовать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им. Они развивают визуальную память, когда необходимо запомнить фигуру и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воссоздать ее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без образца или понять, что педагог изменил в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конструкции.</w:t>
      </w:r>
    </w:p>
    <w:p w14:paraId="474061CF" w14:textId="41B5D0F4" w:rsidR="004871DB" w:rsidRPr="004871DB" w:rsidRDefault="004871DB" w:rsidP="004871DB">
      <w:pPr>
        <w:shd w:val="clear" w:color="auto" w:fill="FFFFFF"/>
        <w:spacing w:after="0" w:line="276" w:lineRule="auto"/>
        <w:ind w:firstLine="708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Дети работают с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небольшими деталями. Это способствует развитию мелкой моторики. В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некоторых заданиях, чтобы построить модель, они опираются только на</w:t>
      </w:r>
      <w:r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 xml:space="preserve"> </w:t>
      </w:r>
      <w:r w:rsidRPr="004871DB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тактильное восприятие.</w:t>
      </w:r>
    </w:p>
    <w:p w14:paraId="0F874D58" w14:textId="57676287" w:rsidR="004871DB" w:rsidRDefault="004871DB" w:rsidP="004871DB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Педагоги ДОО проводят игры с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конструктором с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детьми с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3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лет. Они организуют образовательную деятельность в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группе, например, в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центре конструирования, или в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отдельном помещении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 xml:space="preserve">– конструкторском бюро. </w:t>
      </w:r>
      <w:r>
        <w:rPr>
          <w:rFonts w:ascii="Georgia" w:hAnsi="Georgia"/>
          <w:color w:val="000000"/>
          <w:sz w:val="27"/>
          <w:szCs w:val="27"/>
        </w:rPr>
        <w:lastRenderedPageBreak/>
        <w:t>Подбирают задания в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зависимости от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возраста воспитанников. Постепенно игры усложняются в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каждой возрастной группе, дети знакомятся с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новыми заданиями.</w:t>
      </w:r>
    </w:p>
    <w:p w14:paraId="549AC4CE" w14:textId="736E4637" w:rsidR="004871DB" w:rsidRDefault="004871DB" w:rsidP="004871DB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Дети знакомятся с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 xml:space="preserve">возможностями конструктора, проявляют творческие способности. </w:t>
      </w:r>
      <w:r>
        <w:rPr>
          <w:rFonts w:ascii="Georgia" w:hAnsi="Georgia"/>
          <w:color w:val="000000"/>
          <w:sz w:val="27"/>
          <w:szCs w:val="27"/>
        </w:rPr>
        <w:t xml:space="preserve"> </w:t>
      </w:r>
    </w:p>
    <w:p w14:paraId="507CF511" w14:textId="71FEA610" w:rsidR="004871DB" w:rsidRDefault="00740A18" w:rsidP="004871DB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b/>
          <w:bCs/>
          <w:color w:val="000000"/>
          <w:sz w:val="27"/>
          <w:szCs w:val="27"/>
        </w:rPr>
        <w:t xml:space="preserve"> </w:t>
      </w:r>
      <w:r>
        <w:rPr>
          <w:rFonts w:ascii="Georgia" w:hAnsi="Georgia"/>
          <w:b/>
          <w:bCs/>
          <w:color w:val="000000"/>
          <w:sz w:val="27"/>
          <w:szCs w:val="27"/>
        </w:rPr>
        <w:tab/>
      </w:r>
      <w:r w:rsidR="004871DB">
        <w:rPr>
          <w:rFonts w:ascii="Georgia" w:hAnsi="Georgia"/>
          <w:color w:val="000000"/>
          <w:sz w:val="27"/>
          <w:szCs w:val="27"/>
        </w:rPr>
        <w:t>Дети учатся строить конструкции по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 w:rsidR="004871DB">
        <w:rPr>
          <w:rFonts w:ascii="Georgia" w:hAnsi="Georgia"/>
          <w:color w:val="000000"/>
          <w:sz w:val="27"/>
          <w:szCs w:val="27"/>
        </w:rPr>
        <w:t>образцу и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 w:rsidR="004871DB">
        <w:rPr>
          <w:rFonts w:ascii="Georgia" w:hAnsi="Georgia"/>
          <w:color w:val="000000"/>
          <w:sz w:val="27"/>
          <w:szCs w:val="27"/>
        </w:rPr>
        <w:t>находить изменения в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 w:rsidR="004871DB">
        <w:rPr>
          <w:rFonts w:ascii="Georgia" w:hAnsi="Georgia"/>
          <w:color w:val="000000"/>
          <w:sz w:val="27"/>
          <w:szCs w:val="27"/>
        </w:rPr>
        <w:t>предложенных фигурах. Педагоги предлагают задания на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 w:rsidR="004871DB">
        <w:rPr>
          <w:rFonts w:ascii="Georgia" w:hAnsi="Georgia"/>
          <w:color w:val="000000"/>
          <w:sz w:val="27"/>
          <w:szCs w:val="27"/>
        </w:rPr>
        <w:t>развитие внимательности, пространственного мышления, логики. Смотрите картотеку игр с</w:t>
      </w:r>
      <w:r>
        <w:rPr>
          <w:rFonts w:ascii="Georgia" w:hAnsi="Georgia"/>
          <w:color w:val="000000"/>
          <w:sz w:val="27"/>
          <w:szCs w:val="27"/>
        </w:rPr>
        <w:t xml:space="preserve"> </w:t>
      </w:r>
      <w:r w:rsidR="004871DB">
        <w:rPr>
          <w:rFonts w:ascii="Georgia" w:hAnsi="Georgia"/>
          <w:color w:val="000000"/>
          <w:sz w:val="27"/>
          <w:szCs w:val="27"/>
        </w:rPr>
        <w:t>конструктором для детей четырех лет.</w:t>
      </w:r>
    </w:p>
    <w:p w14:paraId="64D26C08" w14:textId="4D11B7F7" w:rsidR="004871DB" w:rsidRDefault="004871DB" w:rsidP="00740A1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Дошкольники учатся работать со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сложными схемами и без них – только по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 xml:space="preserve">описанию. 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bookmarkStart w:id="0" w:name="_GoBack"/>
      <w:bookmarkEnd w:id="0"/>
    </w:p>
    <w:p w14:paraId="24095C44" w14:textId="6B6BCAED" w:rsidR="004871DB" w:rsidRDefault="004871DB" w:rsidP="00740A18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Например, сложение и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вычитание. Они учатся видеть закономерности и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последовательности цифр, выполнять задания, где требуется учитывать больше данных. Строят фигуры по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словесному описанию и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сами создают инструкции друг для друга. Примеры игр для детей шести лет смотрите в</w:t>
      </w:r>
      <w:r w:rsidR="00740A18">
        <w:rPr>
          <w:rFonts w:ascii="Georgia" w:hAnsi="Georgia"/>
          <w:color w:val="000000"/>
          <w:sz w:val="27"/>
          <w:szCs w:val="27"/>
        </w:rPr>
        <w:t xml:space="preserve"> </w:t>
      </w:r>
      <w:r>
        <w:rPr>
          <w:rFonts w:ascii="Georgia" w:hAnsi="Georgia"/>
          <w:color w:val="000000"/>
          <w:sz w:val="27"/>
          <w:szCs w:val="27"/>
        </w:rPr>
        <w:t>картотеке.</w:t>
      </w:r>
    </w:p>
    <w:p w14:paraId="1CDCED8D" w14:textId="77777777" w:rsidR="004871DB" w:rsidRDefault="004871DB" w:rsidP="004871DB">
      <w:pPr>
        <w:spacing w:after="0" w:line="276" w:lineRule="auto"/>
        <w:ind w:firstLine="708"/>
        <w:jc w:val="both"/>
      </w:pPr>
    </w:p>
    <w:sectPr w:rsidR="0048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EA"/>
    <w:rsid w:val="004871DB"/>
    <w:rsid w:val="005434EA"/>
    <w:rsid w:val="00740A18"/>
    <w:rsid w:val="00DD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45130"/>
  <w15:chartTrackingRefBased/>
  <w15:docId w15:val="{3B474065-0BB6-4E00-A655-38BA2260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71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1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1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871D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87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-right-informer-wr">
    <w:name w:val="comment-right-informer-wr"/>
    <w:basedOn w:val="a0"/>
    <w:rsid w:val="004871DB"/>
  </w:style>
  <w:style w:type="character" w:customStyle="1" w:styleId="20">
    <w:name w:val="Заголовок 2 Знак"/>
    <w:basedOn w:val="a0"/>
    <w:link w:val="2"/>
    <w:uiPriority w:val="9"/>
    <w:semiHidden/>
    <w:rsid w:val="004871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5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157720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4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02342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9978">
          <w:marLeft w:val="0"/>
          <w:marRight w:val="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Alexandra</cp:lastModifiedBy>
  <cp:revision>3</cp:revision>
  <dcterms:created xsi:type="dcterms:W3CDTF">2026-09-21T14:14:00Z</dcterms:created>
  <dcterms:modified xsi:type="dcterms:W3CDTF">2026-09-21T14:28:00Z</dcterms:modified>
</cp:coreProperties>
</file>