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BAE2F" w14:textId="574074FA" w:rsidR="003856C7" w:rsidRPr="000E75D0" w:rsidRDefault="003856C7" w:rsidP="003856C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E75D0">
        <w:rPr>
          <w:rFonts w:ascii="Times New Roman" w:hAnsi="Times New Roman" w:cs="Times New Roman"/>
          <w:b/>
          <w:bCs/>
          <w:sz w:val="28"/>
          <w:szCs w:val="28"/>
        </w:rPr>
        <w:t>Памятка для родителей «Речевое развитие ребенка от 1 до 3 лет. Норма и отклонения»</w:t>
      </w:r>
    </w:p>
    <w:p w14:paraId="6D15FA62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</w:p>
    <w:p w14:paraId="40423FB3" w14:textId="06FDCA4C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  Речевое развитие в возрасте от 1 до 3 лет — это период, когда ребенок переходит от отдельных слов к фразам и предложениям. Это время активного накопления словаря и освоения грамматических основ родного языка. Родителям важно знать не только возрастные нормы, но и «красные флаги», указывающие на возможные отклонения.</w:t>
      </w:r>
    </w:p>
    <w:p w14:paraId="37786269" w14:textId="33675B1E" w:rsidR="003856C7" w:rsidRPr="00606CAB" w:rsidRDefault="003C206B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  </w:t>
      </w:r>
      <w:r w:rsidR="003856C7" w:rsidRPr="00606CAB">
        <w:rPr>
          <w:rFonts w:ascii="Times New Roman" w:hAnsi="Times New Roman" w:cs="Times New Roman"/>
          <w:sz w:val="28"/>
          <w:szCs w:val="28"/>
        </w:rPr>
        <w:t xml:space="preserve"> Нормы речевого развития ребенка от 1 до 3 лет</w:t>
      </w:r>
    </w:p>
    <w:p w14:paraId="3D94B39A" w14:textId="3D61F300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Развитие речи у каждого ребенка происходит в своем темпе, однако существуют ориентировочные показатели, на которые опираются специалисты.</w:t>
      </w:r>
    </w:p>
    <w:p w14:paraId="0CBADF5C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От 1 года до 1,5 лет</w:t>
      </w:r>
    </w:p>
    <w:p w14:paraId="37A3D6F6" w14:textId="41F1FCCD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В этот период активный словарь ребенка обычно составляет от 5 до 20 простых слов («мама», «папа», «дай», «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ав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>»). Малыш уже понимает названия предметов и простые просьбы, такие как «дай мяч» или «иди ко мне». К 1,5 годам словарный запас может расширяться до 30–50 слов, часто это облегченные слова и звукоподражания.</w:t>
      </w:r>
    </w:p>
    <w:p w14:paraId="237A719D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От 1,5 до 2 лет</w:t>
      </w:r>
    </w:p>
    <w:p w14:paraId="67D9D9BC" w14:textId="2A4B38D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Происходит качественный скачок: ребенок начинает соединять слова в простые фразы из двух слов, например, «мама, дай». Словарный запас к двум годам обычно достигает 50–300 слов. Малыш уже может выполнять двухэтапные инструкции («возьми куклу и положи в кроватку») и начинает использовать в речи простые прилагательные и местоимения.</w:t>
      </w:r>
    </w:p>
    <w:p w14:paraId="2B82E3E7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От 2 до 3 лет</w:t>
      </w:r>
    </w:p>
    <w:p w14:paraId="2FA6D790" w14:textId="67281C9C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К трем годам активный словарь ребенка, как правило, составляет от 500 до 1000 слов. Речь становится более связной: ребенок строит предложения из 3–4 слов, начинает использовать падежи, времена глаголов и задает множество вопросов («где?», «куда?», «почему?»). Понимание речи взрослого уже значительно превосходит возможности самого ребенка выражать свои мысли.</w:t>
      </w:r>
    </w:p>
    <w:p w14:paraId="1F65537E" w14:textId="77777777" w:rsidR="003C206B" w:rsidRPr="00606CAB" w:rsidRDefault="003C206B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1B6B973" w14:textId="08630E39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 Признаки отклонений: когда стоит обратиться к специалисту</w:t>
      </w:r>
    </w:p>
    <w:p w14:paraId="3B51B0BC" w14:textId="5579C55B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Задержка речевого развития (ЗРР) — это отставание темпов освоения речи от возрастных норм. Важно заметить тревожные сигналы как можно раньше.</w:t>
      </w:r>
    </w:p>
    <w:p w14:paraId="42DC23C8" w14:textId="401E3E8D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Основные «красные флаги»:</w:t>
      </w:r>
    </w:p>
    <w:p w14:paraId="12559064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· К 1 году: ребенок не реагирует на свое имя, не понимает простые слова и не использует указательный жест.</w:t>
      </w:r>
    </w:p>
    <w:p w14:paraId="779112E8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· К 1,5 годам: не пытается повторять за взрослым слова и не выполняет простые просьбы.</w:t>
      </w:r>
    </w:p>
    <w:p w14:paraId="138F5288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· К 2 годам: отсутствует фразовая речь (не соединяет два слова), словарный запас крайне беден, или ребенок вообще не говорит.</w:t>
      </w:r>
    </w:p>
    <w:p w14:paraId="3BABEE33" w14:textId="0EB01FCA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· К 2,5–3 годам: не говорит связно, не строит предложения, речь неразборчива даже для близких людей. Словарный запас составляет менее 200 слов.</w:t>
      </w:r>
    </w:p>
    <w:p w14:paraId="57A1040F" w14:textId="0432A02D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Важное отличие: При темповой задержке речи ребенок хорошо понимает обращенную речь, у него развит пассивный словарь, он общителен и использует жесты. При системных нарушениях (например, при ЗПРР) страдает не только речь, но и понимание, а также другие психические функции.</w:t>
      </w:r>
    </w:p>
    <w:p w14:paraId="5725A21E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Если вас настораживает хотя бы один из перечисленных признаков, необходимо проконсультироваться с педиатром, неврологом или логопедом-дефектологом. Специалист проведет диагностику и при необходимости составит индивидуальную программу коррекции.</w:t>
      </w:r>
    </w:p>
    <w:p w14:paraId="59C93D9A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</w:p>
    <w:p w14:paraId="6127E66A" w14:textId="51DAA159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 Список литературы по проблеме</w:t>
      </w:r>
    </w:p>
    <w:p w14:paraId="52BF4EB1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Гербова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 xml:space="preserve"> В. В. Развитие речи в детском саду. Для занятий с детьми 2-3 лет. — М.: Мозаика-Синтез, 2010.</w:t>
      </w:r>
    </w:p>
    <w:p w14:paraId="103AC282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2. Литвинова О. Э. Речевое развитие детей раннего возраста: словарь, звуковая культура речи, грамматический строй речи, связная речь: конспекты занятий: [2-3 года]. — СПб.: Детство-Пресс, 2020.</w:t>
      </w:r>
    </w:p>
    <w:p w14:paraId="39449F69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Лямина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 xml:space="preserve"> Г. М. Развитие речи ребенка раннего возраста: метод. пособие. — 2-е изд. — М.: АЙРИС ПРЕСС: АЙРИС дидактика, 2006.</w:t>
      </w:r>
    </w:p>
    <w:p w14:paraId="18A4631A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Янушко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 xml:space="preserve"> Е. А. Развитие речи у детей раннего возраста (1-3 года). — М.: Мозаика-Синтез, 2010.</w:t>
      </w:r>
    </w:p>
    <w:p w14:paraId="757A9BC2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5. Рыкова Е. А. Игры и упражнения для развития речи у детей раннего возраста. — М.: Спутник+, 2011.</w:t>
      </w:r>
    </w:p>
    <w:p w14:paraId="7BB64DF8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6. Кряжевских Е. Г., Тверская О. Н.,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Гирилюк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 xml:space="preserve"> Т. Н. Методика диагностики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психо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>-речевого развития детей раннего возраста. — Пермь: Спектр Пермь, 2019.</w:t>
      </w:r>
    </w:p>
    <w:p w14:paraId="1BDA23E6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7. Горлова Н. А., Горлова О. А. Речевой фитнес: программа коммуникативно-речевого развития детей раннего возраста с методическими рекомендациями. — М.: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Баласс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>, 2020.</w:t>
      </w:r>
    </w:p>
    <w:p w14:paraId="1A9FEB53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>8. Сохина Ф. А. Развитие речи детей дошкольного возраста. — М.: Просвещение, 1976.</w:t>
      </w:r>
    </w:p>
    <w:p w14:paraId="04138E8C" w14:textId="77777777" w:rsidR="003856C7" w:rsidRPr="00606CAB" w:rsidRDefault="003856C7" w:rsidP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9.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Арушанова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 xml:space="preserve"> А. Г. Речь и речевое общение детей. — М.: Мозаика-Синтез, 2002.</w:t>
      </w:r>
    </w:p>
    <w:p w14:paraId="5414EC92" w14:textId="451C7D4E" w:rsidR="003856C7" w:rsidRPr="000E75D0" w:rsidRDefault="003856C7">
      <w:pPr>
        <w:rPr>
          <w:rFonts w:ascii="Times New Roman" w:hAnsi="Times New Roman" w:cs="Times New Roman"/>
          <w:sz w:val="28"/>
          <w:szCs w:val="28"/>
        </w:rPr>
      </w:pPr>
      <w:r w:rsidRPr="00606CAB">
        <w:rPr>
          <w:rFonts w:ascii="Times New Roman" w:hAnsi="Times New Roman" w:cs="Times New Roman"/>
          <w:sz w:val="28"/>
          <w:szCs w:val="28"/>
        </w:rPr>
        <w:t xml:space="preserve">10.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Кужева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 xml:space="preserve"> Е. В.,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Шнипова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 xml:space="preserve"> Т. А., Агеева Н. В. Методика развития речи детей раннего и дошкольного возраста: учебное пособие. — Москва: Издательство </w:t>
      </w:r>
      <w:proofErr w:type="spellStart"/>
      <w:r w:rsidRPr="00606CAB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606CAB">
        <w:rPr>
          <w:rFonts w:ascii="Times New Roman" w:hAnsi="Times New Roman" w:cs="Times New Roman"/>
          <w:sz w:val="28"/>
          <w:szCs w:val="28"/>
        </w:rPr>
        <w:t>, 2024</w:t>
      </w:r>
      <w:r w:rsidR="000E75D0">
        <w:rPr>
          <w:rFonts w:ascii="Times New Roman" w:hAnsi="Times New Roman" w:cs="Times New Roman"/>
          <w:sz w:val="28"/>
          <w:szCs w:val="28"/>
        </w:rPr>
        <w:t>.</w:t>
      </w:r>
    </w:p>
    <w:sectPr w:rsidR="003856C7" w:rsidRPr="000E75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6C7"/>
    <w:rsid w:val="000E75D0"/>
    <w:rsid w:val="003856C7"/>
    <w:rsid w:val="003C206B"/>
    <w:rsid w:val="00606CAB"/>
    <w:rsid w:val="009F23B0"/>
    <w:rsid w:val="00A744A2"/>
    <w:rsid w:val="00CC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ACB97E"/>
  <w15:chartTrackingRefBased/>
  <w15:docId w15:val="{692CCAC5-D516-DD4E-B074-D337F0AEB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56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6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6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6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6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6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6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6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6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6C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6C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6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6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6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6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85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6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5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56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56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856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56C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5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56C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5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619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Ivanova</dc:creator>
  <cp:keywords/>
  <dc:description/>
  <cp:lastModifiedBy>Elena Ivanova</cp:lastModifiedBy>
  <cp:revision>2</cp:revision>
  <dcterms:created xsi:type="dcterms:W3CDTF">2026-10-20T11:14:00Z</dcterms:created>
  <dcterms:modified xsi:type="dcterms:W3CDTF">2026-10-20T11:14:00Z</dcterms:modified>
</cp:coreProperties>
</file>