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63" w:rsidRPr="001E6963" w:rsidRDefault="001E6963" w:rsidP="001E6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1E6963" w:rsidRPr="001E6963" w:rsidRDefault="001E6963" w:rsidP="001E6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>«Формирование элементарных математических представлений у детей раннего возраста»</w:t>
      </w:r>
    </w:p>
    <w:p w:rsid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 xml:space="preserve">У детей раннего возраста важно сформировать первоначальные представления о количественных и качественных различиях предметов ближайшего окружения. В этот </w:t>
      </w:r>
      <w:proofErr w:type="gramStart"/>
      <w:r w:rsidRPr="001E6963">
        <w:rPr>
          <w:rFonts w:ascii="Times New Roman" w:hAnsi="Times New Roman" w:cs="Times New Roman"/>
          <w:sz w:val="28"/>
          <w:szCs w:val="28"/>
        </w:rPr>
        <w:t>период  я</w:t>
      </w:r>
      <w:proofErr w:type="gramEnd"/>
      <w:r w:rsidRPr="001E6963">
        <w:rPr>
          <w:rFonts w:ascii="Times New Roman" w:hAnsi="Times New Roman" w:cs="Times New Roman"/>
          <w:sz w:val="28"/>
          <w:szCs w:val="28"/>
        </w:rPr>
        <w:t xml:space="preserve">  учу детей разнообразно действовать с предметами: собирать однородные предметы вместе, отсоединять часть предметов от основной группы, отбирать игрушки одинакового цвета, величины, формы, передвигать в разных направлениях. А.В. Запорожец, считал, что процесс умственного развития ребенка связан с развитием его ощущений, восприятий, представлений. Поэтому формирование математических представлений в раннем возрасте должно быть тесно связано с развитием сенсорного опыта ребенка. Сенсорное развитие ребёнка - это развитие его восприятия формирование представлений о внешних свойствах предметов: их форме, цвете, величине, положении в пространстве, а также запахе, вкусе и т.п. значение сенсорного развития в раннем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 </w:t>
      </w:r>
    </w:p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 xml:space="preserve">С детьми второго, третьего года жизни в детском саду не проводятся специальные игровые занятия по развитию математических представлений. Условия, способствующие развитию математических представлений, я создаю в ходе игр по ознакомлению с окружающим миром, развитию речи, конструированию, а также в свободной деятельности в группе, и во время прогулок на участке детского сада. Прогулки дают богатый материал для развития математических представлений. Подобные игры с математическим содержанием провожу индивидуально и с небольшими подгруппами детей: 2 группа раннего возраста – 5 человек, 1 младшая группа – 6 человек. При организации игр учитываю доступность и привлекательность, строгую дозировку содержания, их игровой характер, использую различные сюрпризные моменты. На первых играх учу детей выделять какой-то один сенсорный эталон. Успешности обучающих воздействий способствуют резкие контрасты формы (шар - куб), цвета (красный - желтый), величины (большой - маленький). Для игр подбираю знакомые игрушки, чтобы детям было знакомо не только их название, но и возможность использования в играх. В работе с детьми использую принципы личностно-ориентированного подхода, подбираю содержание, формы и методы работы с учётом уровня развития ребёнка. В начале обучения предоставляю каждому ребенку возможность работать в присущем ему темпе, постепенно увеличивая его. Положительно оцениваю каждый удавшийся шаг ребенка, попытку самостоятельно найти </w:t>
      </w:r>
      <w:r w:rsidRPr="001E6963">
        <w:rPr>
          <w:rFonts w:ascii="Times New Roman" w:hAnsi="Times New Roman" w:cs="Times New Roman"/>
          <w:sz w:val="28"/>
          <w:szCs w:val="28"/>
        </w:rPr>
        <w:lastRenderedPageBreak/>
        <w:t>ответ на поставленный вопрос, тем самым содействую развитию его самостоятельности и активности. Демонстрирую дошкольника успехи всех детей в группе и успех каждого ребенка в отдельности, в особенности детей с низким уровнем активности и самостоятельности.  </w:t>
      </w:r>
    </w:p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>Для ознакомления с простейшими знаниями о количестве на начальном этапе привлекаю внимание к группам однородных игрушек, побуждаю рассмотреть их, уточняю название. Например, рассматривая мячи, я задаю вопросы: «Что это?». После этого перехожу к понятию количества, сказав: «Как много у нас мячей!». В следующий раз привлекаю детей к активному участию в создании группы из однородных предметов. Важно, чтобы группы предметов создавались из однородных игрушек одинаковых по всем признакам: цвета, формы, величины и материала. По мере того как дети овладеют умением образовывать группы однородных предметов, понимать и отвечать на вопрос со значением «Сколько?», ставлю следующие задачи: различать и называть неравные по количеству группы, обозначая их словами: много – один, много – мало. С целью закреплений понятий «один, много, мало», использую народные игрушки (матрешки, неваляшки, деревянные ложки, башенки), пальчиковые игры, подвижные игры, рассматривание картин и иллюстраций. Обращаю внимание, чтобы дети не только показывали предметы, но и называли их.</w:t>
      </w:r>
    </w:p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>Для освоения у детей начальных представлений о величине и форме предметов окружающего мира, обращаю внимание на размер предметов. Например, показываю большую матрешку и, передав ее в руки ребенка, говорю: «Матрешка большая». После того как ребенок исследовал большую матрешку, я передаю ему маленькую матрешку и комментирую: «Это маленькая». Можно поставить две матрешки на стол и сравнить, а затем попросить ребенка показать, где большая или маленькая матрешка. Для знакомства с формой предметов использую игрушки, имеющие ярко выраженную форму сенсорных эталонов. Чтобы дети научились различать и называть предметы по форме, например, шарик и кубик, учу их сравнивать. Показываю, что шарик катится с горки, а кубик нет, потому что мешают уголки. Из шариков нельзя построить башенку, прикладываю шарик на шарик, а из кубиков можно. Прошу ребенка самому попытаться построить башню вначале из шариков, а потом из кубиков. Н всех этапах обучения действиям по обследованию формы использую прием обведения контура предмета пальцем ребенка.</w:t>
      </w:r>
    </w:p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 xml:space="preserve">Наиболее подходящей формой обучения первоначальным математическим представлениям является дидактическая игра. Главная особенность, дидактической игры, состоит в том, что задания даются в игровой форме. </w:t>
      </w:r>
      <w:proofErr w:type="gramStart"/>
      <w:r w:rsidRPr="001E6963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1E6963">
        <w:rPr>
          <w:rFonts w:ascii="Times New Roman" w:hAnsi="Times New Roman" w:cs="Times New Roman"/>
          <w:sz w:val="28"/>
          <w:szCs w:val="28"/>
        </w:rPr>
        <w:t xml:space="preserve"> играя, не подозревает, что осваивает знания, овладевает навыками действий с определенными предметами. Ребенок, играя, сразу видит результат </w:t>
      </w:r>
      <w:r w:rsidRPr="001E6963">
        <w:rPr>
          <w:rFonts w:ascii="Times New Roman" w:hAnsi="Times New Roman" w:cs="Times New Roman"/>
          <w:sz w:val="28"/>
          <w:szCs w:val="28"/>
        </w:rPr>
        <w:lastRenderedPageBreak/>
        <w:t xml:space="preserve">своей деятельности, достижение результата вызывает чувство радости. С целью развития представлений о величине и форме предметов с детьми провожу разнообразные </w:t>
      </w:r>
      <w:proofErr w:type="spellStart"/>
      <w:r w:rsidRPr="001E6963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Pr="001E6963">
        <w:rPr>
          <w:rFonts w:ascii="Times New Roman" w:hAnsi="Times New Roman" w:cs="Times New Roman"/>
          <w:sz w:val="28"/>
          <w:szCs w:val="28"/>
        </w:rPr>
        <w:t xml:space="preserve"> действия с предметами: собирание шариков и кубиков, </w:t>
      </w:r>
      <w:proofErr w:type="spellStart"/>
      <w:r w:rsidRPr="001E6963">
        <w:rPr>
          <w:rFonts w:ascii="Times New Roman" w:hAnsi="Times New Roman" w:cs="Times New Roman"/>
          <w:sz w:val="28"/>
          <w:szCs w:val="28"/>
        </w:rPr>
        <w:t>разбирание</w:t>
      </w:r>
      <w:proofErr w:type="spellEnd"/>
      <w:r w:rsidRPr="001E6963">
        <w:rPr>
          <w:rFonts w:ascii="Times New Roman" w:hAnsi="Times New Roman" w:cs="Times New Roman"/>
          <w:sz w:val="28"/>
          <w:szCs w:val="28"/>
        </w:rPr>
        <w:t xml:space="preserve"> и собирание игрушек-вкладышей – матрешки, грибочки, бочонки, собирание пирамидки, соотнесение предметов с фигурными отверстиями дидактических столиков, составление разрезных картинок из двух частей, собирание геометрической и магнитной мозаики. Такие дидактические игры также способствуют развитию мелкой моторики руки, координации движения глаз и рук, расширению словарного запаса.</w:t>
      </w:r>
    </w:p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>Элементарные знания о величине, форме, количестве уточняются, закрепляются и в повседневной жизни детей. Например, во время сборов на прогулку можно спросить, все ли пуговицы застегнуты, сколько петель, сколько пуговиц, какой они формы.</w:t>
      </w:r>
    </w:p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>Развитие ориентировок в пространстве является важным условием общего развития ребенка, поэтому в раннем возрасте, у ребенка необходимо накапливать опыт восприятия ближайшего пространственного окружения. Развиваю у детей ориентировку в частях собственного тела, учу показывать на себе где голова, руки, спина и т.д. Сообщаю, что глазами мы смотрим, ушами – слушаем и т.д. В старшем возрасте знание пространственного расположения частей тела будет служить ребенку образной моделью системы координат трех основных парных пространственных направлений: вверху - внизу, впереди - сзади, справа - слева. Также обращаю внимание детей на то, что их окружает в детском саду, на участке детского сада. Знакомлю детей, где находится спальная комната (здесь дети спят, отдыхают), игровая (здесь играем и занимаемся), туалетная (умываемся) комнаты, приемная (здесь раздеваемся и одеваемся на прогулку). Развитию пространственных ориентировок способствуют игры с имитацией различных направлений движения объектов в пространстве. Например, прошу показать, где сидит птичка, куда побежала собачка и т.д.</w:t>
      </w:r>
    </w:p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>Организация игровых упражнений на различение количества, величины, формы предметов и развитие пространственных ориентировок создают необходимую основу для успешного формирования познавательных действий и умений на следующих возрастных этапах развития ребенка.</w:t>
      </w:r>
    </w:p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>В работе с родителями, я предлагаю следующие рекомендации по формированию элементарных математических представлений у детей раннего возраста:</w:t>
      </w:r>
    </w:p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 xml:space="preserve">1. Создавать условие для полноценного развития ребенка. Это своевременное и последовательное развитие сенсорных эталонов, органов чувств, первых элементарных действий. Общение с ребенком строится через предметы, </w:t>
      </w:r>
      <w:r w:rsidRPr="001E6963">
        <w:rPr>
          <w:rFonts w:ascii="Times New Roman" w:hAnsi="Times New Roman" w:cs="Times New Roman"/>
          <w:sz w:val="28"/>
          <w:szCs w:val="28"/>
        </w:rPr>
        <w:lastRenderedPageBreak/>
        <w:t>совместные игры с ними. Знакомя детей с предметами, четко называть основные признаки предметов;</w:t>
      </w:r>
    </w:p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>2. Привлекать внимание к количеству предметов в окружающем мире;</w:t>
      </w:r>
    </w:p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>3. Расширять круг предметов, осваиваемых ребенком. Это специальные игрушки, дидактический материал, предметы быта. Не ограничивайте, не прячьте от него все подряд, не отталкивайте: «Не мешай», а предоставляйте ребенку и дайте возможность действовать с ними;</w:t>
      </w:r>
    </w:p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>4. В процессе целенаправленного обучения, учитывать опыт ребенка. Позволяйте ребенку самому учиться и помогайте ему только в той мере, в какой это необходимо;</w:t>
      </w:r>
    </w:p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>5. Предоставлять ребенку возможность выбора предметов, способ действия, его длительности;</w:t>
      </w:r>
    </w:p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 xml:space="preserve">6. Использовать произведение устного народного творчества: </w:t>
      </w:r>
      <w:proofErr w:type="spellStart"/>
      <w:r w:rsidRPr="001E696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E6963">
        <w:rPr>
          <w:rFonts w:ascii="Times New Roman" w:hAnsi="Times New Roman" w:cs="Times New Roman"/>
          <w:sz w:val="28"/>
          <w:szCs w:val="28"/>
        </w:rPr>
        <w:t>, стихотворения, сказки, считалки.</w:t>
      </w:r>
    </w:p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>Предлагаю родителям игры и занятия, в процессе которых будет развиваться восприятие, память, мышления и ручные умения ребенка. Информацию по развитию элементарных математических представлений у детей раннего возраста поместила в папки «Развивающие игры», «Сенсорное воспитание».</w:t>
      </w:r>
    </w:p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E6963">
        <w:rPr>
          <w:rFonts w:ascii="Times New Roman" w:hAnsi="Times New Roman" w:cs="Times New Roman"/>
          <w:sz w:val="28"/>
          <w:szCs w:val="28"/>
        </w:rPr>
        <w:t>Провожу для родителей консультации по формированию элементарных математических представлений детей раннего возраста, рекомендую соответствующую методическую литературу и статьи из педагогических журналов.</w:t>
      </w:r>
    </w:p>
    <w:bookmarkEnd w:id="0"/>
    <w:p w:rsidR="001E6963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  <w:r w:rsidRPr="001E6963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у детей в раннем возрасте является важным условием полноценного развития ребенка. Они служат необходимой основой дальнейшего обогащения знаний об окружающем мире, успешного овладения системой общих и математических понятий в школе.</w:t>
      </w:r>
    </w:p>
    <w:p w:rsidR="00600130" w:rsidRPr="001E6963" w:rsidRDefault="001E6963" w:rsidP="001E69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963" w:rsidRPr="001E6963" w:rsidRDefault="001E69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6963" w:rsidRPr="001E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E9"/>
    <w:rsid w:val="001E6963"/>
    <w:rsid w:val="00642FA3"/>
    <w:rsid w:val="00B321E9"/>
    <w:rsid w:val="00D8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718A"/>
  <w15:chartTrackingRefBased/>
  <w15:docId w15:val="{31BC6233-F9D2-4281-9C4C-55BADB32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2020-12-14T17:23:00Z</dcterms:created>
  <dcterms:modified xsi:type="dcterms:W3CDTF">2020-12-14T17:32:00Z</dcterms:modified>
</cp:coreProperties>
</file>