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5F" w:rsidRPr="0069665F" w:rsidRDefault="00B56A16" w:rsidP="0069665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69665F">
        <w:rPr>
          <w:b/>
          <w:bCs/>
          <w:color w:val="000000"/>
        </w:rPr>
        <w:t>Внеклассная работа как одно из условий формирования</w:t>
      </w:r>
    </w:p>
    <w:p w:rsidR="00B56A16" w:rsidRPr="0069665F" w:rsidRDefault="00B56A16" w:rsidP="0069665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69665F">
        <w:rPr>
          <w:b/>
          <w:bCs/>
          <w:color w:val="000000"/>
        </w:rPr>
        <w:t>географических представлений у младших школьников</w:t>
      </w:r>
      <w:r w:rsidR="0069665F">
        <w:rPr>
          <w:b/>
          <w:bCs/>
          <w:color w:val="000000"/>
        </w:rPr>
        <w:t xml:space="preserve"> </w:t>
      </w:r>
    </w:p>
    <w:p w:rsidR="00B56A16" w:rsidRPr="0069665F" w:rsidRDefault="00B56A16" w:rsidP="0069665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9665F">
        <w:rPr>
          <w:color w:val="000000"/>
        </w:rPr>
        <w:t xml:space="preserve">Т.И. Тарасова и П.Т. Калашникова под внеклассной работой по курсу «Окружающий мир» понимают организованную и целенаправленную образовательно-воспитательную работу учащихся, связанную с изучением данной дисциплины, основанную на добровольных началах и проводимых во внеурочное время. Она строится на основе общих принципов дидактики, которые определяют ее направление, содержание, методы и формы, как-то: научность, связь с жизнью, трудом, практикой и т.д. </w:t>
      </w:r>
      <w:proofErr w:type="gramStart"/>
      <w:r w:rsidRPr="0069665F">
        <w:rPr>
          <w:color w:val="000000"/>
        </w:rPr>
        <w:t xml:space="preserve">Внеклассная работа во всех ее проявлениях нацелена на развитие интереса детей к познанию природы (школьного предмета, в частности), применение ими знаний на практике, заложение начал </w:t>
      </w:r>
      <w:proofErr w:type="spellStart"/>
      <w:r w:rsidRPr="0069665F">
        <w:rPr>
          <w:color w:val="000000"/>
        </w:rPr>
        <w:t>профориентационной</w:t>
      </w:r>
      <w:proofErr w:type="spellEnd"/>
      <w:r w:rsidRPr="0069665F">
        <w:rPr>
          <w:color w:val="000000"/>
        </w:rPr>
        <w:t xml:space="preserve"> работы, формирование исследовательской деятельности [Тарасова Т.И., Калашникова П.Т. Экологическое образование младших школьников во внеклассной работе:</w:t>
      </w:r>
      <w:proofErr w:type="gramEnd"/>
      <w:r w:rsidRPr="0069665F">
        <w:rPr>
          <w:color w:val="000000"/>
        </w:rPr>
        <w:t xml:space="preserve"> Учебное пособие для студентов средних и высших педагогических учебных заведений. - Борисоглебск: </w:t>
      </w:r>
      <w:proofErr w:type="gramStart"/>
      <w:r w:rsidRPr="0069665F">
        <w:rPr>
          <w:color w:val="000000"/>
        </w:rPr>
        <w:t>БГПИ, 2002. - 146 с.; 54].</w:t>
      </w:r>
      <w:proofErr w:type="gramEnd"/>
    </w:p>
    <w:p w:rsidR="00B56A16" w:rsidRPr="0069665F" w:rsidRDefault="00B56A16" w:rsidP="0069665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9665F">
        <w:rPr>
          <w:color w:val="000000"/>
        </w:rPr>
        <w:t>Важным видом индивидуальной классной работы до сих пор остается домашнее чтение литературы о природе. На современном этапе остаются актуальными книги В. Бианки, М. Пришвина, И. Акимушкина, Н. Сладкова, Ю. Дмитриева и др., раскрывающие перед читателем увлекательный мир живой и неживой природы, способствующие воспитанию бережного отношения и любви к нему.</w:t>
      </w:r>
    </w:p>
    <w:p w:rsidR="00B56A16" w:rsidRPr="0069665F" w:rsidRDefault="00B56A16" w:rsidP="0069665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9665F">
        <w:rPr>
          <w:color w:val="000000"/>
        </w:rPr>
        <w:t>Основная задача внеклассной работы - расширение кругозора школьников, развитие их личностных качеств с учетом индивидуальных интересов, развитие индивидуальных творческих способностей детей. Велика ее роль в развитии исследовательских умений, в профессиональном становлении школьников. Внеклассная природоведческая работа развивает в детях интерес к естествоведческим наукам. Содержание внеклассной работы не направлено на выполнение обязательной учебной программы, но, как правило, связано с ней.</w:t>
      </w:r>
    </w:p>
    <w:p w:rsidR="00B56A16" w:rsidRPr="0069665F" w:rsidRDefault="00B56A16" w:rsidP="0069665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9665F">
        <w:rPr>
          <w:color w:val="000000"/>
        </w:rPr>
        <w:t>Внеклассная работа не регламентирована жесткими временными и возрастными рамками. Продолжительность внеклассных занятий определяется в каждом отдельном случае руководителем этого занятия или руководителем учреждения. В группах могут быть объединены как одновозрастные, так и разновозрастные дети. Число детей в группе также определяется в каждом случае индивидуально. При этом учитывается содержание внеклассного занятия, его потребности в оборудовании и т. п.</w:t>
      </w:r>
    </w:p>
    <w:p w:rsidR="00B56A16" w:rsidRPr="0069665F" w:rsidRDefault="00B56A16" w:rsidP="0069665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9665F">
        <w:rPr>
          <w:color w:val="000000"/>
        </w:rPr>
        <w:t>По своему содержанию, форме организации, методам проведения внеклассная работа по естествознанию очень разнообразна:</w:t>
      </w:r>
    </w:p>
    <w:p w:rsidR="00B56A16" w:rsidRPr="0069665F" w:rsidRDefault="00B56A16" w:rsidP="0069665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9665F">
        <w:rPr>
          <w:color w:val="000000"/>
        </w:rPr>
        <w:t>- Групповые занятия: это, прежде всего</w:t>
      </w:r>
      <w:r w:rsidRPr="0069665F">
        <w:rPr>
          <w:i/>
          <w:iCs/>
          <w:color w:val="000000"/>
        </w:rPr>
        <w:t> </w:t>
      </w:r>
      <w:r w:rsidRPr="0069665F">
        <w:rPr>
          <w:color w:val="000000"/>
        </w:rPr>
        <w:t>разнообразные кружки</w:t>
      </w:r>
      <w:r w:rsidRPr="0069665F">
        <w:rPr>
          <w:i/>
          <w:iCs/>
          <w:color w:val="000000"/>
        </w:rPr>
        <w:t> </w:t>
      </w:r>
      <w:r w:rsidRPr="0069665F">
        <w:rPr>
          <w:color w:val="000000"/>
        </w:rPr>
        <w:t>юных геологов, юных географов, юных натуралистов, юных животноводов, юных цветоводов, юных лесоводов и т. п. и факультативы, которые также учитывают индивидуальные интересы детей и проводятся за рамками учебного времени.</w:t>
      </w:r>
    </w:p>
    <w:p w:rsidR="00B56A16" w:rsidRPr="0069665F" w:rsidRDefault="00B56A16" w:rsidP="0069665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9665F">
        <w:rPr>
          <w:color w:val="000000"/>
        </w:rPr>
        <w:t xml:space="preserve">Л.В. </w:t>
      </w:r>
      <w:proofErr w:type="spellStart"/>
      <w:r w:rsidRPr="0069665F">
        <w:rPr>
          <w:color w:val="000000"/>
        </w:rPr>
        <w:t>Ялышева</w:t>
      </w:r>
      <w:proofErr w:type="spellEnd"/>
      <w:r w:rsidRPr="0069665F">
        <w:rPr>
          <w:color w:val="000000"/>
        </w:rPr>
        <w:t xml:space="preserve"> основной формой внеклассной работы в школе считает географический или краеведческий кружок. Кружок - самодеятельные объединения учащихся. Познавательное значение кружковой работы состоит в том, что она расширяет и углубляет знания детей, развивает у них интерес к науке, технике, искусству, природе, обогащает школьников рядом умений и навыков практического характера, развивает способности и творческий потенциал учащихся. Кружок объединяет учащихся общими интересами и работой по определенному плану. В отличие от других форм внеклассной работы кружковая работа предполагает систему занятий по преимуществу с постоянным составом школьников. </w:t>
      </w:r>
      <w:proofErr w:type="gramStart"/>
      <w:r w:rsidRPr="0069665F">
        <w:rPr>
          <w:color w:val="000000"/>
        </w:rPr>
        <w:t>Занятия кружков проводятся различными методами [</w:t>
      </w:r>
      <w:proofErr w:type="spellStart"/>
      <w:r w:rsidRPr="0069665F">
        <w:rPr>
          <w:color w:val="000000"/>
        </w:rPr>
        <w:t>Ялышева</w:t>
      </w:r>
      <w:proofErr w:type="spellEnd"/>
      <w:r w:rsidRPr="0069665F">
        <w:rPr>
          <w:color w:val="000000"/>
        </w:rPr>
        <w:t xml:space="preserve"> Л.В. Кружковая деятельность в школе // География и экология в школе ХХЙ века. - 2009. - №10.</w:t>
      </w:r>
      <w:proofErr w:type="gramEnd"/>
      <w:r w:rsidRPr="0069665F">
        <w:rPr>
          <w:color w:val="000000"/>
        </w:rPr>
        <w:t xml:space="preserve"> - </w:t>
      </w:r>
      <w:proofErr w:type="gramStart"/>
      <w:r w:rsidRPr="0069665F">
        <w:rPr>
          <w:color w:val="000000"/>
        </w:rPr>
        <w:t>С. 69 - 74.; 69].</w:t>
      </w:r>
      <w:proofErr w:type="gramEnd"/>
    </w:p>
    <w:p w:rsidR="00B56A16" w:rsidRPr="0069665F" w:rsidRDefault="00B56A16" w:rsidP="0069665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9665F">
        <w:rPr>
          <w:color w:val="000000"/>
        </w:rPr>
        <w:t xml:space="preserve">Методисты Г.А. Аквилева, З.А. </w:t>
      </w:r>
      <w:proofErr w:type="spellStart"/>
      <w:r w:rsidRPr="0069665F">
        <w:rPr>
          <w:color w:val="000000"/>
        </w:rPr>
        <w:t>Клепинина</w:t>
      </w:r>
      <w:proofErr w:type="spellEnd"/>
      <w:r w:rsidRPr="0069665F">
        <w:rPr>
          <w:color w:val="000000"/>
        </w:rPr>
        <w:t xml:space="preserve"> выделяют формы работы: массовые мероприятия: особенностью массовых внеклассных мероприятий является то, что в них могут принимать участие все учащиеся школы или отдельного этапа обучения, например, </w:t>
      </w:r>
      <w:r w:rsidRPr="0069665F">
        <w:rPr>
          <w:color w:val="000000"/>
        </w:rPr>
        <w:lastRenderedPageBreak/>
        <w:t>только начальной школы. Одним из видов массовых внеклассных мероприятий служат праздники. Они проводятся и в школе, и во внешкольных учреждениях. Тематика праздников может быть самая разнообразная. Таковы, например, праздники урожая, «День птиц», «День леса» и др.</w:t>
      </w:r>
    </w:p>
    <w:p w:rsidR="00B56A16" w:rsidRPr="0069665F" w:rsidRDefault="00B56A16" w:rsidP="0069665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proofErr w:type="gramStart"/>
      <w:r w:rsidRPr="0069665F">
        <w:rPr>
          <w:color w:val="000000"/>
        </w:rPr>
        <w:t>Индивидуальная внеклассная работа более разнообразна, чем массовая и групповая, так как она в большей степени, чем предыдущие, индивидуализирована, в значительно в большей степени учитывает индивидуальные особенности детей, выполняется детьми более самостоятельно.</w:t>
      </w:r>
      <w:proofErr w:type="gramEnd"/>
      <w:r w:rsidRPr="0069665F">
        <w:rPr>
          <w:color w:val="000000"/>
        </w:rPr>
        <w:t xml:space="preserve"> Это могут быть самостоятельные посещения детьми музеев, выставок, ботанических садов, зоопарков и т. п. Довольно распространенной индивидуальной формой внеклассной работы является чтение книг естественнонаучного содержания. Дети могут в индивидуальном порядке проводить наблюдения, эксперимент и другие исследования. Однако, хотя индивидуальная работа довольно самостоятельна, учителю не следует оставлять ее без внимания. </w:t>
      </w:r>
      <w:proofErr w:type="gramStart"/>
      <w:r w:rsidRPr="0069665F">
        <w:rPr>
          <w:color w:val="000000"/>
        </w:rPr>
        <w:t xml:space="preserve">Установив какие-то особые наклонности ребенка, надо помочь ему советом: порекомендовать для чтения необходимые книги, помочь поставить и провести опыт, ответить на интересующие ребенка вопросы или найти ответ вместе, найти возможность периодически интересоваться его достижениями [Аквилева Г.Н., </w:t>
      </w:r>
      <w:proofErr w:type="spellStart"/>
      <w:r w:rsidRPr="0069665F">
        <w:rPr>
          <w:color w:val="000000"/>
        </w:rPr>
        <w:t>Клепинина</w:t>
      </w:r>
      <w:proofErr w:type="spellEnd"/>
      <w:r w:rsidRPr="0069665F">
        <w:rPr>
          <w:color w:val="000000"/>
        </w:rPr>
        <w:t xml:space="preserve"> З.А. Методика преподавания естествознания в начальной школе:</w:t>
      </w:r>
      <w:proofErr w:type="gramEnd"/>
      <w:r w:rsidRPr="0069665F">
        <w:rPr>
          <w:color w:val="000000"/>
        </w:rPr>
        <w:t xml:space="preserve"> Учеб</w:t>
      </w:r>
      <w:proofErr w:type="gramStart"/>
      <w:r w:rsidRPr="0069665F">
        <w:rPr>
          <w:color w:val="000000"/>
        </w:rPr>
        <w:t>.</w:t>
      </w:r>
      <w:proofErr w:type="gramEnd"/>
      <w:r w:rsidRPr="0069665F">
        <w:rPr>
          <w:color w:val="000000"/>
        </w:rPr>
        <w:t xml:space="preserve"> </w:t>
      </w:r>
      <w:proofErr w:type="gramStart"/>
      <w:r w:rsidRPr="0069665F">
        <w:rPr>
          <w:color w:val="000000"/>
        </w:rPr>
        <w:t>п</w:t>
      </w:r>
      <w:proofErr w:type="gramEnd"/>
      <w:r w:rsidRPr="0069665F">
        <w:rPr>
          <w:color w:val="000000"/>
        </w:rPr>
        <w:t xml:space="preserve">особие для студ. </w:t>
      </w:r>
      <w:proofErr w:type="spellStart"/>
      <w:r w:rsidRPr="0069665F">
        <w:rPr>
          <w:color w:val="000000"/>
        </w:rPr>
        <w:t>учреж</w:t>
      </w:r>
      <w:proofErr w:type="spellEnd"/>
      <w:r w:rsidRPr="0069665F">
        <w:rPr>
          <w:color w:val="000000"/>
        </w:rPr>
        <w:t xml:space="preserve">. </w:t>
      </w:r>
      <w:proofErr w:type="spellStart"/>
      <w:r w:rsidRPr="0069665F">
        <w:rPr>
          <w:color w:val="000000"/>
        </w:rPr>
        <w:t>средн</w:t>
      </w:r>
      <w:proofErr w:type="spellEnd"/>
      <w:r w:rsidRPr="0069665F">
        <w:rPr>
          <w:color w:val="000000"/>
        </w:rPr>
        <w:t xml:space="preserve">. проф. образования </w:t>
      </w:r>
      <w:proofErr w:type="spellStart"/>
      <w:r w:rsidRPr="0069665F">
        <w:rPr>
          <w:color w:val="000000"/>
        </w:rPr>
        <w:t>пед</w:t>
      </w:r>
      <w:proofErr w:type="spellEnd"/>
      <w:r w:rsidRPr="0069665F">
        <w:rPr>
          <w:color w:val="000000"/>
        </w:rPr>
        <w:t xml:space="preserve">. профиля. - </w:t>
      </w:r>
      <w:proofErr w:type="gramStart"/>
      <w:r w:rsidRPr="0069665F">
        <w:rPr>
          <w:color w:val="000000"/>
        </w:rPr>
        <w:t>М.: ВЛАДОС, 2001. - 240 с.; 192].</w:t>
      </w:r>
      <w:proofErr w:type="gramEnd"/>
    </w:p>
    <w:p w:rsidR="00B56A16" w:rsidRPr="0069665F" w:rsidRDefault="00B56A16" w:rsidP="0069665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9665F">
        <w:rPr>
          <w:color w:val="000000"/>
        </w:rPr>
        <w:t>Полевой экологический практикум, предполагающий ознакомление с приемами и методами работы в полевых условиях предлагают Е.Ф. Козина и Е.Н. Степанян.</w:t>
      </w:r>
    </w:p>
    <w:p w:rsidR="00B56A16" w:rsidRPr="0069665F" w:rsidRDefault="00B56A16" w:rsidP="0069665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9665F">
        <w:rPr>
          <w:color w:val="000000"/>
        </w:rPr>
        <w:t xml:space="preserve">Вся внеклассная работа по естествознанию способствует развитию кругозора детей, сплочению коллектива, нацелена на расширение и уточнение их знаний и умений. </w:t>
      </w:r>
      <w:proofErr w:type="gramStart"/>
      <w:r w:rsidRPr="0069665F">
        <w:rPr>
          <w:color w:val="000000"/>
        </w:rPr>
        <w:t>Выбор же конкретной формы зависит от содержания материала, общего развития детей, интересов учителя, местных условий и возможностей школы, например, в 4 классе - углубление наблюдений за погодой, составление таблиц, характеризующих погоду по месяцам); подбор художественных текстов о природе, рисунков; изучение родного края, местного родника, реки, озера, пруда, растений и животных леса, поля, луга, водоема, почв своей местности;</w:t>
      </w:r>
      <w:proofErr w:type="gramEnd"/>
      <w:r w:rsidRPr="0069665F">
        <w:rPr>
          <w:color w:val="000000"/>
        </w:rPr>
        <w:t xml:space="preserve"> </w:t>
      </w:r>
      <w:proofErr w:type="gramStart"/>
      <w:r w:rsidRPr="0069665F">
        <w:rPr>
          <w:color w:val="000000"/>
        </w:rPr>
        <w:t>практическая работа в лесу [Козина Е.Ф., Степанян Е.Н., Методика преподавания естествознания:</w:t>
      </w:r>
      <w:proofErr w:type="gramEnd"/>
      <w:r w:rsidRPr="0069665F">
        <w:rPr>
          <w:color w:val="000000"/>
        </w:rPr>
        <w:t xml:space="preserve"> Учебное пособие для студентов высших педагогических заведений. - </w:t>
      </w:r>
      <w:proofErr w:type="gramStart"/>
      <w:r w:rsidRPr="0069665F">
        <w:rPr>
          <w:color w:val="000000"/>
        </w:rPr>
        <w:t>М.: Академия, 2004. - 496 с.; 199].</w:t>
      </w:r>
      <w:proofErr w:type="gramEnd"/>
    </w:p>
    <w:p w:rsidR="00B56A16" w:rsidRPr="0069665F" w:rsidRDefault="00B56A16" w:rsidP="0069665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bookmarkStart w:id="0" w:name="_GoBack"/>
      <w:bookmarkEnd w:id="0"/>
      <w:r w:rsidRPr="0069665F">
        <w:rPr>
          <w:color w:val="000000"/>
        </w:rPr>
        <w:t>Таким образом, внеклассная работа играет большую роль при формировании географических представлений у младших школьников.</w:t>
      </w:r>
    </w:p>
    <w:p w:rsidR="003459FD" w:rsidRPr="0069665F" w:rsidRDefault="003459FD" w:rsidP="006966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459FD" w:rsidRPr="0069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16"/>
    <w:rsid w:val="0021229B"/>
    <w:rsid w:val="003459FD"/>
    <w:rsid w:val="0069665F"/>
    <w:rsid w:val="00B5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2020-12-20T14:15:00Z</dcterms:created>
  <dcterms:modified xsi:type="dcterms:W3CDTF">2020-12-20T17:13:00Z</dcterms:modified>
</cp:coreProperties>
</file>