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ED" w:rsidRDefault="006921ED" w:rsidP="00DF0A9E">
      <w:pPr>
        <w:ind w:firstLine="0"/>
        <w:jc w:val="right"/>
        <w:rPr>
          <w:i/>
        </w:rPr>
      </w:pPr>
      <w:r>
        <w:rPr>
          <w:i/>
        </w:rPr>
        <w:t xml:space="preserve">Ширяева Ирина Ивановна, </w:t>
      </w:r>
    </w:p>
    <w:p w:rsidR="006921ED" w:rsidRDefault="006921ED" w:rsidP="00DF0A9E">
      <w:pPr>
        <w:ind w:firstLine="0"/>
        <w:jc w:val="right"/>
        <w:rPr>
          <w:i/>
        </w:rPr>
      </w:pPr>
      <w:r>
        <w:rPr>
          <w:i/>
        </w:rPr>
        <w:t>учитель МБОУ «</w:t>
      </w:r>
      <w:proofErr w:type="spellStart"/>
      <w:r>
        <w:rPr>
          <w:i/>
        </w:rPr>
        <w:t>Топкановская</w:t>
      </w:r>
      <w:proofErr w:type="spellEnd"/>
      <w:r>
        <w:rPr>
          <w:i/>
        </w:rPr>
        <w:t xml:space="preserve"> ООШ», </w:t>
      </w:r>
    </w:p>
    <w:p w:rsidR="00DF0A9E" w:rsidRDefault="006921ED" w:rsidP="00DF0A9E">
      <w:pPr>
        <w:ind w:firstLine="0"/>
        <w:jc w:val="right"/>
        <w:rPr>
          <w:i/>
        </w:rPr>
      </w:pPr>
      <w:r>
        <w:rPr>
          <w:i/>
        </w:rPr>
        <w:t>д. Топканово, г.о</w:t>
      </w:r>
      <w:proofErr w:type="gramStart"/>
      <w:r>
        <w:rPr>
          <w:i/>
        </w:rPr>
        <w:t>.К</w:t>
      </w:r>
      <w:proofErr w:type="gramEnd"/>
      <w:r>
        <w:rPr>
          <w:i/>
        </w:rPr>
        <w:t>ашира, Московская обл.</w:t>
      </w:r>
    </w:p>
    <w:p w:rsidR="006921ED" w:rsidRDefault="006921ED" w:rsidP="00DF0A9E">
      <w:pPr>
        <w:ind w:firstLine="0"/>
        <w:jc w:val="right"/>
        <w:rPr>
          <w:i/>
        </w:rPr>
      </w:pPr>
      <w:r>
        <w:rPr>
          <w:i/>
        </w:rPr>
        <w:t>образование высшее, специалитет</w:t>
      </w:r>
    </w:p>
    <w:p w:rsidR="00DF0A9E" w:rsidRPr="00106582" w:rsidRDefault="00DF0A9E" w:rsidP="00DF0A9E">
      <w:pPr>
        <w:ind w:firstLine="0"/>
        <w:jc w:val="right"/>
        <w:rPr>
          <w:i/>
        </w:rPr>
      </w:pPr>
    </w:p>
    <w:p w:rsidR="00106582" w:rsidRDefault="00AE5AF8" w:rsidP="00106582">
      <w:pPr>
        <w:ind w:firstLine="0"/>
        <w:jc w:val="center"/>
        <w:rPr>
          <w:b/>
        </w:rPr>
      </w:pPr>
      <w:r w:rsidRPr="00AE5AF8">
        <w:rPr>
          <w:b/>
        </w:rPr>
        <w:t>РАЗВИТИЕ ЧИТАТЕЛЬСКОЙ ГРАМОТНОСТИ НА УРОКАХ В НАЧАЛЬНОЙ ШКОЛЕ</w:t>
      </w:r>
    </w:p>
    <w:p w:rsidR="008020F0" w:rsidRPr="008020F0" w:rsidRDefault="00106582" w:rsidP="00106582">
      <w:pPr>
        <w:rPr>
          <w:i/>
        </w:rPr>
      </w:pPr>
      <w:r w:rsidRPr="008020F0">
        <w:rPr>
          <w:b/>
          <w:i/>
        </w:rPr>
        <w:t>Аннотация.</w:t>
      </w:r>
      <w:r w:rsidRPr="008020F0">
        <w:rPr>
          <w:i/>
        </w:rPr>
        <w:t xml:space="preserve"> </w:t>
      </w:r>
      <w:r w:rsidR="008020F0" w:rsidRPr="008020F0">
        <w:rPr>
          <w:i/>
        </w:rPr>
        <w:t xml:space="preserve">Статья посвящена исследованию формирования и развития читательской грамотности младших школьников. Автором проведен аналитический обзор теоретико-методологических наработок современных исследователей, на основании которых определено, что фундаментальная роль чтения в ретроспективе и современной системе образования и развития школьников общеизвестна, так как полноценная грамотность, начитанность всегда выступали одним из необходимых компонентов любой деятельности, связанной с восприятием и осознанием визуальной информации. Развитие новых информационных технологий только повышает значимость чтения в обществе. Овладение приемов работы с текстом происходит параллельно с освоением новых форм представления знаний, связанных со считыванием и переработкой информации. </w:t>
      </w:r>
    </w:p>
    <w:p w:rsidR="00106582" w:rsidRPr="008020F0" w:rsidRDefault="00106582" w:rsidP="00106582">
      <w:pPr>
        <w:rPr>
          <w:i/>
        </w:rPr>
      </w:pPr>
      <w:proofErr w:type="gramStart"/>
      <w:r w:rsidRPr="008020F0">
        <w:rPr>
          <w:b/>
          <w:i/>
        </w:rPr>
        <w:t>Ключевые слова:</w:t>
      </w:r>
      <w:r w:rsidRPr="008020F0">
        <w:rPr>
          <w:i/>
        </w:rPr>
        <w:t xml:space="preserve"> </w:t>
      </w:r>
      <w:r w:rsidR="008020F0" w:rsidRPr="008020F0">
        <w:rPr>
          <w:i/>
        </w:rPr>
        <w:t>читательская грамотность, начальная школа, чтение, обучение, младшие школьники, развитие</w:t>
      </w:r>
      <w:r w:rsidRPr="008020F0">
        <w:rPr>
          <w:i/>
        </w:rPr>
        <w:t>.</w:t>
      </w:r>
      <w:proofErr w:type="gramEnd"/>
    </w:p>
    <w:p w:rsidR="00DF0A9E" w:rsidRDefault="00DF0A9E" w:rsidP="00106582">
      <w:pPr>
        <w:rPr>
          <w:b/>
        </w:rPr>
      </w:pPr>
    </w:p>
    <w:p w:rsidR="000F6C2C" w:rsidRDefault="00220BE6">
      <w:r w:rsidRPr="00220BE6">
        <w:t>Глобальные процессы развития информационно-коммуникационных технологий, увеличение количественных и качественных характеристик текстовой информации поставили перед общеобразовательной школой задачу разработки новых технологий осознанного восприятия, анализа, отбора, систематизации</w:t>
      </w:r>
      <w:r w:rsidR="000F6C2C">
        <w:t xml:space="preserve"> информационных данных</w:t>
      </w:r>
      <w:r w:rsidRPr="00220BE6">
        <w:t xml:space="preserve">, </w:t>
      </w:r>
      <w:r w:rsidR="000F6C2C">
        <w:t>освоения</w:t>
      </w:r>
      <w:r w:rsidRPr="00220BE6">
        <w:t xml:space="preserve"> школьниками в учебно-познавательной деятельности </w:t>
      </w:r>
      <w:r w:rsidR="000F6C2C">
        <w:t xml:space="preserve">основ читательской грамотности </w:t>
      </w:r>
      <w:r w:rsidRPr="00220BE6">
        <w:t xml:space="preserve">на </w:t>
      </w:r>
      <w:proofErr w:type="spellStart"/>
      <w:r w:rsidRPr="00220BE6">
        <w:t>межпредметн</w:t>
      </w:r>
      <w:r w:rsidR="000F6C2C">
        <w:t>ом</w:t>
      </w:r>
      <w:proofErr w:type="spellEnd"/>
      <w:r w:rsidRPr="00220BE6">
        <w:t xml:space="preserve"> уровне, а также в жизненном опыте. В государственных нормативных документах (</w:t>
      </w:r>
      <w:r w:rsidR="000F6C2C">
        <w:t>Федеральном г</w:t>
      </w:r>
      <w:r w:rsidRPr="00220BE6">
        <w:t xml:space="preserve">осударственном </w:t>
      </w:r>
      <w:r w:rsidR="000F6C2C">
        <w:t xml:space="preserve">образовательном </w:t>
      </w:r>
      <w:r w:rsidRPr="00220BE6">
        <w:lastRenderedPageBreak/>
        <w:t xml:space="preserve">стандарте общего начального образования, учебных программах для общеобразовательных учебных заведений по обучению </w:t>
      </w:r>
      <w:r w:rsidR="000F6C2C">
        <w:t>русскому языку и чтению</w:t>
      </w:r>
      <w:r w:rsidRPr="00220BE6">
        <w:t xml:space="preserve">) формирование читательской </w:t>
      </w:r>
      <w:r w:rsidR="002F18CB">
        <w:t>грамотности</w:t>
      </w:r>
      <w:r w:rsidRPr="00220BE6">
        <w:t xml:space="preserve"> младших школьников определено как один из основополагающих составляющих цели </w:t>
      </w:r>
      <w:r w:rsidR="000F6C2C">
        <w:t>обучения и воспитания</w:t>
      </w:r>
      <w:r w:rsidRPr="00220BE6">
        <w:t xml:space="preserve">. Анализ современной психолого-педагогической литературы последних десятилетий показывает, что </w:t>
      </w:r>
      <w:r w:rsidR="000F6C2C">
        <w:t>с</w:t>
      </w:r>
      <w:r w:rsidRPr="00220BE6">
        <w:t>уществуют различные подходы к пониманию категории</w:t>
      </w:r>
      <w:r w:rsidR="000F6C2C">
        <w:t xml:space="preserve"> читательской грамотности</w:t>
      </w:r>
      <w:r w:rsidRPr="00220BE6">
        <w:t xml:space="preserve">, при этом большинство исследователей подчеркивают в ее содержании личностное и деятельностное направление, а также компонентную структуру. </w:t>
      </w:r>
      <w:r w:rsidR="000F6C2C" w:rsidRPr="000F6C2C">
        <w:rPr>
          <w:b/>
          <w:i/>
        </w:rPr>
        <w:t>Целью</w:t>
      </w:r>
      <w:r w:rsidR="000F6C2C">
        <w:t xml:space="preserve"> данной статьи является обоснование роли и принципов развития читательской грамотности детей младшего школьного возраста в современных условиях трансформации образовательной системы и динамических изменений в общественных процессах.</w:t>
      </w:r>
    </w:p>
    <w:p w:rsidR="009E6EBD" w:rsidRDefault="009E6EBD">
      <w:r>
        <w:t>Ряд отечественных исследователей [</w:t>
      </w:r>
      <w:r w:rsidR="00832332">
        <w:t>5</w:t>
      </w:r>
      <w:r>
        <w:t>]</w:t>
      </w:r>
      <w:r w:rsidR="00220BE6" w:rsidRPr="00220BE6">
        <w:t xml:space="preserve"> определя</w:t>
      </w:r>
      <w:r>
        <w:t>ю</w:t>
      </w:r>
      <w:r w:rsidR="00220BE6" w:rsidRPr="00220BE6">
        <w:t xml:space="preserve">т читательскую </w:t>
      </w:r>
      <w:r>
        <w:t>грамотность</w:t>
      </w:r>
      <w:r w:rsidR="00220BE6" w:rsidRPr="00220BE6">
        <w:t xml:space="preserve"> как способность индивида к осмыслению письменных текстов разных типов, разных формальны</w:t>
      </w:r>
      <w:r>
        <w:t xml:space="preserve">х структур, что </w:t>
      </w:r>
      <w:r w:rsidR="00220BE6" w:rsidRPr="00220BE6">
        <w:t xml:space="preserve">связывает </w:t>
      </w:r>
      <w:r>
        <w:t>дефиницию</w:t>
      </w:r>
      <w:r w:rsidR="00220BE6" w:rsidRPr="00220BE6">
        <w:t xml:space="preserve"> с более широким контекстом - использование </w:t>
      </w:r>
      <w:r>
        <w:t xml:space="preserve">читательских компетенций </w:t>
      </w:r>
      <w:r w:rsidR="00220BE6" w:rsidRPr="00220BE6">
        <w:t>для достижения собственных целей, развития знаний и возможностей для активного учас</w:t>
      </w:r>
      <w:r>
        <w:t xml:space="preserve">тия в жизни общества. </w:t>
      </w:r>
    </w:p>
    <w:p w:rsidR="008020F0" w:rsidRDefault="009E6EBD">
      <w:r>
        <w:t xml:space="preserve">С </w:t>
      </w:r>
      <w:r w:rsidRPr="00832332">
        <w:t>позиций</w:t>
      </w:r>
      <w:r w:rsidR="00832332" w:rsidRPr="00832332">
        <w:t xml:space="preserve"> </w:t>
      </w:r>
      <w:r w:rsidR="00832332">
        <w:t>Орловой</w:t>
      </w:r>
      <w:r w:rsidR="00832332" w:rsidRPr="00832332">
        <w:t xml:space="preserve"> Э.А.</w:t>
      </w:r>
      <w:r>
        <w:t xml:space="preserve">, читательская грамотность </w:t>
      </w:r>
      <w:proofErr w:type="gramStart"/>
      <w:r>
        <w:t>интерпретируется</w:t>
      </w:r>
      <w:proofErr w:type="gramEnd"/>
      <w:r>
        <w:t xml:space="preserve"> </w:t>
      </w:r>
      <w:r w:rsidR="00220BE6" w:rsidRPr="00220BE6">
        <w:t xml:space="preserve">как готовность использовать </w:t>
      </w:r>
      <w:r w:rsidR="008020F0">
        <w:t xml:space="preserve">навыки </w:t>
      </w:r>
      <w:r w:rsidR="00220BE6" w:rsidRPr="00220BE6">
        <w:t>чтения для приобретения новых знан</w:t>
      </w:r>
      <w:r w:rsidR="008020F0">
        <w:t>ий с целью дальнейшего обучения</w:t>
      </w:r>
      <w:r w:rsidR="00832332">
        <w:t xml:space="preserve"> [</w:t>
      </w:r>
      <w:r w:rsidR="00220BE6" w:rsidRPr="00220BE6">
        <w:t xml:space="preserve">6]. Большинство российских исследователей рассматривает читательскую </w:t>
      </w:r>
      <w:r w:rsidR="002F18CB">
        <w:t>грамотность</w:t>
      </w:r>
      <w:r w:rsidR="00220BE6" w:rsidRPr="00220BE6">
        <w:t xml:space="preserve"> с пози</w:t>
      </w:r>
      <w:r w:rsidR="008020F0">
        <w:t xml:space="preserve">ций деятельностного и </w:t>
      </w:r>
      <w:proofErr w:type="gramStart"/>
      <w:r w:rsidR="008020F0">
        <w:t>личностно-ориентированного</w:t>
      </w:r>
      <w:proofErr w:type="gramEnd"/>
      <w:r w:rsidR="008020F0">
        <w:t xml:space="preserve"> </w:t>
      </w:r>
      <w:r w:rsidR="00220BE6" w:rsidRPr="00220BE6">
        <w:t xml:space="preserve">подходов. В </w:t>
      </w:r>
      <w:r w:rsidR="008020F0" w:rsidRPr="00832332">
        <w:t>наработках</w:t>
      </w:r>
      <w:r w:rsidR="00832332">
        <w:t xml:space="preserve"> </w:t>
      </w:r>
      <w:r w:rsidR="00832332" w:rsidRPr="00832332">
        <w:t>Белов</w:t>
      </w:r>
      <w:r w:rsidR="00832332">
        <w:t>ой Т.В. и Саламаха </w:t>
      </w:r>
      <w:r w:rsidR="00832332" w:rsidRPr="00832332">
        <w:t xml:space="preserve">О.Н. </w:t>
      </w:r>
      <w:r w:rsidR="00220BE6" w:rsidRPr="00220BE6">
        <w:t xml:space="preserve">обозначено понятие </w:t>
      </w:r>
      <w:r w:rsidR="008020F0">
        <w:t>читательской грамотности как с</w:t>
      </w:r>
      <w:r w:rsidR="00220BE6" w:rsidRPr="00220BE6">
        <w:t>овокупност</w:t>
      </w:r>
      <w:r w:rsidR="008020F0">
        <w:t>и</w:t>
      </w:r>
      <w:r w:rsidR="00220BE6" w:rsidRPr="00220BE6">
        <w:t xml:space="preserve"> знаний и навыков, которые позволяют индивиду подбирать, понимать, организовывать информацию, представленную в печатной (письменной) форме и успешно ее использоват</w:t>
      </w:r>
      <w:r w:rsidR="008020F0">
        <w:t>ь в личных и общественных целях</w:t>
      </w:r>
      <w:r w:rsidR="00220BE6" w:rsidRPr="00220BE6">
        <w:t xml:space="preserve"> [</w:t>
      </w:r>
      <w:r w:rsidR="00832332">
        <w:t>1</w:t>
      </w:r>
      <w:r w:rsidR="00220BE6" w:rsidRPr="00220BE6">
        <w:t xml:space="preserve">] </w:t>
      </w:r>
    </w:p>
    <w:p w:rsidR="008020F0" w:rsidRDefault="008020F0">
      <w:r>
        <w:lastRenderedPageBreak/>
        <w:t>Практические р</w:t>
      </w:r>
      <w:r w:rsidR="00220BE6" w:rsidRPr="00220BE6">
        <w:t>екомендаци</w:t>
      </w:r>
      <w:r>
        <w:t>и методистов и педагогов начальной школы</w:t>
      </w:r>
      <w:r w:rsidR="00220BE6" w:rsidRPr="00220BE6">
        <w:t xml:space="preserve"> по повышению уровня читательской </w:t>
      </w:r>
      <w:r w:rsidR="002F18CB">
        <w:t>грамотности</w:t>
      </w:r>
      <w:r w:rsidR="00220BE6" w:rsidRPr="00220BE6">
        <w:t xml:space="preserve"> в рамках </w:t>
      </w:r>
      <w:r>
        <w:t>образовательной</w:t>
      </w:r>
      <w:r w:rsidR="00220BE6" w:rsidRPr="00220BE6">
        <w:t xml:space="preserve"> программы </w:t>
      </w:r>
      <w:r>
        <w:t>основаны на том, что</w:t>
      </w:r>
      <w:r w:rsidR="00220BE6" w:rsidRPr="00220BE6">
        <w:t xml:space="preserve"> понятие читательской </w:t>
      </w:r>
      <w:r w:rsidR="002F18CB">
        <w:t>грамотности</w:t>
      </w:r>
      <w:r w:rsidR="00220BE6" w:rsidRPr="00220BE6">
        <w:t xml:space="preserve"> тесно связано с понятием функциональной грамотности. При этом речь идет не о технике чтения, а о способности </w:t>
      </w:r>
      <w:r>
        <w:t>младшего школьника</w:t>
      </w:r>
      <w:r w:rsidR="00220BE6" w:rsidRPr="00220BE6">
        <w:t xml:space="preserve"> читать с целью получения новых знаний, которые помогают в практической жизни и в дальнейшем обучении [</w:t>
      </w:r>
      <w:r w:rsidR="008802C3">
        <w:t>7; 10</w:t>
      </w:r>
      <w:r w:rsidR="00220BE6" w:rsidRPr="00220BE6">
        <w:t xml:space="preserve">]. </w:t>
      </w:r>
    </w:p>
    <w:p w:rsidR="00F85B80" w:rsidRDefault="008020F0">
      <w:proofErr w:type="gramStart"/>
      <w:r>
        <w:t>Исходя из рассмотренных дефиниций отечественных авторов определяем</w:t>
      </w:r>
      <w:proofErr w:type="gramEnd"/>
      <w:r w:rsidR="00220BE6" w:rsidRPr="00220BE6">
        <w:t xml:space="preserve"> </w:t>
      </w:r>
      <w:r>
        <w:t xml:space="preserve">в данном исследовании </w:t>
      </w:r>
      <w:r w:rsidR="00220BE6" w:rsidRPr="00220BE6">
        <w:t xml:space="preserve">читательскую </w:t>
      </w:r>
      <w:r w:rsidR="002F18CB">
        <w:t>грамотность</w:t>
      </w:r>
      <w:r w:rsidR="00220BE6" w:rsidRPr="00220BE6">
        <w:t xml:space="preserve"> как совокупн</w:t>
      </w:r>
      <w:r>
        <w:t>ое интегративное</w:t>
      </w:r>
      <w:r w:rsidR="00220BE6" w:rsidRPr="00220BE6">
        <w:t xml:space="preserve"> личностное качество</w:t>
      </w:r>
      <w:r>
        <w:t xml:space="preserve"> учащегося</w:t>
      </w:r>
      <w:r w:rsidR="00220BE6" w:rsidRPr="00220BE6">
        <w:t>, содержащ</w:t>
      </w:r>
      <w:r>
        <w:t>ее</w:t>
      </w:r>
      <w:r w:rsidR="00220BE6" w:rsidRPr="00220BE6">
        <w:t xml:space="preserve"> как развивающую, так и деятельностную составляющие. Развивающий аспект характеризуется развитием мыслительных операций и механизмов чтения, развитием личностных каче</w:t>
      </w:r>
      <w:proofErr w:type="gramStart"/>
      <w:r w:rsidR="00220BE6" w:rsidRPr="00220BE6">
        <w:t>ств шк</w:t>
      </w:r>
      <w:proofErr w:type="gramEnd"/>
      <w:r w:rsidR="00220BE6" w:rsidRPr="00220BE6">
        <w:t xml:space="preserve">ольников, их эмоционально-чувственной сферы. </w:t>
      </w:r>
      <w:r>
        <w:t>Деятельностная</w:t>
      </w:r>
      <w:r w:rsidR="00220BE6" w:rsidRPr="00220BE6">
        <w:t xml:space="preserve"> составляющая формируется в образовательном процессе в </w:t>
      </w:r>
      <w:r w:rsidR="00220BE6" w:rsidRPr="00F85B80">
        <w:t xml:space="preserve">соответствии с задачами каждого учебного </w:t>
      </w:r>
      <w:r w:rsidR="00F85B80">
        <w:t>уровня</w:t>
      </w:r>
      <w:r w:rsidR="00220BE6" w:rsidRPr="00F85B80">
        <w:t>, основывается на</w:t>
      </w:r>
      <w:r w:rsidR="00F85B80">
        <w:t xml:space="preserve"> межпредметных знаниях и</w:t>
      </w:r>
      <w:r w:rsidR="00220BE6" w:rsidRPr="00220BE6">
        <w:t xml:space="preserve"> осуществляется с помощью мн</w:t>
      </w:r>
      <w:r w:rsidR="00F85B80">
        <w:t>огих умений и стратегий чтения, к которым следует отнести: целеполагание, поиск и анализ</w:t>
      </w:r>
      <w:r w:rsidR="00220BE6" w:rsidRPr="00220BE6">
        <w:t xml:space="preserve"> информации, понимани</w:t>
      </w:r>
      <w:r w:rsidR="00F85B80">
        <w:t>е</w:t>
      </w:r>
      <w:r w:rsidR="00220BE6" w:rsidRPr="00220BE6">
        <w:t xml:space="preserve"> и интерпретаци</w:t>
      </w:r>
      <w:r w:rsidR="00F85B80">
        <w:t>ю</w:t>
      </w:r>
      <w:r w:rsidR="00220BE6" w:rsidRPr="00220BE6">
        <w:t xml:space="preserve"> текста, оценк</w:t>
      </w:r>
      <w:r w:rsidR="00F85B80">
        <w:t>у</w:t>
      </w:r>
      <w:r w:rsidR="00220BE6" w:rsidRPr="00220BE6">
        <w:t xml:space="preserve"> и формировани</w:t>
      </w:r>
      <w:r w:rsidR="00F85B80">
        <w:t xml:space="preserve">е суждений о тексте и др. </w:t>
      </w:r>
    </w:p>
    <w:p w:rsidR="00F85B80" w:rsidRDefault="00220BE6">
      <w:r w:rsidRPr="00220BE6">
        <w:t xml:space="preserve">В структуре читательской </w:t>
      </w:r>
      <w:r w:rsidR="002F18CB">
        <w:t>грамотности</w:t>
      </w:r>
      <w:r w:rsidRPr="00220BE6">
        <w:t xml:space="preserve"> </w:t>
      </w:r>
      <w:proofErr w:type="spellStart"/>
      <w:r w:rsidR="008802C3" w:rsidRPr="008802C3">
        <w:t>Сметанникова</w:t>
      </w:r>
      <w:proofErr w:type="spellEnd"/>
      <w:r w:rsidR="008802C3" w:rsidRPr="008802C3">
        <w:t xml:space="preserve"> Н.Н. </w:t>
      </w:r>
      <w:r w:rsidRPr="00220BE6">
        <w:t>выделяет личностный, когнитивный, деятельностн</w:t>
      </w:r>
      <w:r w:rsidR="00F85B80">
        <w:t xml:space="preserve">ый компоненты. По мнению автора, </w:t>
      </w:r>
      <w:r w:rsidRPr="00220BE6">
        <w:t xml:space="preserve">читательская </w:t>
      </w:r>
      <w:r w:rsidR="002F18CB">
        <w:t>грамотность</w:t>
      </w:r>
      <w:r w:rsidR="00F85B80">
        <w:t xml:space="preserve"> как </w:t>
      </w:r>
      <w:r w:rsidRPr="00220BE6">
        <w:t xml:space="preserve">особая форма личностного образования отражает систему ключевых компетенций, полученных ребенком в процессе изучения курса </w:t>
      </w:r>
      <w:r w:rsidR="00F85B80">
        <w:t>чтения в начальной школе</w:t>
      </w:r>
      <w:r w:rsidRPr="00220BE6">
        <w:t xml:space="preserve">. Основу читательской </w:t>
      </w:r>
      <w:r w:rsidR="002F18CB">
        <w:t>грамотности</w:t>
      </w:r>
      <w:r w:rsidRPr="00220BE6">
        <w:t xml:space="preserve"> составляют три основных компетенции: познавательная, ценностно-смысловая и коммуникативная [</w:t>
      </w:r>
      <w:r w:rsidR="008802C3">
        <w:t>9</w:t>
      </w:r>
      <w:r w:rsidRPr="00220BE6">
        <w:t xml:space="preserve">]. В дидактических и психологических исследованиях читательская </w:t>
      </w:r>
      <w:r w:rsidR="002F18CB">
        <w:t>грамотность</w:t>
      </w:r>
      <w:r w:rsidRPr="00220BE6">
        <w:t xml:space="preserve"> </w:t>
      </w:r>
      <w:r w:rsidR="00F85B80">
        <w:t>рассматривается</w:t>
      </w:r>
      <w:r w:rsidRPr="00220BE6">
        <w:t xml:space="preserve"> как базовая составляющая познавательной и коммуникативной компетенций. </w:t>
      </w:r>
      <w:r w:rsidR="00F85B80">
        <w:t>Следовательно, это</w:t>
      </w:r>
      <w:r w:rsidRPr="00220BE6">
        <w:t xml:space="preserve"> интегрированн</w:t>
      </w:r>
      <w:r w:rsidR="00F85B80">
        <w:t>ая</w:t>
      </w:r>
      <w:r w:rsidRPr="00220BE6">
        <w:t xml:space="preserve"> личностно-</w:t>
      </w:r>
      <w:r w:rsidR="00F85B80" w:rsidRPr="00220BE6">
        <w:t>деятельност</w:t>
      </w:r>
      <w:r w:rsidR="00F85B80">
        <w:t>ная характеристика учащегося</w:t>
      </w:r>
      <w:r w:rsidRPr="00220BE6">
        <w:t xml:space="preserve">, </w:t>
      </w:r>
      <w:r w:rsidR="00F85B80">
        <w:t xml:space="preserve">которая </w:t>
      </w:r>
      <w:r w:rsidRPr="00220BE6">
        <w:lastRenderedPageBreak/>
        <w:t>является результатом взаимодействия знаний, умений, ценностных отношений, приобретаем</w:t>
      </w:r>
      <w:r w:rsidR="00F85B80">
        <w:t>ая</w:t>
      </w:r>
      <w:r w:rsidRPr="00220BE6">
        <w:t xml:space="preserve"> в процессе реализации содержания литературного чтения [</w:t>
      </w:r>
      <w:r w:rsidR="008802C3">
        <w:t>3</w:t>
      </w:r>
      <w:r w:rsidRPr="00220BE6">
        <w:t xml:space="preserve">]. </w:t>
      </w:r>
    </w:p>
    <w:p w:rsidR="00F85B80" w:rsidRDefault="00F85B80">
      <w:r>
        <w:t>С</w:t>
      </w:r>
      <w:r w:rsidR="00220BE6" w:rsidRPr="00220BE6">
        <w:t>ущностный при</w:t>
      </w:r>
      <w:r>
        <w:t xml:space="preserve">знак этой категории составляет </w:t>
      </w:r>
      <w:r w:rsidR="00220BE6" w:rsidRPr="00220BE6">
        <w:t xml:space="preserve">комплекс личностных и интеллектуальных качеств </w:t>
      </w:r>
      <w:r>
        <w:t xml:space="preserve">учащегося начальной школы как </w:t>
      </w:r>
      <w:r w:rsidR="00220BE6" w:rsidRPr="00220BE6">
        <w:t>читателя, которые позволяют ему эффективно взаимодействовать с текстом, адекватно понимать произведение, вступая в диалог с автором, оценивая прочитанное, выражая свое отношение к нему. Она включает три блока</w:t>
      </w:r>
      <w:r>
        <w:t>:</w:t>
      </w:r>
      <w:r w:rsidR="00220BE6" w:rsidRPr="00220BE6">
        <w:t xml:space="preserve"> когнитивн</w:t>
      </w:r>
      <w:r>
        <w:t>ый</w:t>
      </w:r>
      <w:r w:rsidR="00220BE6" w:rsidRPr="00220BE6">
        <w:t xml:space="preserve">, </w:t>
      </w:r>
      <w:r>
        <w:t>операционный</w:t>
      </w:r>
      <w:r w:rsidR="00220BE6" w:rsidRPr="00220BE6">
        <w:t xml:space="preserve"> и коммуникативн</w:t>
      </w:r>
      <w:r>
        <w:t>ый</w:t>
      </w:r>
      <w:r w:rsidR="00220BE6" w:rsidRPr="00220BE6">
        <w:t xml:space="preserve">. Стоит отметить, что в большинстве </w:t>
      </w:r>
      <w:proofErr w:type="gramStart"/>
      <w:r w:rsidR="00220BE6" w:rsidRPr="00220BE6">
        <w:t>методических исследований</w:t>
      </w:r>
      <w:proofErr w:type="gramEnd"/>
      <w:r w:rsidR="00220BE6" w:rsidRPr="00220BE6">
        <w:t xml:space="preserve"> отечественных ученых [</w:t>
      </w:r>
      <w:r w:rsidR="008802C3">
        <w:t>2; 8</w:t>
      </w:r>
      <w:r w:rsidR="00220BE6" w:rsidRPr="00220BE6">
        <w:t xml:space="preserve">] содержание и структура читательской </w:t>
      </w:r>
      <w:r w:rsidR="002F18CB">
        <w:t>грамотности</w:t>
      </w:r>
      <w:r w:rsidR="00220BE6" w:rsidRPr="00220BE6">
        <w:t xml:space="preserve"> рассматривалась на материале изучения </w:t>
      </w:r>
      <w:r>
        <w:t>русской</w:t>
      </w:r>
      <w:r w:rsidR="00220BE6" w:rsidRPr="00220BE6">
        <w:t xml:space="preserve"> и зарубежной художественной литературы в школе. Анализ проведенных работ показывает, что исследователи сущность читательской </w:t>
      </w:r>
      <w:r w:rsidR="002F18CB">
        <w:t>грамотности</w:t>
      </w:r>
      <w:r w:rsidR="00220BE6" w:rsidRPr="00220BE6">
        <w:t xml:space="preserve"> </w:t>
      </w:r>
      <w:r>
        <w:t xml:space="preserve">в </w:t>
      </w:r>
      <w:r w:rsidR="00220BE6" w:rsidRPr="00220BE6">
        <w:t>основном рассматрива</w:t>
      </w:r>
      <w:r>
        <w:t>ется специалистами</w:t>
      </w:r>
      <w:r w:rsidR="00220BE6" w:rsidRPr="00220BE6">
        <w:t xml:space="preserve"> в контексте владени</w:t>
      </w:r>
      <w:r>
        <w:t>я</w:t>
      </w:r>
      <w:r w:rsidR="00220BE6" w:rsidRPr="00220BE6">
        <w:t xml:space="preserve"> совокупностью знаний о художественной литературе, ее теори</w:t>
      </w:r>
      <w:r>
        <w:t>и</w:t>
      </w:r>
      <w:r w:rsidR="00220BE6" w:rsidRPr="00220BE6">
        <w:t xml:space="preserve"> и истори</w:t>
      </w:r>
      <w:r>
        <w:t>и</w:t>
      </w:r>
      <w:r w:rsidR="00220BE6" w:rsidRPr="00220BE6">
        <w:t xml:space="preserve">. Так, </w:t>
      </w:r>
      <w:r w:rsidR="008802C3">
        <w:t>ряд отечественных исследователей</w:t>
      </w:r>
      <w:r w:rsidR="00220BE6" w:rsidRPr="00220BE6">
        <w:t xml:space="preserve"> характеризу</w:t>
      </w:r>
      <w:r w:rsidR="008802C3">
        <w:t>ю</w:t>
      </w:r>
      <w:r w:rsidR="00220BE6" w:rsidRPr="00220BE6">
        <w:t>т структуру указанного понятия как синтез когнитивного</w:t>
      </w:r>
      <w:r w:rsidR="008802C3">
        <w:t xml:space="preserve"> и коммуникативного компонентов, а</w:t>
      </w:r>
      <w:r w:rsidR="008802C3" w:rsidRPr="008802C3">
        <w:t xml:space="preserve"> </w:t>
      </w:r>
      <w:r w:rsidR="00220BE6" w:rsidRPr="00220BE6">
        <w:t>формировани</w:t>
      </w:r>
      <w:r>
        <w:t>е</w:t>
      </w:r>
      <w:r w:rsidR="00220BE6" w:rsidRPr="00220BE6">
        <w:t xml:space="preserve"> указанного понятия определяют с позиций коммун</w:t>
      </w:r>
      <w:r>
        <w:t>икативного подхода к рецептивно-</w:t>
      </w:r>
      <w:r w:rsidR="00220BE6" w:rsidRPr="00220BE6">
        <w:t>эстетической деятельности и рассматривают его как разновидность общей компетенции личности, отражающий ее свойства и структуру</w:t>
      </w:r>
      <w:r w:rsidR="008802C3">
        <w:t xml:space="preserve"> [8]</w:t>
      </w:r>
      <w:r w:rsidR="00220BE6" w:rsidRPr="00220BE6">
        <w:t>.</w:t>
      </w:r>
    </w:p>
    <w:p w:rsidR="00CC0052" w:rsidRDefault="00220BE6">
      <w:r w:rsidRPr="00220BE6">
        <w:t xml:space="preserve">В контексте </w:t>
      </w:r>
      <w:r w:rsidR="00F85B80">
        <w:t>данного исследования</w:t>
      </w:r>
      <w:r w:rsidRPr="00220BE6">
        <w:t xml:space="preserve"> важно проанализировать также содержание и структуру собственно читательской деятельности, в процессе которой осуществляется формирование определенного понятия. В психолого-педагогических исследованиях общее представление о структуре читательской деятельности сложилось на основе фундаментальных работ А.</w:t>
      </w:r>
      <w:r w:rsidR="00F85B80">
        <w:t>Н</w:t>
      </w:r>
      <w:r w:rsidR="00CC0052">
        <w:t>. Леонтьева, в которых обоснова</w:t>
      </w:r>
      <w:r w:rsidRPr="00220BE6">
        <w:t>н</w:t>
      </w:r>
      <w:r w:rsidR="00CC0052">
        <w:t>ы</w:t>
      </w:r>
      <w:r w:rsidRPr="00220BE6">
        <w:t xml:space="preserve"> важнейшие характеристики ч</w:t>
      </w:r>
      <w:r w:rsidR="008802C3">
        <w:t>еловеческой деятельности [</w:t>
      </w:r>
      <w:r w:rsidR="00F85B80">
        <w:t xml:space="preserve">4]. </w:t>
      </w:r>
    </w:p>
    <w:p w:rsidR="00CC0052" w:rsidRDefault="00F85B80">
      <w:r>
        <w:t>Ч</w:t>
      </w:r>
      <w:r w:rsidR="00220BE6" w:rsidRPr="00220BE6">
        <w:t>итательск</w:t>
      </w:r>
      <w:r>
        <w:t xml:space="preserve">ая </w:t>
      </w:r>
      <w:r w:rsidR="00220BE6" w:rsidRPr="00220BE6">
        <w:t>деятельност</w:t>
      </w:r>
      <w:r>
        <w:t>ь</w:t>
      </w:r>
      <w:r w:rsidR="00220BE6" w:rsidRPr="00220BE6">
        <w:t xml:space="preserve"> как вид речевой деятельности содержит основные взаимосвязанные структурные этап</w:t>
      </w:r>
      <w:r w:rsidR="00CC0052">
        <w:t>ы</w:t>
      </w:r>
      <w:r w:rsidR="00220BE6" w:rsidRPr="00220BE6">
        <w:t>. Первый этап характеризуется сложным взаимодействием потребностей, мотивов и цели чтения, которые являются двигателем процесса чтения. На втором (аналитико-синтетическо</w:t>
      </w:r>
      <w:r w:rsidR="00CC0052">
        <w:t>м</w:t>
      </w:r>
      <w:r w:rsidR="00220BE6" w:rsidRPr="00220BE6">
        <w:t xml:space="preserve">) </w:t>
      </w:r>
      <w:r w:rsidR="00CC0052">
        <w:lastRenderedPageBreak/>
        <w:t xml:space="preserve">этапе </w:t>
      </w:r>
      <w:r w:rsidR="00220BE6" w:rsidRPr="00220BE6">
        <w:t>- на основе совокупности знаний (текстологич</w:t>
      </w:r>
      <w:r w:rsidR="00CC0052">
        <w:t>еских</w:t>
      </w:r>
      <w:r w:rsidR="00220BE6" w:rsidRPr="00220BE6">
        <w:t xml:space="preserve"> знаний о жанровых особенностях текста, анализа его структуры и др.) </w:t>
      </w:r>
      <w:r w:rsidR="00CC0052">
        <w:t>п</w:t>
      </w:r>
      <w:r w:rsidR="00220BE6" w:rsidRPr="00220BE6">
        <w:t>роисходит первичное восприятие содержания, определяются стратегии чтения, необходимые для осуществления коммуникации с текстом. Третий</w:t>
      </w:r>
      <w:r w:rsidR="00CC0052">
        <w:t xml:space="preserve"> этап (</w:t>
      </w:r>
      <w:r w:rsidR="00220BE6" w:rsidRPr="00220BE6">
        <w:t>исполнительный этап читательской деятельности</w:t>
      </w:r>
      <w:r w:rsidR="00CC0052">
        <w:t>)</w:t>
      </w:r>
      <w:r w:rsidR="00220BE6" w:rsidRPr="00220BE6">
        <w:t xml:space="preserve"> - это углубленное понимание содержания, его интерпретация. Четвертый</w:t>
      </w:r>
      <w:r w:rsidR="00CC0052">
        <w:t xml:space="preserve"> (</w:t>
      </w:r>
      <w:r w:rsidR="00220BE6" w:rsidRPr="00220BE6">
        <w:t>рефлексивный</w:t>
      </w:r>
      <w:r w:rsidR="00CC0052">
        <w:t>)</w:t>
      </w:r>
      <w:r w:rsidR="00220BE6" w:rsidRPr="00220BE6">
        <w:t xml:space="preserve"> - оценка, собственное отношение к </w:t>
      </w:r>
      <w:proofErr w:type="gramStart"/>
      <w:r w:rsidR="00220BE6" w:rsidRPr="00220BE6">
        <w:t>прочитанному</w:t>
      </w:r>
      <w:proofErr w:type="gramEnd"/>
      <w:r w:rsidR="00220BE6" w:rsidRPr="00220BE6">
        <w:t xml:space="preserve">, высказанные в вербальной и невербальной форме </w:t>
      </w:r>
      <w:r w:rsidR="00CC0052">
        <w:t xml:space="preserve">мнения и суждения </w:t>
      </w:r>
      <w:r w:rsidR="00220BE6" w:rsidRPr="00220BE6">
        <w:t>и т.</w:t>
      </w:r>
      <w:r w:rsidR="00CC0052">
        <w:t>д</w:t>
      </w:r>
      <w:r w:rsidR="00220BE6" w:rsidRPr="00220BE6">
        <w:t>.</w:t>
      </w:r>
      <w:r w:rsidR="00CC0052">
        <w:t xml:space="preserve"> </w:t>
      </w:r>
    </w:p>
    <w:p w:rsidR="00CC0052" w:rsidRDefault="00220BE6">
      <w:r w:rsidRPr="00220BE6">
        <w:t>Ит</w:t>
      </w:r>
      <w:r w:rsidR="00CC0052">
        <w:t>ак, читательская деятельность в начальной школе является активной, целеустремленной, опосредованно</w:t>
      </w:r>
      <w:r w:rsidRPr="00220BE6">
        <w:t xml:space="preserve">й языковой системой, </w:t>
      </w:r>
      <w:r w:rsidR="00CC0052">
        <w:t xml:space="preserve">продуцированной </w:t>
      </w:r>
      <w:r w:rsidRPr="00220BE6">
        <w:t>литературоведческими знаниями и обусловлен</w:t>
      </w:r>
      <w:r w:rsidR="00CC0052">
        <w:t>ной</w:t>
      </w:r>
      <w:r w:rsidRPr="00220BE6">
        <w:t xml:space="preserve"> поставленными учебными задачами </w:t>
      </w:r>
      <w:r w:rsidR="00CC0052">
        <w:t xml:space="preserve">в </w:t>
      </w:r>
      <w:r w:rsidRPr="00220BE6">
        <w:t>процесс</w:t>
      </w:r>
      <w:r w:rsidR="00CC0052">
        <w:t>ах</w:t>
      </w:r>
      <w:r w:rsidRPr="00220BE6">
        <w:t xml:space="preserve"> восприятия, осмысления, интерпретации и оценки прочитанной текстовой информации. На каждом </w:t>
      </w:r>
      <w:r w:rsidR="00CC0052">
        <w:t>этапе</w:t>
      </w:r>
      <w:r w:rsidRPr="00220BE6">
        <w:t xml:space="preserve"> обучения в начальной школе читательская деятельность имеет свои сущностные характеристики, обусловленные рядом факторов: индивидуально</w:t>
      </w:r>
      <w:r w:rsidR="00CC0052">
        <w:t>-</w:t>
      </w:r>
      <w:r w:rsidRPr="00220BE6">
        <w:t>психологич</w:t>
      </w:r>
      <w:r w:rsidR="00CC0052">
        <w:t>ескими</w:t>
      </w:r>
      <w:r w:rsidRPr="00220BE6">
        <w:t xml:space="preserve"> особенностями учащихся, их читательским опытом, запасом фоновых знаний, развитием речи, познавательной сферы, мыслительных процессов, спецификой восприятия литературных произведений в</w:t>
      </w:r>
      <w:r w:rsidR="00CC0052">
        <w:t xml:space="preserve"> младшем школьном возрасте и </w:t>
      </w:r>
      <w:r w:rsidRPr="00220BE6">
        <w:t>др.</w:t>
      </w:r>
    </w:p>
    <w:p w:rsidR="00CC0052" w:rsidRDefault="00220BE6">
      <w:r w:rsidRPr="00220BE6">
        <w:t>Анализ психолого-педагогической литературы по проблеме</w:t>
      </w:r>
      <w:r w:rsidR="00CC0052">
        <w:t xml:space="preserve"> развития читательской грамотности</w:t>
      </w:r>
      <w:r w:rsidRPr="00220BE6">
        <w:t xml:space="preserve">, результаты собственных </w:t>
      </w:r>
      <w:r w:rsidR="00CC0052">
        <w:t>изысканий</w:t>
      </w:r>
      <w:r w:rsidRPr="00220BE6">
        <w:t xml:space="preserve"> дали основания определить сущность читательской </w:t>
      </w:r>
      <w:r w:rsidR="002F18CB">
        <w:t>грамотности</w:t>
      </w:r>
      <w:r w:rsidRPr="00220BE6">
        <w:t xml:space="preserve"> младших школьников, а также ее структурные компоненты</w:t>
      </w:r>
      <w:r w:rsidR="00CC0052">
        <w:t xml:space="preserve"> в ее развитии</w:t>
      </w:r>
      <w:r w:rsidRPr="00220BE6">
        <w:t xml:space="preserve">. Читательская </w:t>
      </w:r>
      <w:r w:rsidR="002F18CB">
        <w:t>грамотность</w:t>
      </w:r>
      <w:r w:rsidRPr="00220BE6">
        <w:t xml:space="preserve"> как сложное многокомпонентное личностное образование касается </w:t>
      </w:r>
      <w:r w:rsidR="00CC0052">
        <w:t xml:space="preserve">концепта </w:t>
      </w:r>
      <w:r w:rsidRPr="00220BE6">
        <w:t xml:space="preserve">обработки читателем </w:t>
      </w:r>
      <w:r w:rsidR="00CC0052">
        <w:t>(младшим школьником) текстов разных видов (</w:t>
      </w:r>
      <w:r w:rsidRPr="00220BE6">
        <w:t>не только художественных</w:t>
      </w:r>
      <w:r w:rsidR="00CC0052">
        <w:t>)</w:t>
      </w:r>
      <w:r w:rsidRPr="00220BE6">
        <w:t xml:space="preserve">. </w:t>
      </w:r>
      <w:proofErr w:type="gramStart"/>
      <w:r w:rsidRPr="00220BE6">
        <w:t xml:space="preserve">Она является базовой составляющей коммуникативной и познавательной </w:t>
      </w:r>
      <w:r w:rsidR="002F18CB">
        <w:t>грамотности</w:t>
      </w:r>
      <w:r w:rsidRPr="00220BE6">
        <w:t xml:space="preserve"> и предусматривает овладение учащимися совокупностью знаний, умений, навыков, ценностных отношений, которые позволяют ребенку в соответствии с его возрастны</w:t>
      </w:r>
      <w:r w:rsidR="00CC0052">
        <w:t>ми</w:t>
      </w:r>
      <w:r w:rsidRPr="00220BE6">
        <w:t xml:space="preserve"> возможност</w:t>
      </w:r>
      <w:r w:rsidR="00CC0052">
        <w:t>ями</w:t>
      </w:r>
      <w:r w:rsidRPr="00220BE6">
        <w:t xml:space="preserve"> самостоятельно ориентироваться в круге детского чтения, работать с различными видами письменных текстов </w:t>
      </w:r>
      <w:r w:rsidR="00CC0052">
        <w:t>(</w:t>
      </w:r>
      <w:r w:rsidRPr="00220BE6">
        <w:t>читать</w:t>
      </w:r>
      <w:r w:rsidR="00CC0052">
        <w:t xml:space="preserve"> их</w:t>
      </w:r>
      <w:r w:rsidRPr="00220BE6">
        <w:t xml:space="preserve">, понимать </w:t>
      </w:r>
      <w:r w:rsidR="00CC0052">
        <w:t xml:space="preserve">и </w:t>
      </w:r>
      <w:r w:rsidRPr="00220BE6">
        <w:t xml:space="preserve">находить в них </w:t>
      </w:r>
      <w:r w:rsidRPr="00220BE6">
        <w:lastRenderedPageBreak/>
        <w:t>нужную информацию, анализировать, интерпретировать, оценивать, использовать ее для решения учебно-познавательных задач, жизненном опыте, в</w:t>
      </w:r>
      <w:proofErr w:type="gramEnd"/>
      <w:r w:rsidRPr="00220BE6">
        <w:t xml:space="preserve"> стандартных и новых </w:t>
      </w:r>
      <w:proofErr w:type="gramStart"/>
      <w:r w:rsidRPr="00220BE6">
        <w:t>ситуациях</w:t>
      </w:r>
      <w:proofErr w:type="gramEnd"/>
      <w:r w:rsidR="00CC0052">
        <w:t>)</w:t>
      </w:r>
      <w:r w:rsidRPr="00220BE6">
        <w:t>. Приобретенн</w:t>
      </w:r>
      <w:r w:rsidR="00CC0052">
        <w:t>ый читательский опыт обеспечива</w:t>
      </w:r>
      <w:r w:rsidRPr="00220BE6">
        <w:t xml:space="preserve">ет готовность и способность младших школьников к дальнейшему обучению, познанию, саморазвитию. </w:t>
      </w:r>
    </w:p>
    <w:p w:rsidR="00CC0052" w:rsidRDefault="00220BE6">
      <w:r w:rsidRPr="00220BE6">
        <w:t xml:space="preserve">Читательская </w:t>
      </w:r>
      <w:r w:rsidR="002F18CB">
        <w:t>грамотность</w:t>
      </w:r>
      <w:r w:rsidRPr="00220BE6">
        <w:t xml:space="preserve"> в контексте деятельностного, </w:t>
      </w:r>
      <w:proofErr w:type="gramStart"/>
      <w:r w:rsidRPr="00220BE6">
        <w:t>личностно</w:t>
      </w:r>
      <w:r w:rsidR="00CC0052">
        <w:t>-</w:t>
      </w:r>
      <w:r w:rsidRPr="00220BE6">
        <w:t>ориентированного</w:t>
      </w:r>
      <w:proofErr w:type="gramEnd"/>
      <w:r w:rsidRPr="00220BE6">
        <w:t xml:space="preserve"> подходов призвана выполнять познавательную, развивающую, информативную, коммуникативную, самообразовательную функции. В смысле читательской </w:t>
      </w:r>
      <w:r w:rsidR="002F18CB">
        <w:t>грамотности</w:t>
      </w:r>
      <w:r w:rsidRPr="00220BE6">
        <w:t xml:space="preserve"> младших школьников выделяются взаимосвязанные компонен</w:t>
      </w:r>
      <w:r w:rsidR="00CC0052">
        <w:t xml:space="preserve">ты, </w:t>
      </w:r>
      <w:r w:rsidRPr="00220BE6">
        <w:t xml:space="preserve">которые реализуются в содержательных линиях учебной программы по чтению для начальных </w:t>
      </w:r>
      <w:r w:rsidR="00CC0052">
        <w:t>классов с учетом используемых педагогических технологий</w:t>
      </w:r>
      <w:r w:rsidRPr="00220BE6">
        <w:t xml:space="preserve">. </w:t>
      </w:r>
    </w:p>
    <w:p w:rsidR="00AE5AF8" w:rsidRDefault="00220BE6">
      <w:r w:rsidRPr="00220BE6">
        <w:t xml:space="preserve">Таким образом, анализ структуры и содержания читательской </w:t>
      </w:r>
      <w:r w:rsidR="002F18CB">
        <w:t>грамотности</w:t>
      </w:r>
      <w:r w:rsidRPr="00220BE6">
        <w:t xml:space="preserve"> показывает, что эта категория в контексте </w:t>
      </w:r>
      <w:r w:rsidR="00CC0052">
        <w:t xml:space="preserve">исследования образования учащихся </w:t>
      </w:r>
      <w:r w:rsidRPr="00220BE6">
        <w:t>младшего школьного возраста имеет свои особенности, обусловленные</w:t>
      </w:r>
      <w:r w:rsidR="00CC0052">
        <w:t>,</w:t>
      </w:r>
      <w:r w:rsidRPr="00220BE6">
        <w:t xml:space="preserve"> прежде всего</w:t>
      </w:r>
      <w:r w:rsidR="00CC0052">
        <w:t>,</w:t>
      </w:r>
      <w:r w:rsidRPr="00220BE6">
        <w:t xml:space="preserve"> возрастными индивидуально-психологическими </w:t>
      </w:r>
      <w:r w:rsidR="00CC0052">
        <w:t>способностями</w:t>
      </w:r>
      <w:r w:rsidRPr="00220BE6">
        <w:t xml:space="preserve"> учеников. Формирование читательской </w:t>
      </w:r>
      <w:r w:rsidR="002F18CB">
        <w:t>грамотности</w:t>
      </w:r>
      <w:r w:rsidRPr="00220BE6">
        <w:t xml:space="preserve"> как сложного многокомпонентного личностного образовани</w:t>
      </w:r>
      <w:r w:rsidR="00CC0052">
        <w:t>я важно осуществлять на межд</w:t>
      </w:r>
      <w:r w:rsidRPr="00220BE6">
        <w:t>предметном уровне на материале текстов разных видов: художественных, нау</w:t>
      </w:r>
      <w:r w:rsidR="00CC0052">
        <w:t>чн</w:t>
      </w:r>
      <w:r w:rsidRPr="00220BE6">
        <w:t>о</w:t>
      </w:r>
      <w:r w:rsidR="00CC0052">
        <w:t>-</w:t>
      </w:r>
      <w:r w:rsidRPr="00220BE6">
        <w:t>п</w:t>
      </w:r>
      <w:r w:rsidR="00CC0052">
        <w:t>ознавательных,</w:t>
      </w:r>
      <w:r w:rsidRPr="00220BE6">
        <w:t xml:space="preserve"> учебных.</w:t>
      </w:r>
    </w:p>
    <w:p w:rsidR="002F18CB" w:rsidRPr="00AE5AF8" w:rsidRDefault="002F18CB"/>
    <w:p w:rsidR="00106582" w:rsidRDefault="00106582" w:rsidP="00106582">
      <w:pPr>
        <w:ind w:firstLine="0"/>
        <w:jc w:val="center"/>
        <w:rPr>
          <w:b/>
        </w:rPr>
      </w:pPr>
      <w:r w:rsidRPr="00106582">
        <w:rPr>
          <w:b/>
        </w:rPr>
        <w:t>Список использованной литературы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r w:rsidRPr="007930BB">
        <w:t>Белова Т.В., Саламаха О.Н. Развитие читательской грамотности обучающихся на уроках русского языка и литературы // Вестник научных конференций. 2020. № 9-3 (61). С. 20-22.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proofErr w:type="spellStart"/>
      <w:r w:rsidRPr="007930BB">
        <w:t>Гостева</w:t>
      </w:r>
      <w:proofErr w:type="spellEnd"/>
      <w:r w:rsidRPr="007930BB">
        <w:t xml:space="preserve"> Ю.Н., Кузнецова М.И., Рябинина Л.А., Сидорова Г.А., Чабан Т.Ю. Теория и практика оценивания читательской грамотности как компонента функциональной грамотности // Отечественная и зарубежная педагогика. 2019. Т. 1. № 4 (61). С. 34-57.</w:t>
      </w:r>
      <w:bookmarkStart w:id="0" w:name="_GoBack"/>
      <w:bookmarkEnd w:id="0"/>
    </w:p>
    <w:p w:rsidR="008857F9" w:rsidRPr="007930BB" w:rsidRDefault="008857F9" w:rsidP="00F85B80">
      <w:pPr>
        <w:pStyle w:val="a3"/>
        <w:numPr>
          <w:ilvl w:val="0"/>
          <w:numId w:val="2"/>
        </w:numPr>
        <w:ind w:left="0" w:firstLine="709"/>
      </w:pPr>
      <w:r w:rsidRPr="007930BB">
        <w:lastRenderedPageBreak/>
        <w:t xml:space="preserve">Колганова Н.Е. Сущностные характеристики формирования основ читательской грамотности младших школьников  // Теория и практика образования в современном мире: материалы международной </w:t>
      </w:r>
      <w:proofErr w:type="spellStart"/>
      <w:r w:rsidRPr="007930BB">
        <w:t>науч</w:t>
      </w:r>
      <w:proofErr w:type="gramStart"/>
      <w:r w:rsidRPr="007930BB">
        <w:t>.к</w:t>
      </w:r>
      <w:proofErr w:type="gramEnd"/>
      <w:r w:rsidRPr="007930BB">
        <w:t>онф</w:t>
      </w:r>
      <w:proofErr w:type="spellEnd"/>
      <w:r w:rsidRPr="007930BB">
        <w:t>. СПб: Реноме, 2012. С. 5-8.</w:t>
      </w:r>
    </w:p>
    <w:p w:rsidR="00F85B80" w:rsidRPr="007930BB" w:rsidRDefault="00F85B80" w:rsidP="00F85B80">
      <w:pPr>
        <w:pStyle w:val="a3"/>
        <w:numPr>
          <w:ilvl w:val="0"/>
          <w:numId w:val="2"/>
        </w:numPr>
        <w:ind w:left="0" w:firstLine="709"/>
      </w:pPr>
      <w:r w:rsidRPr="007930BB">
        <w:t>Леонтьев А.Н. Деятельность, сознание, личность. М.: Смысл, Академия, 2005. 352 с.</w:t>
      </w:r>
    </w:p>
    <w:p w:rsidR="008857F9" w:rsidRPr="007930BB" w:rsidRDefault="008857F9" w:rsidP="00F85B80">
      <w:pPr>
        <w:pStyle w:val="a3"/>
        <w:numPr>
          <w:ilvl w:val="0"/>
          <w:numId w:val="2"/>
        </w:numPr>
        <w:ind w:left="0" w:firstLine="709"/>
      </w:pPr>
      <w:r w:rsidRPr="007930BB">
        <w:t xml:space="preserve">Михайлова Н.Г., </w:t>
      </w:r>
      <w:proofErr w:type="spellStart"/>
      <w:r w:rsidRPr="007930BB">
        <w:t>Торопцева</w:t>
      </w:r>
      <w:proofErr w:type="spellEnd"/>
      <w:r w:rsidRPr="007930BB">
        <w:t xml:space="preserve"> Л.В., Селянина Е.А., Кузнецова Е.Ю., </w:t>
      </w:r>
      <w:proofErr w:type="spellStart"/>
      <w:r w:rsidRPr="007930BB">
        <w:t>Хамидулина</w:t>
      </w:r>
      <w:proofErr w:type="spellEnd"/>
      <w:r w:rsidRPr="007930BB">
        <w:t xml:space="preserve"> Ю.А. Формирование читательской грамотности младших школьников на уроках литературного чтения // Вестник научных конференций. 2020. № 6-2 (58). С. 67-69.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r w:rsidRPr="007930BB">
        <w:t>Орлова Э.А. Рекомендации по повышению уровня читательской грамотности в рамках Национальной программы поддержки и развития чтения. М.: МЦБС, 2008. 72 с.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r w:rsidRPr="007930BB">
        <w:t xml:space="preserve">Петрова Т.Н., </w:t>
      </w:r>
      <w:proofErr w:type="spellStart"/>
      <w:r w:rsidRPr="007930BB">
        <w:t>Жесткова</w:t>
      </w:r>
      <w:proofErr w:type="spellEnd"/>
      <w:r w:rsidRPr="007930BB">
        <w:t xml:space="preserve"> Е.А. Формирование читательской грамотности младших школьников как средство передачи культурного опыта // Культура и время перемен. 2020. № 2 (29). С. 19.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proofErr w:type="spellStart"/>
      <w:r w:rsidRPr="007930BB">
        <w:t>Прыткова</w:t>
      </w:r>
      <w:proofErr w:type="spellEnd"/>
      <w:r w:rsidRPr="007930BB">
        <w:t xml:space="preserve"> Т.В. Формирование читательской грамотности </w:t>
      </w:r>
      <w:proofErr w:type="gramStart"/>
      <w:r w:rsidRPr="007930BB">
        <w:t>обучающихся</w:t>
      </w:r>
      <w:proofErr w:type="gramEnd"/>
      <w:r w:rsidRPr="007930BB">
        <w:t xml:space="preserve"> начальной школы // Запад-Россия-Восток. 2019. № 13. С. 129-130.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proofErr w:type="spellStart"/>
      <w:r w:rsidRPr="007930BB">
        <w:t>Сметанникова</w:t>
      </w:r>
      <w:proofErr w:type="spellEnd"/>
      <w:r w:rsidRPr="007930BB">
        <w:t xml:space="preserve"> Н.Н. Компетенции чте</w:t>
      </w:r>
      <w:r w:rsidR="008802C3" w:rsidRPr="007930BB">
        <w:t xml:space="preserve">ния и компетентный читатель // </w:t>
      </w:r>
      <w:r w:rsidRPr="007930BB">
        <w:t xml:space="preserve">Библиотека и чтение в структуре современного образования: сб. материалов конференции. </w:t>
      </w:r>
      <w:proofErr w:type="spellStart"/>
      <w:r w:rsidRPr="007930BB">
        <w:t>М.:Наука</w:t>
      </w:r>
      <w:proofErr w:type="spellEnd"/>
      <w:r w:rsidRPr="007930BB">
        <w:t>, 2009. С.165-166.</w:t>
      </w:r>
    </w:p>
    <w:p w:rsidR="008857F9" w:rsidRPr="007930BB" w:rsidRDefault="008857F9" w:rsidP="008857F9">
      <w:pPr>
        <w:pStyle w:val="a3"/>
        <w:numPr>
          <w:ilvl w:val="0"/>
          <w:numId w:val="2"/>
        </w:numPr>
        <w:ind w:left="0" w:firstLine="709"/>
      </w:pPr>
      <w:r w:rsidRPr="007930BB">
        <w:t>Третьякова Е.М. Развитие читательской грамотности на уроках литературного чтения в начальной школе // Вестник науки. 2020. Т. 1. № 12 (33). С. 35-38.</w:t>
      </w:r>
    </w:p>
    <w:sectPr w:rsidR="008857F9" w:rsidRPr="007930BB" w:rsidSect="0010658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1B3"/>
    <w:multiLevelType w:val="hybridMultilevel"/>
    <w:tmpl w:val="7B3C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0C6C"/>
    <w:multiLevelType w:val="hybridMultilevel"/>
    <w:tmpl w:val="61FE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AE5AF8"/>
    <w:rsid w:val="000F6C2C"/>
    <w:rsid w:val="00106582"/>
    <w:rsid w:val="00203C35"/>
    <w:rsid w:val="00220BE6"/>
    <w:rsid w:val="0023711A"/>
    <w:rsid w:val="002931E5"/>
    <w:rsid w:val="002F18CB"/>
    <w:rsid w:val="002F429C"/>
    <w:rsid w:val="00324C71"/>
    <w:rsid w:val="00336900"/>
    <w:rsid w:val="004103A7"/>
    <w:rsid w:val="006921ED"/>
    <w:rsid w:val="006B2898"/>
    <w:rsid w:val="007930BB"/>
    <w:rsid w:val="008020F0"/>
    <w:rsid w:val="00832332"/>
    <w:rsid w:val="008802C3"/>
    <w:rsid w:val="008857F9"/>
    <w:rsid w:val="00907F66"/>
    <w:rsid w:val="009B77F0"/>
    <w:rsid w:val="009E6EBD"/>
    <w:rsid w:val="00AE5AF8"/>
    <w:rsid w:val="00B1769F"/>
    <w:rsid w:val="00CC0052"/>
    <w:rsid w:val="00DA2657"/>
    <w:rsid w:val="00DF0A9E"/>
    <w:rsid w:val="00ED622C"/>
    <w:rsid w:val="00F8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0"/>
  </w:style>
  <w:style w:type="paragraph" w:styleId="1">
    <w:name w:val="heading 1"/>
    <w:basedOn w:val="a"/>
    <w:next w:val="a"/>
    <w:link w:val="10"/>
    <w:uiPriority w:val="9"/>
    <w:qFormat/>
    <w:rsid w:val="0023711A"/>
    <w:pPr>
      <w:keepNext/>
      <w:keepLines/>
      <w:spacing w:before="480"/>
      <w:jc w:val="left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11A"/>
    <w:rPr>
      <w:rFonts w:eastAsiaTheme="majorEastAsi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11A"/>
    <w:pPr>
      <w:keepNext/>
      <w:keepLines/>
      <w:spacing w:before="480"/>
      <w:jc w:val="left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11A"/>
    <w:rPr>
      <w:rFonts w:eastAsiaTheme="majorEastAsia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Desktop\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dcterms:created xsi:type="dcterms:W3CDTF">2020-12-23T18:39:00Z</dcterms:created>
  <dcterms:modified xsi:type="dcterms:W3CDTF">2020-12-23T19:10:00Z</dcterms:modified>
</cp:coreProperties>
</file>