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43" w:rsidRDefault="001E0A43" w:rsidP="001E0A43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363C3" w:rsidRPr="00481572" w:rsidRDefault="005363C3" w:rsidP="00481572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15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Личностно – деятельностный  подход </w:t>
      </w:r>
      <w:r w:rsidR="00481572" w:rsidRPr="004815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основа организации</w:t>
      </w:r>
      <w:r w:rsidR="001E0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образовательного процесса в  </w:t>
      </w:r>
      <w:r w:rsidR="00481572" w:rsidRPr="004815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ДОУ </w:t>
      </w:r>
    </w:p>
    <w:p w:rsidR="00527DC0" w:rsidRPr="00392689" w:rsidRDefault="00527DC0" w:rsidP="00527DC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 – деятельностный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обеспечивать и поддерживать процессы самопознания, самостроительства и самореализации личности ребенка, развития его неповторимой индивидуальности.</w:t>
      </w:r>
    </w:p>
    <w:p w:rsidR="008F14E8" w:rsidRPr="00392689" w:rsidRDefault="00527DC0" w:rsidP="00527DC0">
      <w:pPr>
        <w:widowControl w:val="0"/>
        <w:overflowPunct w:val="0"/>
        <w:adjustRightInd w:val="0"/>
        <w:spacing w:before="100" w:beforeAutospacing="1" w:after="100" w:afterAutospacing="1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Личностно-деятельностный подход в своем личнос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тном компоненте предполагает, что в центре обуче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находится ребенок— его мотивы, цели, неповторимый психологический склад, т.е. как личность. Исходя из интересов ребенка, уровня его знаний и умений, воспитатель определяет  цель занятия и форми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рует, направляет и корригирует весь образовательный процесс в целях развития его личности. Соответственно цель каждого  занятия при реализации личностно-деятельностного подхода формируется с позиции каждого конкретного воспитанника и всей группы в целом. Например, цель занятия может быть постав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лена так: </w:t>
      </w:r>
      <w:r w:rsidR="00481572" w:rsidRPr="0039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“сегодня каждый из н</w:t>
      </w:r>
      <w:r w:rsidRPr="0039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 научится решать опр</w:t>
      </w:r>
      <w:r w:rsidR="008F14E8" w:rsidRPr="0039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еделенную</w:t>
      </w:r>
      <w:r w:rsidRPr="0039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</w:t>
      </w:r>
      <w:r w:rsidR="008F14E8" w:rsidRPr="0039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39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”.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формули</w:t>
      </w:r>
      <w:r w:rsidR="008F14E8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 оз</w:t>
      </w:r>
      <w:r w:rsidR="008F14E8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начает, что ребенок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отрефлексировать уровень знания и затем оценить свои успехи, свой личностный ро</w:t>
      </w:r>
      <w:r w:rsidR="008F14E8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Другими словами, воспитанник в конце 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должен ответить себе, чему он сегодня научился, чего он не знал или не мог делать еще вчера. </w:t>
      </w:r>
    </w:p>
    <w:p w:rsidR="00481572" w:rsidRPr="00392689" w:rsidRDefault="00527DC0" w:rsidP="00481572">
      <w:pPr>
        <w:widowControl w:val="0"/>
        <w:overflowPunct w:val="0"/>
        <w:adjustRightInd w:val="0"/>
        <w:spacing w:before="100" w:beforeAutospacing="1" w:after="100" w:afterAutospacing="1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компонент личностно-деятельностного подхода пред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полагает, что в процессе </w:t>
      </w:r>
      <w:r w:rsidR="008F14E8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воспитания 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националь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половозрастные, индивиду</w:t>
      </w:r>
      <w:r w:rsidR="00481572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ально-психологические особенности 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воспитанника. Этот учет осу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ществляется через содержание и форму </w:t>
      </w:r>
      <w:r w:rsidR="008F14E8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характер общения с </w:t>
      </w:r>
      <w:r w:rsidR="008F14E8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воспитанником. 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Адресованные </w:t>
      </w:r>
      <w:r w:rsidR="008F14E8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вопросы,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 условиях личностно-деятельностного подхода стимулируютих личностную, интел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лектуальную активность. Тем самым, осущес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твляется не только учет индивидуально-психол</w:t>
      </w:r>
      <w:r w:rsidR="00332C17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</w:t>
      </w:r>
      <w:r w:rsidR="00332C17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особенностей воспитанников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формирование, даль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нейшее развитие психики воспитанника, его познавательных процессов, личностных качеств, дея</w:t>
      </w:r>
      <w:r w:rsidR="00332C17"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тельностных характеристик</w:t>
      </w: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Таковы основные проявления личностного компонента личностно-деятельностного подхода.</w:t>
      </w:r>
    </w:p>
    <w:p w:rsidR="00332C17" w:rsidRPr="00392689" w:rsidRDefault="00332C17" w:rsidP="00481572">
      <w:pPr>
        <w:widowControl w:val="0"/>
        <w:overflowPunct w:val="0"/>
        <w:adjustRightInd w:val="0"/>
        <w:spacing w:before="100" w:beforeAutospacing="1" w:after="100" w:afterAutospacing="1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«Ведущая деятельность» - деятельность ребенка, внутри которой рождаются новые виды деятельности, развиваются высшие психические функции и в результате которой возникают личностные новообразования. Ведущая деятельность дошкольного возраста – игра.</w:t>
      </w:r>
    </w:p>
    <w:p w:rsidR="00481572" w:rsidRPr="00392689" w:rsidRDefault="00332C17" w:rsidP="0048157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2689">
        <w:rPr>
          <w:rFonts w:ascii="Times New Roman" w:hAnsi="Times New Roman" w:cs="Times New Roman"/>
          <w:sz w:val="24"/>
          <w:szCs w:val="24"/>
        </w:rPr>
        <w:t>В игре формируются универсальные генетические предпосылки учебной деятельности, такие как функция обобщения, воображение и фантазия, идеальный план действия, умение соотносить свои действия с образцо</w:t>
      </w:r>
      <w:r w:rsidR="00481572" w:rsidRPr="00392689">
        <w:rPr>
          <w:rFonts w:ascii="Times New Roman" w:hAnsi="Times New Roman" w:cs="Times New Roman"/>
          <w:sz w:val="24"/>
          <w:szCs w:val="24"/>
        </w:rPr>
        <w:t>м, умение подчиняться правилу и др.</w:t>
      </w:r>
    </w:p>
    <w:p w:rsidR="00332C17" w:rsidRPr="00392689" w:rsidRDefault="00332C17" w:rsidP="0048157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2689">
        <w:rPr>
          <w:rStyle w:val="a3"/>
          <w:rFonts w:ascii="Times New Roman" w:hAnsi="Times New Roman" w:cs="Times New Roman"/>
          <w:b w:val="0"/>
          <w:sz w:val="24"/>
          <w:szCs w:val="24"/>
        </w:rPr>
        <w:t>Игра способствует</w:t>
      </w:r>
      <w:r w:rsidRPr="00392689">
        <w:rPr>
          <w:rFonts w:ascii="Times New Roman" w:hAnsi="Times New Roman" w:cs="Times New Roman"/>
          <w:sz w:val="24"/>
          <w:szCs w:val="24"/>
        </w:rPr>
        <w:t>  произвольному и волевому развитию ребенка, а именно:</w:t>
      </w:r>
      <w:r w:rsidRPr="00392689">
        <w:rPr>
          <w:rFonts w:ascii="Times New Roman" w:hAnsi="Times New Roman" w:cs="Times New Roman"/>
          <w:sz w:val="24"/>
          <w:szCs w:val="24"/>
        </w:rPr>
        <w:br/>
        <w:t xml:space="preserve">- В игре внимание (ориентировка) ребенка направлено не на результат действия </w:t>
      </w:r>
      <w:r w:rsidRPr="00392689">
        <w:rPr>
          <w:rFonts w:ascii="Times New Roman" w:hAnsi="Times New Roman" w:cs="Times New Roman"/>
          <w:sz w:val="24"/>
          <w:szCs w:val="24"/>
        </w:rPr>
        <w:lastRenderedPageBreak/>
        <w:t>(получение итога, как в продуктивном действии), а на его процесс и связанные с ним способы его осуществления.</w:t>
      </w:r>
    </w:p>
    <w:p w:rsidR="00332C17" w:rsidRPr="00392689" w:rsidRDefault="00332C17" w:rsidP="00332C1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2689">
        <w:rPr>
          <w:rFonts w:ascii="Times New Roman" w:hAnsi="Times New Roman" w:cs="Times New Roman"/>
          <w:sz w:val="24"/>
          <w:szCs w:val="24"/>
        </w:rPr>
        <w:t>- В ролевой игре в коллективе детей рождается произвольное поведение, позволяющее ребенку подняться на более высокую ступень развития, чем он это может сделать в игре в одиночку, поскольку коллектив в этом случае корректирует нарушения в подражании предполагаемому образцу, тогда как самостоятельно осуществить такой контроль ребенку бывает еще очень трудно.</w:t>
      </w:r>
    </w:p>
    <w:p w:rsidR="00481572" w:rsidRPr="00392689" w:rsidRDefault="00332C17" w:rsidP="00332C1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2689">
        <w:rPr>
          <w:rFonts w:ascii="Times New Roman" w:hAnsi="Times New Roman" w:cs="Times New Roman"/>
          <w:sz w:val="24"/>
          <w:szCs w:val="24"/>
        </w:rPr>
        <w:t>- В игре дети выделяют и осознают определенные социальные нормы и требования и учатся им подчиняться; подчинение правилам в игре добровольное, что очень важно для воспитания воли (иначе говоря, игра как бы переводит требования взрослого в потребность самого ребенка). И это очень важно, ибо для истинной воли, как раз характерно, что объективно существующее требование, правило, или социальная норма выполняются не по внешнему принуждению, а по собственному желанию, как бы в порядке самопринуждения. Игра как раз требует от ребенка самопринуждения.</w:t>
      </w:r>
      <w:r w:rsidRPr="00392689">
        <w:rPr>
          <w:rFonts w:ascii="Times New Roman" w:hAnsi="Times New Roman" w:cs="Times New Roman"/>
          <w:sz w:val="24"/>
          <w:szCs w:val="24"/>
        </w:rPr>
        <w:br/>
        <w:t>В игре происходит развитие произвольных психических функций дошкольника, а именно  в сюжетно-ролевой игре  высшие психические функции достигают такого уровня развития, который в обычной жизненной ситуации у детей пока не проявляется. То есть в игре возможны высшие достижения ребенка, которые завтра станут его средним реальным уровнем.</w:t>
      </w:r>
      <w:r w:rsidRPr="00392689">
        <w:rPr>
          <w:rFonts w:ascii="Times New Roman" w:hAnsi="Times New Roman" w:cs="Times New Roman"/>
          <w:sz w:val="24"/>
          <w:szCs w:val="24"/>
        </w:rPr>
        <w:br/>
        <w:t>Игра способствует речевому развитию детей, поскольку для взаимодействия в игре требуется активное говорение. Игра помогает ребенку учиться сочувствию, которое он проявляет в играх-драматизациях.</w:t>
      </w:r>
      <w:r w:rsidRPr="00392689">
        <w:rPr>
          <w:rFonts w:ascii="Times New Roman" w:hAnsi="Times New Roman" w:cs="Times New Roman"/>
          <w:sz w:val="24"/>
          <w:szCs w:val="24"/>
        </w:rPr>
        <w:br/>
        <w:t>Фактически игра - это адекватная дошкольному возрасту форма обучения ребенка.</w:t>
      </w:r>
      <w:r w:rsidRPr="00392689">
        <w:rPr>
          <w:rFonts w:ascii="Times New Roman" w:hAnsi="Times New Roman" w:cs="Times New Roman"/>
          <w:sz w:val="24"/>
          <w:szCs w:val="24"/>
        </w:rPr>
        <w:br/>
        <w:t xml:space="preserve"> Игровая деятельность не изобретается ребенком, а задается ему взрослым (или другими детьми, умеющими играть), которые показывают ему общественно сложившиеся способы игровых действий. Вместе с тем, строить сюжетно-ролевую игру дети должны самостоятельно (создавать мнимую ситуацию, разыгрывать в ней роли); взрослый может участвовать в ней лишь как равноправный участник. </w:t>
      </w:r>
    </w:p>
    <w:p w:rsidR="00332C17" w:rsidRPr="00392689" w:rsidRDefault="00332C17" w:rsidP="00332C1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2689">
        <w:rPr>
          <w:rFonts w:ascii="Times New Roman" w:hAnsi="Times New Roman" w:cs="Times New Roman"/>
          <w:sz w:val="24"/>
          <w:szCs w:val="24"/>
        </w:rPr>
        <w:t>Поняв способ построения игры, ребенок  начинает делать это самостоятельно, т.е. осуществляется принцип активности и инициативности в развитии. Сюжетно-ролевая игра не должна быть педагогически организованным процессом, когда детям задается сюжет и расписываются роли, при этом инициатива детей сведена к минимуму и воспитателя не интересует, хочет</w:t>
      </w:r>
      <w:r w:rsidR="003D4061" w:rsidRPr="00392689">
        <w:rPr>
          <w:rFonts w:ascii="Times New Roman" w:hAnsi="Times New Roman" w:cs="Times New Roman"/>
          <w:sz w:val="24"/>
          <w:szCs w:val="24"/>
        </w:rPr>
        <w:t xml:space="preserve">ся ребенку в это играть или нет. </w:t>
      </w:r>
      <w:r w:rsidRPr="00392689">
        <w:rPr>
          <w:rFonts w:ascii="Times New Roman" w:hAnsi="Times New Roman" w:cs="Times New Roman"/>
          <w:sz w:val="24"/>
          <w:szCs w:val="24"/>
        </w:rPr>
        <w:t xml:space="preserve">При такой организации игры может не возникнуть игровая мотивация, без которой игра не будет являться деятельностью. Только свободная игра, когда сюжет рождается в голове ребенка, и он действует в игре исключительно по своей воле, это не мешает ему сообразовывать свои действия с действиями других участников игры, т.е., когда игра имеет смысл, и по сути дела становится самодеятельностью, только такая игра будет способствовать психическому и личностному развитию ребенка. </w:t>
      </w:r>
    </w:p>
    <w:p w:rsidR="003D4061" w:rsidRPr="00392689" w:rsidRDefault="00332C17" w:rsidP="003D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689">
        <w:rPr>
          <w:rFonts w:ascii="Times New Roman" w:hAnsi="Times New Roman" w:cs="Times New Roman"/>
          <w:sz w:val="24"/>
          <w:szCs w:val="24"/>
        </w:rPr>
        <w:t xml:space="preserve"> Необходимость полноценного развития в дошкольном возрасте всех специфически детских видов деятельности </w:t>
      </w:r>
      <w:r w:rsidRPr="00392689">
        <w:rPr>
          <w:rStyle w:val="a3"/>
          <w:rFonts w:ascii="Times New Roman" w:hAnsi="Times New Roman" w:cs="Times New Roman"/>
          <w:b w:val="0"/>
          <w:sz w:val="24"/>
          <w:szCs w:val="24"/>
        </w:rPr>
        <w:t>помимо игры</w:t>
      </w:r>
      <w:r w:rsidRPr="003926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92689">
        <w:rPr>
          <w:rFonts w:ascii="Times New Roman" w:hAnsi="Times New Roman" w:cs="Times New Roman"/>
          <w:sz w:val="24"/>
          <w:szCs w:val="24"/>
        </w:rPr>
        <w:t xml:space="preserve">принцип амплификации развития): </w:t>
      </w:r>
      <w:r w:rsidRPr="00392689">
        <w:rPr>
          <w:rStyle w:val="a3"/>
          <w:rFonts w:ascii="Times New Roman" w:hAnsi="Times New Roman" w:cs="Times New Roman"/>
          <w:b w:val="0"/>
          <w:sz w:val="24"/>
          <w:szCs w:val="24"/>
        </w:rPr>
        <w:t>познавательно-исследовательская деятельность, продуктивная деятельность (включая трудовую)</w:t>
      </w:r>
      <w:r w:rsidRPr="003926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2689">
        <w:rPr>
          <w:rFonts w:ascii="Times New Roman" w:hAnsi="Times New Roman" w:cs="Times New Roman"/>
          <w:sz w:val="24"/>
          <w:szCs w:val="24"/>
        </w:rPr>
        <w:t>чтение детям худ</w:t>
      </w:r>
      <w:r w:rsidR="003D4061" w:rsidRPr="00392689">
        <w:rPr>
          <w:rFonts w:ascii="Times New Roman" w:hAnsi="Times New Roman" w:cs="Times New Roman"/>
          <w:sz w:val="24"/>
          <w:szCs w:val="24"/>
        </w:rPr>
        <w:t xml:space="preserve">ожественной </w:t>
      </w:r>
      <w:r w:rsidRPr="00392689">
        <w:rPr>
          <w:rFonts w:ascii="Times New Roman" w:hAnsi="Times New Roman" w:cs="Times New Roman"/>
          <w:sz w:val="24"/>
          <w:szCs w:val="24"/>
        </w:rPr>
        <w:t>литературы, полноценное общение с взрослыми, сверстниками, природой. Качественный, гене</w:t>
      </w:r>
      <w:r w:rsidR="003D4061" w:rsidRPr="00392689">
        <w:rPr>
          <w:rFonts w:ascii="Times New Roman" w:hAnsi="Times New Roman" w:cs="Times New Roman"/>
          <w:sz w:val="24"/>
          <w:szCs w:val="24"/>
        </w:rPr>
        <w:t>тический, возрастной, культурно-</w:t>
      </w:r>
      <w:r w:rsidRPr="00392689">
        <w:rPr>
          <w:rFonts w:ascii="Times New Roman" w:hAnsi="Times New Roman" w:cs="Times New Roman"/>
          <w:sz w:val="24"/>
          <w:szCs w:val="24"/>
        </w:rPr>
        <w:t>историчес</w:t>
      </w:r>
      <w:r w:rsidR="003D4061" w:rsidRPr="00392689">
        <w:rPr>
          <w:rFonts w:ascii="Times New Roman" w:hAnsi="Times New Roman" w:cs="Times New Roman"/>
          <w:sz w:val="24"/>
          <w:szCs w:val="24"/>
        </w:rPr>
        <w:t xml:space="preserve">кий, деятельностный, личностный </w:t>
      </w:r>
      <w:r w:rsidRPr="00392689">
        <w:rPr>
          <w:rFonts w:ascii="Times New Roman" w:hAnsi="Times New Roman" w:cs="Times New Roman"/>
          <w:sz w:val="24"/>
          <w:szCs w:val="24"/>
        </w:rPr>
        <w:t>мотивационный  подходы к развитию ребенка.</w:t>
      </w:r>
    </w:p>
    <w:p w:rsidR="005363C3" w:rsidRPr="00392689" w:rsidRDefault="005363C3" w:rsidP="003D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 нашем детском саду большое внимание уделяется построению образовательного пространства на деятельностной основе. Основная педагогическая задача – создание и организация условий, инициирующих детское действие. Для того, чтобы ребенку было комфортно, интересно; чтобы он без труда мог включиться в любую деятельност</w:t>
      </w:r>
      <w:r w:rsidR="003D4061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ь - будь то игра, 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художественное творчество - необходима соответствующая развивающая среда. </w:t>
      </w:r>
      <w:r w:rsidR="003D4061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  использует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</w:t>
      </w:r>
      <w:r w:rsidR="003D4061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воей работе с детьми развивающие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игр</w:t>
      </w:r>
      <w:r w:rsidR="003D4061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основе деятельностного подхода. В группе оборудована зона с развивающими играми. Все в ней доступно детям. Применение развивающих игр повышает эффективность педагогического процесса, кроме того дают возможность многогранного развития личности, сплочения детей на основе общих замыслов и интересов.</w:t>
      </w:r>
    </w:p>
    <w:p w:rsidR="005363C3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 помнить, что недостаточно вооружиться пусть даже самым полным и обширным набором игр, развивающими они станут лишь тогда, когда будут преподноситься ребенку с соблюдением определённых правил:</w:t>
      </w:r>
    </w:p>
    <w:p w:rsidR="005363C3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игра должна приносить ребенку радость, необходимо заинтересовать ребенка игрой, не навязывая её;</w:t>
      </w:r>
    </w:p>
    <w:p w:rsidR="005363C3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игру надо оживлять сказкой;</w:t>
      </w:r>
    </w:p>
    <w:p w:rsidR="005363C3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обязателен успех в самом начале, для этого начинаем игру с посильных задач;</w:t>
      </w:r>
    </w:p>
    <w:p w:rsidR="005363C3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нельзя мешать самостоятельному нахождению решения ребенком, так как наша цель     научить ребенка не играть в конкретную игру, а самостоятельно мыслить и находить решение.</w:t>
      </w:r>
    </w:p>
    <w:p w:rsidR="005363C3" w:rsidRPr="00392689" w:rsidRDefault="003D4061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Воспитатель всегда старается дать 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возможность 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детям 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думать и делать все</w:t>
      </w:r>
      <w:r w:rsidR="009A11CC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самому и отыскивать свои ошибки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363C3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A11CC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своей работе с детьми используем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следующие развивающие игры:</w:t>
      </w:r>
    </w:p>
    <w:p w:rsidR="005363C3" w:rsidRPr="00392689" w:rsidRDefault="009A11CC" w:rsidP="005363C3">
      <w:pPr>
        <w:numPr>
          <w:ilvl w:val="0"/>
          <w:numId w:val="2"/>
        </w:numPr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огические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игры с геометрическими фигурами;</w:t>
      </w:r>
    </w:p>
    <w:p w:rsidR="005363C3" w:rsidRPr="00392689" w:rsidRDefault="009A11CC" w:rsidP="005363C3">
      <w:pPr>
        <w:numPr>
          <w:ilvl w:val="0"/>
          <w:numId w:val="2"/>
        </w:numPr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интеллектуальные игры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5363C3" w:rsidRPr="00392689" w:rsidRDefault="009A11CC" w:rsidP="005363C3">
      <w:pPr>
        <w:numPr>
          <w:ilvl w:val="0"/>
          <w:numId w:val="2"/>
        </w:numPr>
        <w:spacing w:after="0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 с цветными счетными палочками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4A61F1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Потому, что они побуждают детей к деятельности, способствуют развитию детского творчества, познавательной активности, наглядно-дейс</w:t>
      </w:r>
      <w:r w:rsidR="006856AF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твенного мышления, 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конструкторских способностей.</w:t>
      </w:r>
    </w:p>
    <w:p w:rsidR="005363C3" w:rsidRPr="00392689" w:rsidRDefault="005363C3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A61F1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Например: 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Игровая ситуация на основе деятельностного подхода:</w:t>
      </w:r>
    </w:p>
    <w:p w:rsidR="004A61F1" w:rsidRPr="00392689" w:rsidRDefault="004A61F1" w:rsidP="005363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Детям предлагаем  разделить геометрические фигуры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(пе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ченье, например) между Собачкой  и Зайчиком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У 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Собачки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все круглые, а у 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Зайчика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все красные. В процессе решения этой задачи возникает проблема: есть предметы одновременно и красные и круглые, есть некрасные и некруглые. Так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 образом  дети сами могут прий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 к выводу, что с</w:t>
      </w:r>
      <w:r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праведливо красные и круглые геометрические фигуры</w:t>
      </w:r>
      <w:r w:rsidR="005363C3" w:rsidRPr="003926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положить между персонажами, а некруглые и некрасные вне этого пространства. </w:t>
      </w:r>
    </w:p>
    <w:p w:rsidR="006856AF" w:rsidRPr="00392689" w:rsidRDefault="006856AF" w:rsidP="006856AF">
      <w:pPr>
        <w:widowControl w:val="0"/>
        <w:overflowPunct w:val="0"/>
        <w:adjustRightInd w:val="0"/>
        <w:spacing w:before="100" w:beforeAutospacing="1" w:after="100" w:afterAutospacing="1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 личностно-деятельностный подход становится основой образовательного процесса, отвечающего требованиям современной парадигмы. </w:t>
      </w:r>
    </w:p>
    <w:p w:rsidR="000E5B39" w:rsidRPr="00392689" w:rsidRDefault="000E5B39" w:rsidP="005363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B39" w:rsidRPr="00392689" w:rsidSect="001E0A4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943"/>
    <w:multiLevelType w:val="multilevel"/>
    <w:tmpl w:val="52F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4733F2"/>
    <w:multiLevelType w:val="multilevel"/>
    <w:tmpl w:val="29A6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283679"/>
    <w:multiLevelType w:val="multilevel"/>
    <w:tmpl w:val="DB84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687624"/>
    <w:multiLevelType w:val="multilevel"/>
    <w:tmpl w:val="3974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DC0"/>
    <w:rsid w:val="000E5B39"/>
    <w:rsid w:val="001E0A43"/>
    <w:rsid w:val="00332C17"/>
    <w:rsid w:val="00392689"/>
    <w:rsid w:val="003D4061"/>
    <w:rsid w:val="00481572"/>
    <w:rsid w:val="004A61F1"/>
    <w:rsid w:val="00527DC0"/>
    <w:rsid w:val="005363C3"/>
    <w:rsid w:val="006856AF"/>
    <w:rsid w:val="008F14E8"/>
    <w:rsid w:val="009A11CC"/>
    <w:rsid w:val="00B0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C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C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0E9A-0C1C-4C6A-83ED-F4C189E1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User</cp:lastModifiedBy>
  <cp:revision>5</cp:revision>
  <cp:lastPrinted>2016-02-09T15:08:00Z</cp:lastPrinted>
  <dcterms:created xsi:type="dcterms:W3CDTF">2016-02-02T08:08:00Z</dcterms:created>
  <dcterms:modified xsi:type="dcterms:W3CDTF">2020-12-30T07:17:00Z</dcterms:modified>
</cp:coreProperties>
</file>