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/>
          <w:bCs/>
          <w:color w:val="FF0000"/>
          <w:sz w:val="40"/>
        </w:rPr>
        <w:t>Конспект НОД  по художественно – эстетическому развитию. Лепке.                                                                         На тему: «Красная Шапочка несёт бабушке гостинцы».</w:t>
      </w:r>
      <w:r>
        <w:rPr>
          <w:color w:val="FF0000"/>
          <w:sz w:val="40"/>
        </w:rPr>
        <w:br/>
      </w:r>
      <w:r>
        <w:rPr>
          <w:b/>
          <w:bCs/>
          <w:sz w:val="32"/>
        </w:rPr>
        <w:t>Задачи:</w:t>
      </w:r>
      <w:r>
        <w:rPr>
          <w:sz w:val="32"/>
        </w:rPr>
        <w:br/>
        <w:t xml:space="preserve">* Продолжать учить детей лепить фигуру человека, соблюдать пропорции. </w:t>
      </w:r>
      <w:r>
        <w:rPr>
          <w:sz w:val="32"/>
        </w:rPr>
        <w:br/>
        <w:t xml:space="preserve">* Развивать эстетический вкус, желание нарядить сказочную героиню, оформить причёску. </w:t>
      </w:r>
      <w:r>
        <w:rPr>
          <w:sz w:val="32"/>
        </w:rPr>
        <w:br/>
        <w:t xml:space="preserve">* Закреплять полученные ранее умения. </w:t>
      </w:r>
      <w:r>
        <w:rPr>
          <w:sz w:val="32"/>
        </w:rPr>
        <w:br/>
        <w:t xml:space="preserve">* Напомнить детям о правилах этикета, связанных с посещением больного. </w:t>
      </w:r>
      <w:r>
        <w:rPr>
          <w:sz w:val="32"/>
        </w:rPr>
        <w:br/>
        <w:t xml:space="preserve">* Воспитывать уважение к старшим, желание заботиться о них. </w:t>
      </w:r>
      <w:r>
        <w:rPr>
          <w:sz w:val="32"/>
        </w:rPr>
        <w:br/>
      </w:r>
      <w:r>
        <w:rPr>
          <w:sz w:val="44"/>
        </w:rPr>
        <w:br/>
      </w:r>
      <w:r>
        <w:rPr>
          <w:b/>
          <w:bCs/>
          <w:sz w:val="32"/>
        </w:rPr>
        <w:t xml:space="preserve">Беседа. </w:t>
      </w:r>
      <w:r>
        <w:rPr>
          <w:sz w:val="32"/>
        </w:rPr>
        <w:br/>
        <w:t xml:space="preserve">Болеть не любит никто. Но довольно часто, особенно в холодное время года, многие люди могут заболеть. </w:t>
      </w:r>
      <w:r>
        <w:rPr>
          <w:sz w:val="32"/>
        </w:rPr>
        <w:br/>
        <w:t xml:space="preserve">Если ваш друг или родственник заболел, он должен провести несколько дней дома, соблюдая постельный режим. В этом случае его обязательно следует навестить. </w:t>
      </w:r>
      <w:r>
        <w:rPr>
          <w:sz w:val="32"/>
        </w:rPr>
        <w:br/>
        <w:t xml:space="preserve">Обычно больной человек находится в плохом настроении. А если ещё о нём в это время забудут друзья, он будет чувствовать себя вдвойне несчастным и одиноким. И нескоро пойдёт на поправку. </w:t>
      </w:r>
      <w:r>
        <w:rPr>
          <w:sz w:val="32"/>
        </w:rPr>
        <w:br/>
        <w:t xml:space="preserve">Конечно, если вы придёте навестить больного, ему непременно станет легче. Ну, а если вы не забудете о гостинцах, он поправится гораздо быстрее! Поэтому самым полезным подарком будут фрукты. Бананы, апельсины, яблоки, мандарины – все это очень порадует больного. Можно также принести сладости – конфеты, пирожные, печенье. </w:t>
      </w:r>
      <w:r>
        <w:br/>
      </w:r>
      <w:r>
        <w:br/>
      </w:r>
      <w:r>
        <w:rPr>
          <w:b/>
          <w:bCs/>
          <w:sz w:val="32"/>
        </w:rPr>
        <w:t xml:space="preserve">Отгадай, в какой сказке главная героиня соблюдает эти правила? </w:t>
      </w:r>
      <w:r>
        <w:rPr>
          <w:sz w:val="32"/>
        </w:rPr>
        <w:br/>
      </w:r>
      <w:r>
        <w:rPr>
          <w:i/>
          <w:iCs/>
          <w:sz w:val="32"/>
        </w:rPr>
        <w:t xml:space="preserve">Тёмный лес, цветы, тропинка, </w:t>
      </w:r>
      <w:r>
        <w:rPr>
          <w:i/>
          <w:iCs/>
          <w:sz w:val="32"/>
        </w:rPr>
        <w:br/>
      </w:r>
      <w:r>
        <w:rPr>
          <w:i/>
          <w:iCs/>
          <w:sz w:val="32"/>
        </w:rPr>
        <w:lastRenderedPageBreak/>
        <w:t xml:space="preserve">Девочка, в руках корзинка. </w:t>
      </w:r>
      <w:r>
        <w:rPr>
          <w:i/>
          <w:iCs/>
          <w:sz w:val="32"/>
        </w:rPr>
        <w:br/>
        <w:t xml:space="preserve">Пирожки в корзинке той, </w:t>
      </w:r>
      <w:r>
        <w:rPr>
          <w:i/>
          <w:iCs/>
          <w:sz w:val="32"/>
        </w:rPr>
        <w:br/>
        <w:t xml:space="preserve">Масло бабушке больной. </w:t>
      </w:r>
      <w:r>
        <w:rPr>
          <w:i/>
          <w:iCs/>
          <w:sz w:val="32"/>
        </w:rPr>
        <w:br/>
        <w:t>Серый волк уж тут как тут:</w:t>
      </w:r>
      <w:r>
        <w:rPr>
          <w:i/>
          <w:iCs/>
          <w:sz w:val="32"/>
        </w:rPr>
        <w:br/>
        <w:t>«Как тебя, дитя, зовут? »</w:t>
      </w:r>
      <w:r>
        <w:rPr>
          <w:i/>
          <w:iCs/>
          <w:sz w:val="32"/>
        </w:rPr>
        <w:br/>
        <w:t xml:space="preserve">Как же девочку ту звали? </w:t>
      </w:r>
      <w:r>
        <w:rPr>
          <w:i/>
          <w:iCs/>
          <w:sz w:val="32"/>
        </w:rPr>
        <w:br/>
        <w:t xml:space="preserve">Вы, ребята, отгадали? </w:t>
      </w:r>
      <w:r>
        <w:rPr>
          <w:i/>
          <w:iCs/>
          <w:sz w:val="32"/>
        </w:rPr>
        <w:br/>
        <w:t>Автор: Марина Блинникова</w:t>
      </w:r>
      <w:proofErr w:type="gramStart"/>
      <w:r>
        <w:rPr>
          <w:sz w:val="32"/>
        </w:rPr>
        <w:br/>
        <w:t>-</w:t>
      </w:r>
      <w:proofErr w:type="gramEnd"/>
      <w:r>
        <w:rPr>
          <w:sz w:val="32"/>
        </w:rPr>
        <w:t xml:space="preserve">Давайте рассмотрим сказочную девочку. Её наряд. </w:t>
      </w:r>
      <w:r>
        <w:rPr>
          <w:sz w:val="32"/>
        </w:rPr>
        <w:br/>
      </w:r>
      <w:r>
        <w:rPr>
          <w:sz w:val="32"/>
        </w:rPr>
        <w:br/>
      </w:r>
      <w:r>
        <w:rPr>
          <w:b/>
          <w:bCs/>
          <w:sz w:val="32"/>
          <w:szCs w:val="32"/>
        </w:rPr>
        <w:t>Работа с картинкой.</w:t>
      </w:r>
      <w:r>
        <w:rPr>
          <w:sz w:val="32"/>
          <w:szCs w:val="32"/>
        </w:rPr>
        <w:br/>
        <w:t>Объясни, почему девочку так зовут. Обсудите, что у Красной Шапочки в руках. Вспомни, как лепить корзинку. Какую можно сделать причёску. Отметили, что есть фартучек, какая необычная обувь.</w:t>
      </w:r>
      <w:r>
        <w:t xml:space="preserve"> </w:t>
      </w:r>
      <w:r>
        <w:br/>
      </w:r>
      <w:r>
        <w:br/>
      </w:r>
      <w:r>
        <w:rPr>
          <w:b/>
          <w:bCs/>
          <w:sz w:val="32"/>
        </w:rPr>
        <w:t xml:space="preserve">Выполнение работы ребенком самостоятельно </w:t>
      </w:r>
      <w:proofErr w:type="gramStart"/>
      <w:r>
        <w:rPr>
          <w:b/>
          <w:bCs/>
          <w:sz w:val="32"/>
        </w:rPr>
        <w:t xml:space="preserve">( </w:t>
      </w:r>
      <w:proofErr w:type="gramEnd"/>
      <w:r>
        <w:rPr>
          <w:b/>
          <w:bCs/>
          <w:sz w:val="32"/>
        </w:rPr>
        <w:t>при необходимости помочь).</w:t>
      </w:r>
    </w:p>
    <w:p>
      <w:pPr>
        <w:pStyle w:val="a4"/>
        <w:spacing w:line="252" w:lineRule="auto"/>
        <w:rPr>
          <w:b/>
          <w:sz w:val="32"/>
        </w:rPr>
      </w:pPr>
      <w:r>
        <w:rPr>
          <w:b/>
          <w:sz w:val="32"/>
        </w:rPr>
        <w:t>Итог НОД.</w:t>
      </w:r>
    </w:p>
    <w:p>
      <w:pPr>
        <w:pStyle w:val="a4"/>
        <w:spacing w:line="252" w:lineRule="auto"/>
        <w:rPr>
          <w:sz w:val="32"/>
          <w:szCs w:val="32"/>
        </w:rPr>
      </w:pPr>
      <w:r>
        <w:rPr>
          <w:sz w:val="32"/>
          <w:szCs w:val="32"/>
        </w:rPr>
        <w:t>– Рассмотрите вместе с ребенком, что у него получилось, похвалите ребенка.</w:t>
      </w:r>
    </w:p>
    <w:p>
      <w:r>
        <w:t xml:space="preserve"> </w:t>
      </w:r>
    </w:p>
    <w:sectPr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1721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8</cp:revision>
  <dcterms:created xsi:type="dcterms:W3CDTF">2020-05-20T16:12:00Z</dcterms:created>
  <dcterms:modified xsi:type="dcterms:W3CDTF">2020-05-22T16:01:00Z</dcterms:modified>
</cp:coreProperties>
</file>