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6E" w:rsidRPr="00173D71" w:rsidRDefault="008C456E" w:rsidP="008C456E">
      <w:pPr>
        <w:autoSpaceDN w:val="0"/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71">
        <w:rPr>
          <w:rFonts w:ascii="Times New Roman" w:eastAsia="Times New Roman" w:hAnsi="Times New Roman" w:cs="Times New Roman"/>
          <w:sz w:val="24"/>
          <w:szCs w:val="24"/>
        </w:rPr>
        <w:t>Филиал муниципального бюджетного общеобразовательного учреждения</w:t>
      </w:r>
    </w:p>
    <w:p w:rsidR="008C456E" w:rsidRPr="00173D71" w:rsidRDefault="008C456E" w:rsidP="008C456E">
      <w:pPr>
        <w:autoSpaceDN w:val="0"/>
        <w:spacing w:after="0" w:line="240" w:lineRule="auto"/>
        <w:ind w:left="426" w:right="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71">
        <w:rPr>
          <w:rFonts w:ascii="Times New Roman" w:eastAsia="Times New Roman" w:hAnsi="Times New Roman" w:cs="Times New Roman"/>
          <w:sz w:val="24"/>
          <w:szCs w:val="24"/>
        </w:rPr>
        <w:t xml:space="preserve">средней общеобразовательной школы №2 </w:t>
      </w:r>
      <w:proofErr w:type="spellStart"/>
      <w:r w:rsidRPr="00173D71">
        <w:rPr>
          <w:rFonts w:ascii="Times New Roman" w:eastAsia="Times New Roman" w:hAnsi="Times New Roman" w:cs="Times New Roman"/>
          <w:sz w:val="24"/>
          <w:szCs w:val="24"/>
        </w:rPr>
        <w:t>с.Мишкино</w:t>
      </w:r>
      <w:proofErr w:type="spellEnd"/>
    </w:p>
    <w:p w:rsidR="008C456E" w:rsidRPr="00173D71" w:rsidRDefault="008C456E" w:rsidP="008C456E">
      <w:pPr>
        <w:autoSpaceDN w:val="0"/>
        <w:spacing w:after="0" w:line="240" w:lineRule="auto"/>
        <w:ind w:left="426" w:right="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71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173D71">
        <w:rPr>
          <w:rFonts w:ascii="Times New Roman" w:eastAsia="Times New Roman" w:hAnsi="Times New Roman" w:cs="Times New Roman"/>
          <w:sz w:val="24"/>
          <w:szCs w:val="24"/>
        </w:rPr>
        <w:t>д.Новоакбулатово</w:t>
      </w:r>
      <w:proofErr w:type="spellEnd"/>
      <w:r w:rsidRPr="00173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456E" w:rsidRPr="00173D71" w:rsidRDefault="008C456E" w:rsidP="008C456E">
      <w:pPr>
        <w:autoSpaceDN w:val="0"/>
        <w:spacing w:after="0" w:line="240" w:lineRule="auto"/>
        <w:ind w:left="426" w:right="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73D71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173D71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73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Доклад на тему</w:t>
      </w:r>
    </w:p>
    <w:p w:rsidR="008C456E" w:rsidRP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8C456E">
        <w:rPr>
          <w:b/>
          <w:bCs/>
          <w:color w:val="000000"/>
          <w:sz w:val="48"/>
          <w:szCs w:val="48"/>
        </w:rPr>
        <w:t>«Развитие творческих способностей обучающихся</w:t>
      </w:r>
    </w:p>
    <w:p w:rsidR="008C456E" w:rsidRP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8C456E">
        <w:rPr>
          <w:b/>
          <w:bCs/>
          <w:color w:val="000000"/>
          <w:sz w:val="48"/>
          <w:szCs w:val="48"/>
        </w:rPr>
        <w:t>на уроках изобразительного искусства»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Выполнила: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Изиляева</w:t>
      </w:r>
      <w:proofErr w:type="spellEnd"/>
      <w:r>
        <w:rPr>
          <w:color w:val="000000"/>
          <w:sz w:val="27"/>
          <w:szCs w:val="27"/>
        </w:rPr>
        <w:t xml:space="preserve"> Регина Игоревна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изобразительного искусства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56E" w:rsidRP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r w:rsidRPr="008C456E">
        <w:rPr>
          <w:color w:val="000000"/>
          <w:sz w:val="28"/>
          <w:szCs w:val="28"/>
        </w:rPr>
        <w:t>.Новоакбулатово</w:t>
      </w:r>
      <w:proofErr w:type="spellEnd"/>
    </w:p>
    <w:p w:rsidR="008C456E" w:rsidRP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C456E">
        <w:rPr>
          <w:color w:val="000000"/>
          <w:sz w:val="28"/>
          <w:szCs w:val="28"/>
        </w:rPr>
        <w:t xml:space="preserve">2021 г </w:t>
      </w:r>
    </w:p>
    <w:p w:rsidR="008C456E" w:rsidRP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8C456E">
        <w:rPr>
          <w:b/>
          <w:bCs/>
          <w:i/>
          <w:iCs/>
          <w:sz w:val="28"/>
          <w:szCs w:val="28"/>
        </w:rPr>
        <w:lastRenderedPageBreak/>
        <w:t>"Дети не просто переносят на бумагу что-то из окружающего мира, а живут в этом мире, входят в него, как творцы красоты, наслаждаются этой красотой."</w:t>
      </w:r>
    </w:p>
    <w:p w:rsidR="008C456E" w:rsidRP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right"/>
        <w:rPr>
          <w:rFonts w:ascii="Arial" w:hAnsi="Arial" w:cs="Arial"/>
          <w:sz w:val="28"/>
          <w:szCs w:val="28"/>
        </w:rPr>
      </w:pPr>
      <w:r w:rsidRPr="008C456E">
        <w:rPr>
          <w:b/>
          <w:bCs/>
          <w:sz w:val="28"/>
          <w:szCs w:val="28"/>
        </w:rPr>
        <w:t>В.А. Сухомлинский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педагог, воспитывающий новое поколение, должен серьезно задуматься над тем, как развить заложенные в человеке творческие, художественные способности, укрепить духовные силы, помочь ему найти самого себя. В любой профессии, в любом труде творческая способность является основой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мотивации двигаться вперед и добиваться поставленных целей. Уроки изобразительного искусства таят в себе огромный творческий потенциал. Занятия дают много возможностей для самовыражения и развития способностей. В системе обучения и воспитания обучающихся образовательной школы большое значение имеют уроки изобразительного искусства. В комплексе с другими учебными предметами они оказывают заметное развивающее воздействие на ребенка. Это способность воспринимать, чувствовать, понимать прекрасное в жизни, в искусстве, стремление самому создать прекрасное, оценивать красивое в окружающих предметах. Эмоционально-положительное решение к творчеству способствует успешному решению воспитательных задач на уроках изобразительного искусства.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психолого-педагогической литературе все больше внимания уделяется поискам методов и методических приемов обучения, которые способствуют более успешному развитию художественных способностей, обеспечивают активизацию умственной и практической деятельности субъектов образовательного процесса. Развивать творческую активность надо с детского возраста, со школьной скамьи, так как именно в этот период лучше усваивается информация и есть стремление ее получить. В этом деле большую помощь оказывают изобразительное искусство, музыка - предметы, которые могут использовать возможности для реального развития творческих способностей личности ребенка, его творческой индивидуальности. На уроках необходимо научить </w:t>
      </w:r>
      <w:r w:rsidR="00AA5E4A">
        <w:rPr>
          <w:color w:val="000000"/>
          <w:sz w:val="27"/>
          <w:szCs w:val="27"/>
        </w:rPr>
        <w:t>обучающегося</w:t>
      </w:r>
      <w:r>
        <w:rPr>
          <w:color w:val="000000"/>
          <w:sz w:val="27"/>
          <w:szCs w:val="27"/>
        </w:rPr>
        <w:t xml:space="preserve"> различать основные виды и жанры изобразительного искусства, анализировать содержание, образный язык произведений разных видов и жанров изобразительного искусства. При выполнении заданий, ученику необходимо предлагать различные материалы (гуашь, акварель, природные и подручные материалы), это способствует творческому подходу в исполнении работы. Чередование видов деятельности (рисование с натуры, по памяти, по представлению, воображению), способствует разностороннему развитию ученика. Эстетическое воспитание направлено развивать чувство прекрасного, формировать высокие эстетические вкусы, умение понимать и ценить произведения искусства, памятники истории и архитектуры, красоту и богатство родной природы. Лучше использовать в этих целях возможности каждого учебного предмета, особенно литературы, музыки, изобразительного искусства, имеющих большую познавательную и воспитательную силу.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соответствии с законом РФ «Об образовании» в системе образования, в настоящее время возникает необходимость в новых подходах к преподаванию искусств в общеобразовательной школе способных успешно решить современные задачи художественного образования, эстетического воспитания и </w:t>
      </w:r>
      <w:r>
        <w:rPr>
          <w:color w:val="000000"/>
          <w:sz w:val="27"/>
          <w:szCs w:val="27"/>
        </w:rPr>
        <w:lastRenderedPageBreak/>
        <w:t>развития личности.</w:t>
      </w:r>
      <w:r>
        <w:rPr>
          <w:color w:val="333333"/>
          <w:sz w:val="27"/>
          <w:szCs w:val="27"/>
        </w:rPr>
        <w:t> </w:t>
      </w:r>
      <w:r>
        <w:rPr>
          <w:color w:val="000000"/>
          <w:sz w:val="27"/>
          <w:szCs w:val="27"/>
        </w:rPr>
        <w:t>Одной из главных задач современной школы является, формирование у нового поколения способности действовать и быть успешным в условиях динамично развивающегося современного общества.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это заставляет задуматься о том, как сделать процесс обучения результативным в соответствии с требованиями жизни. В современных школах для решения этой задачи применяются многочисленные инновационные технологии: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Личностно - ориентированное обучение, игровые технологии, метод проектов, обучение в сотрудничестве, индивидуальное и дифференцированное обучение, модульное обучение и другие.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Применение этих инноваций немыслимо без использования новых информационных компьютерных технологий. Компьютерные технологии обучения - это процесс подготовки и передачи информации субъектам образовательного процесса, средством осуществления которых является интерактивное оборудование.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уроках изобразительного искусства я стремлюсь к тому, чтобы вызвать у </w:t>
      </w:r>
      <w:r w:rsidR="00AA5E4A">
        <w:rPr>
          <w:color w:val="000000"/>
          <w:sz w:val="27"/>
          <w:szCs w:val="27"/>
        </w:rPr>
        <w:t>обучающихся</w:t>
      </w:r>
      <w:r>
        <w:rPr>
          <w:color w:val="000000"/>
          <w:sz w:val="27"/>
          <w:szCs w:val="27"/>
        </w:rPr>
        <w:t xml:space="preserve"> интерес и любовь к искусству, развивать художественный вкус, научить видеть красоту в жизни и искусстве, сопереживать художественным образом. Кроме того, искусство успешно прививает потребность в труде, учит находить в нем радость. Коллективное художественное творчество </w:t>
      </w:r>
      <w:r w:rsidR="00AA5E4A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</w:t>
      </w:r>
      <w:r w:rsidR="00AA5E4A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щихся может найти применение в оформлении школьных интересов. Выполненные на уроках художественные работы </w:t>
      </w:r>
      <w:r w:rsidR="00AA5E4A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</w:t>
      </w:r>
      <w:r w:rsidR="00AA5E4A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щихся могут использоваться как подарки для родных и друзей. Внеурочное время </w:t>
      </w:r>
      <w:r w:rsidR="00AA5E4A">
        <w:rPr>
          <w:color w:val="000000"/>
          <w:sz w:val="27"/>
          <w:szCs w:val="27"/>
        </w:rPr>
        <w:t>обучающиеся</w:t>
      </w:r>
      <w:r>
        <w:rPr>
          <w:color w:val="000000"/>
          <w:sz w:val="27"/>
          <w:szCs w:val="27"/>
        </w:rPr>
        <w:t xml:space="preserve"> занимаются на кружках. Таким образом, они закрепляют и углубляют полученные на уроках знания и умения. Это доказывает особую значимость и актуальность нашей работы по воспитанию школьников средствами изобразительного искусства.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развития художественных способностей на уроках изобразительного искусства, я считаю, целесообразно внедрение ИКТ. Так как каждый урок программы ИЗО построен на зрительном ряде, использование компьютерных возможностей и интерактивного оборудования позволяет открыть для детей замкнутое пространство кабинета и погрузиться в мир искусства; предоставляет возможность побывать в роли художника, дизайнера и архитектора, не требуя наличия материалов, которые детям порой недоступны. При этом надо учитывать, что компьютер не заменит учителя, а только дополняет его.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результате, я определила формы применения компьютерных технологий на уроках ИЗО:</w:t>
      </w:r>
    </w:p>
    <w:p w:rsidR="008C456E" w:rsidRDefault="008C456E" w:rsidP="008C45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медиа - ресурсов как источника информации;</w:t>
      </w:r>
    </w:p>
    <w:p w:rsidR="008C456E" w:rsidRDefault="008C456E" w:rsidP="008C45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Компьютерная поддержка деятельности учителя на разных этапах урока;</w:t>
      </w:r>
    </w:p>
    <w:p w:rsidR="008C456E" w:rsidRDefault="008C456E" w:rsidP="008C45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проектной деятельности учащихся.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ходе педагогической деятельности я выяснила, что использование меди - ресурсов как источника информации повышает интерес учащихся к творчеству художников, направлениям в искусстве, позволяет использовать на уроке помимо произведений искусств, произведения литературы, музыки. Но использование дисков в полном объеме нецелесообразно, так как часто эти яркие и эффектные энциклопедии не учитывают возрастные особенности детей, правила и законы построения учебно-воспитательного процесса. Поэтому, необходимо учитывать, </w:t>
      </w:r>
      <w:r>
        <w:rPr>
          <w:color w:val="000000"/>
          <w:sz w:val="27"/>
          <w:szCs w:val="27"/>
        </w:rPr>
        <w:lastRenderedPageBreak/>
        <w:t>что использовать видеосюжеты с этих дисков целесообразно лишь фрагментарно, сразу после изложения новой темы для осмысления полученных знаний или в конце урока для их закрепления.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Применение компьютерных технологий может осуществляться не только учителем при подготовке и во время урока, но и учениками в процессе своей работы. Одним из способов - является организация проектной деятельности </w:t>
      </w:r>
      <w:r w:rsidR="00AA5E4A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</w:t>
      </w:r>
      <w:r w:rsidR="00AA5E4A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щихся, оформленная в виде презентаций, печатных сообщений в форме рефератов, докладов и т.п</w:t>
      </w:r>
      <w:r>
        <w:rPr>
          <w:i/>
          <w:i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Преимущества использования ИКТ в преподавании изобразительного искусства очевидны:</w:t>
      </w:r>
    </w:p>
    <w:p w:rsidR="008C456E" w:rsidRDefault="008C456E" w:rsidP="008C4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знакомство с любой темой можно сопровождать показом видеофрагментов, фотографий;</w:t>
      </w:r>
    </w:p>
    <w:p w:rsidR="008C456E" w:rsidRDefault="008C456E" w:rsidP="008C4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широко использовать показ репродукций картин художников;</w:t>
      </w:r>
    </w:p>
    <w:p w:rsidR="008C456E" w:rsidRDefault="008C456E" w:rsidP="008C4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демонстрировать графический материал (таблицы, схемы);</w:t>
      </w:r>
    </w:p>
    <w:p w:rsidR="008C456E" w:rsidRDefault="00AA5E4A" w:rsidP="008C4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«посещать» крупнейшие</w:t>
      </w:r>
      <w:r w:rsidR="008C456E">
        <w:rPr>
          <w:color w:val="000000"/>
          <w:sz w:val="27"/>
          <w:szCs w:val="27"/>
        </w:rPr>
        <w:t xml:space="preserve"> музеи мира;</w:t>
      </w:r>
    </w:p>
    <w:p w:rsidR="008C456E" w:rsidRDefault="008C456E" w:rsidP="008C4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прослушивать записи песен;</w:t>
      </w:r>
    </w:p>
    <w:p w:rsidR="008C456E" w:rsidRDefault="008C456E" w:rsidP="008C4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учебный процесс.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Итак, новые информационные технологии – это процесс подготовки и передачи информации </w:t>
      </w:r>
      <w:r w:rsidR="00AA5E4A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</w:t>
      </w:r>
      <w:r w:rsidR="00AA5E4A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щимся посредством компьютера с соответствующим техническим и программным обеспечением. Это позволяет развить у школьников художественно - творческие способности и решать новые, не решённые ранее задачи. Также в своей педагогической практике, веду активное использование игровых педагогических технологий. Реализация игровых приемов и ситуаций на уроках изобразительного искусства проходит по таким основным направлениям: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дидактическая цель ставится перед учащимися в форме игровой задачи;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учебная деятельность подчиняется правилам игры;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учебный материал используется в качестве ее средства;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учебную деятельность вводится элемент соревнования, который переводит дидактическую задачу в игровую;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успешное выполнение дидактического задания связывается с игровым результатом.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характеру педагогического процесса выделяются следующие группы игр:</w:t>
      </w:r>
    </w:p>
    <w:p w:rsidR="008C456E" w:rsidRDefault="008C456E" w:rsidP="008C4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обучающие, тренировочные, контролирующие и обобщающие;</w:t>
      </w:r>
    </w:p>
    <w:p w:rsidR="008C456E" w:rsidRDefault="008C456E" w:rsidP="008C4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познавательные, воспитательные, развивающие;</w:t>
      </w:r>
    </w:p>
    <w:p w:rsidR="008C456E" w:rsidRDefault="008C456E" w:rsidP="008C4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репродуктивные, продуктивные, творческие;</w:t>
      </w:r>
    </w:p>
    <w:p w:rsidR="008C456E" w:rsidRDefault="008C456E" w:rsidP="008C4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коммуникативные, диагностические и др.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Специфику игровой технологии на уроках в значительной степени определяет игровая среда: различают игры с предметами и без предметов, настольно-печатные; компьютерные, а также с различными средствами передвижения.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Целью игровых технологий на уроках ИЗО является решение ряда следующих задач: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дидактические (расширение кругозора, познавательная деятельность; формирование определенных умений и навыков, необходимых в практической деятельности и др.);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развивающие (развитие внимания, памяти, речи, мышления, воображения фантазии, творческих идей, умений устанавливать закономерности, находить оптимальные решения и др.);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воспитывающие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социализирующие (приобщение к нормам и ценностям общества; адаптация к условиям среды и др.).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я считаю, что применение игровых педагогических технологий на уроках ИЗО следует организовать на основе компетентного подхода, который утверждает приоритетную роль компетентностей в качестве важнейших показателей качеств образования.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из важнейших аспектов современной системы образования, является построение образовательного процесса на учебном диалоге ученика и учителя, который направлен на совместное конструирование программной деятельности. В любом учебном предмете, в особенности в изобразительном искусстве, ученик избирательно относится к содержанию, видам и формам учебного материала. Далеко не все понятия усваиваются детьми, а только те, которые входят в состав их личного опыта. Поэтому начальной точкой организации уроков ИЗО является актуализация субъектного опыта, поиск связей. При личностно-ориентированном обучении важно учитывать избирательность ученика, его мотивацию, стремление использовать полученные знания самостоятельно, по собственной инициативе, в ситуациях, не заданных обучением.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уроках изобразительного искусства я стараюсь инициировать субъектный опыт ребят, развить индивидуальные способности каждого ученика. Важно признать индивидуальность, самобытность, </w:t>
      </w:r>
      <w:proofErr w:type="spellStart"/>
      <w:r>
        <w:rPr>
          <w:color w:val="000000"/>
          <w:sz w:val="27"/>
          <w:szCs w:val="27"/>
        </w:rPr>
        <w:t>самоценность</w:t>
      </w:r>
      <w:proofErr w:type="spellEnd"/>
      <w:r>
        <w:rPr>
          <w:color w:val="000000"/>
          <w:sz w:val="27"/>
          <w:szCs w:val="27"/>
        </w:rPr>
        <w:t xml:space="preserve"> особенно у тех, кто не видит в себе выраженные творческие навыки. Важно дать детям возможность свободного выбора элементов и видов работы, позволить им самостоятельно определиться, </w:t>
      </w:r>
      <w:proofErr w:type="spellStart"/>
      <w:r>
        <w:rPr>
          <w:color w:val="000000"/>
          <w:sz w:val="27"/>
          <w:szCs w:val="27"/>
        </w:rPr>
        <w:t>самореализоваться</w:t>
      </w:r>
      <w:proofErr w:type="spellEnd"/>
      <w:r>
        <w:rPr>
          <w:color w:val="000000"/>
          <w:sz w:val="27"/>
          <w:szCs w:val="27"/>
        </w:rPr>
        <w:t xml:space="preserve"> в том или ином виде деятельности, конечно прежде познакомив их с различными видами творчества. И тогда мы, учителя, не услышим от детей фраз: «я не умею рисовать», «я не люблю рисовать» и т.д. ИЗО бывает порой очень сложным предметом, а соответственно и нелюбимым для определенных групп детей, которые, например, умеют мыслить только точными категориями, но не умеют фантазировать и </w:t>
      </w:r>
      <w:proofErr w:type="spellStart"/>
      <w:r>
        <w:rPr>
          <w:color w:val="000000"/>
          <w:sz w:val="27"/>
          <w:szCs w:val="27"/>
        </w:rPr>
        <w:t>самовыражаться</w:t>
      </w:r>
      <w:proofErr w:type="spellEnd"/>
      <w:r>
        <w:rPr>
          <w:color w:val="000000"/>
          <w:sz w:val="27"/>
          <w:szCs w:val="27"/>
        </w:rPr>
        <w:t xml:space="preserve"> на бумаге. В таких случаях очень помогает личностно- ориентированный подход.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своих уроках я применяю такие личностно-ориентированные методы, как метод диалога, когда учитель и ученик – собеседники;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метод сравнений и ассоциаций</w:t>
      </w:r>
      <w:r>
        <w:rPr>
          <w:b/>
          <w:b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 xml:space="preserve">когда каждый ученик может высказать свою ассоциацию по данной ситуации; придумывание образа или ситуаций; индивидуальная работа. Таким образом, применение в моей педагогической практике всех вышеизложенных образовательных технологий, позволят выявить и развить у учащихся художественные способности, умения по выполнению оригинальных творческих заданий, а также воспитывать творческое отношение к любой деятельности. Работая с одаренными детьми, стараюсь убедить их посмотреть на свою работу </w:t>
      </w:r>
      <w:r>
        <w:rPr>
          <w:color w:val="000000"/>
          <w:sz w:val="27"/>
          <w:szCs w:val="27"/>
        </w:rPr>
        <w:lastRenderedPageBreak/>
        <w:t>глазами художника, всмотреться, увидеть, сделать, но только с творческим подходом. Ученик должен перерабатывать натуру, дополнять, убирать лишнее.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Применение новых педагогических технологий с целью развития </w:t>
      </w:r>
      <w:proofErr w:type="gramStart"/>
      <w:r>
        <w:rPr>
          <w:color w:val="000000"/>
          <w:sz w:val="27"/>
          <w:szCs w:val="27"/>
        </w:rPr>
        <w:t>творческих способностей</w:t>
      </w:r>
      <w:proofErr w:type="gramEnd"/>
      <w:r>
        <w:rPr>
          <w:color w:val="000000"/>
          <w:sz w:val="27"/>
          <w:szCs w:val="27"/>
        </w:rPr>
        <w:t xml:space="preserve"> учащихся на уроках изобразительного искусства позволяет раскрыть способности ученика и выявить талантливых обучающихся. В работе талантливого ученика есть степень образности в передаче явления, события, сцены. У таких учеников в работе передано самое главное, характерное, а у обыкновенных учеников в картине изображено случайное, нехарактерное. Гете сказал: «Человек, который стремится нарисовать собаку точь-в-точь как в натуре, не стремится создать произведения искусства, а тщательно пытается создать вторую собаку.»</w:t>
      </w:r>
    </w:p>
    <w:p w:rsidR="008C456E" w:rsidRDefault="008C456E" w:rsidP="007A508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Шаблонности, вот что я стараюсь избегать в работе со способным учеником. Именно неповторимость, оригинальность и простота, основанная на творчестве, вот мой критерий и стержень обучения, который я стараюсь вложить в сознание учеников.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Самой большой наградой для учителя, является успех ученика. Анализируя опыт работы, было выявлено, что дети любят заниматься творчеством. Большинство учащихся усваивают полученные знания по изобразительному искусству на «4» и «5». В результате применения данного опыта наблюдается динамика роста не только в качестве знаний учащихся, но и проявление желания участвовать в конкурсах и выставках.</w:t>
      </w:r>
    </w:p>
    <w:p w:rsidR="008C456E" w:rsidRDefault="008C456E" w:rsidP="00AA5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8C456E" w:rsidRDefault="00AA5E4A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Список используемой литературы:</w:t>
      </w:r>
    </w:p>
    <w:p w:rsidR="008C456E" w:rsidRDefault="008C456E" w:rsidP="008C45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Красильников И. Творческое задание на уроках искусства.</w:t>
      </w:r>
    </w:p>
    <w:p w:rsidR="008C456E" w:rsidRDefault="008C456E" w:rsidP="008C45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// Искусство в школе. 2001, №3. – С.13-14.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«Послание Президента Республики Казахстан Н.А. Назарбаева народу Казахстана»: «Новый Казахстан в новом мире»; 28 февраля 2007 г., раздел: «Основные задачи нового этапа»: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«Концепция непрерывного педагогического образования педагога новый формации Республики Казахстан» (проект), Астана, 2005г.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Васильева И.А., Осипова Е.М., Петрова Н.Н. Психологические аспекты применения информационных технологий // Вопросы психологии. - 2002. - №3.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Хуторской А. В. Технология эвристического обучения//Новые технологии. — 1998 г., № 4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Научно-практический журнал «Управление современной школы Завуч», №8, 2008 г. Статья «Проблема определения Профессиональная компетентность педагога» Козырева О.А. (стр.42-44).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Шилов И.И. Литература для учителя // Казахстан 2003г. 9 стр.57-59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Щуркова</w:t>
      </w:r>
      <w:proofErr w:type="spellEnd"/>
      <w:r>
        <w:rPr>
          <w:color w:val="000000"/>
          <w:sz w:val="27"/>
          <w:szCs w:val="27"/>
        </w:rPr>
        <w:t xml:space="preserve"> Н. Е. Практикум по педагогической технологии. — М., 1998 г. — 250 с.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Алехин А.Д., «Когда начинается художник.» М.: 1993 г.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Виноградова Г.Г. Изобразительное искусство в школе.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Волков. Художественная студия в школе.</w:t>
      </w:r>
    </w:p>
    <w:p w:rsidR="008C456E" w:rsidRDefault="008C456E" w:rsidP="008C4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Горяева Н.А. Первые шаги в мире искусства: Из опыта работы: Кн. Для учителя. - М.: Просвещение, 1991-159 с.</w:t>
      </w:r>
    </w:p>
    <w:p w:rsidR="000B1CEF" w:rsidRPr="007A5085" w:rsidRDefault="000B1CEF" w:rsidP="007A50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0B1CEF" w:rsidRPr="007A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20E9"/>
    <w:multiLevelType w:val="multilevel"/>
    <w:tmpl w:val="6ECA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70BEF"/>
    <w:multiLevelType w:val="multilevel"/>
    <w:tmpl w:val="F06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0355D"/>
    <w:multiLevelType w:val="multilevel"/>
    <w:tmpl w:val="D548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F04E8"/>
    <w:multiLevelType w:val="multilevel"/>
    <w:tmpl w:val="C274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824E7"/>
    <w:multiLevelType w:val="multilevel"/>
    <w:tmpl w:val="C770A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6E"/>
    <w:rsid w:val="000B1CEF"/>
    <w:rsid w:val="007A5085"/>
    <w:rsid w:val="008C456E"/>
    <w:rsid w:val="00A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5CB4-126F-4D79-B479-AEE9E7C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ivanovich</dc:creator>
  <cp:keywords/>
  <dc:description/>
  <cp:lastModifiedBy>ruslan ivanovich</cp:lastModifiedBy>
  <cp:revision>2</cp:revision>
  <dcterms:created xsi:type="dcterms:W3CDTF">2021-02-19T13:48:00Z</dcterms:created>
  <dcterms:modified xsi:type="dcterms:W3CDTF">2021-02-20T10:34:00Z</dcterms:modified>
</cp:coreProperties>
</file>