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72" w:rsidRPr="007A1572" w:rsidRDefault="00710943" w:rsidP="007A1572">
      <w:pPr>
        <w:spacing w:after="0" w:line="240" w:lineRule="auto"/>
        <w:jc w:val="center"/>
        <w:rPr>
          <w:rFonts w:ascii="Century Schoolbook" w:hAnsi="Century Schoolbook"/>
          <w:sz w:val="28"/>
          <w:szCs w:val="28"/>
        </w:rPr>
      </w:pPr>
      <w:r>
        <w:rPr>
          <w:rStyle w:val="FontStyle21"/>
          <w:rFonts w:ascii="Century Schoolbook" w:eastAsia="Calibri" w:hAnsi="Century Schoolbook"/>
          <w:sz w:val="28"/>
          <w:szCs w:val="28"/>
        </w:rPr>
        <w:t>Контрольная работа</w:t>
      </w:r>
      <w:r w:rsidR="004C7C40">
        <w:rPr>
          <w:rStyle w:val="FontStyle21"/>
          <w:rFonts w:ascii="Century Schoolbook" w:eastAsia="Calibri" w:hAnsi="Century Schoolbook"/>
          <w:sz w:val="28"/>
          <w:szCs w:val="28"/>
        </w:rPr>
        <w:t xml:space="preserve"> </w:t>
      </w:r>
      <w:r w:rsidR="007A1572" w:rsidRPr="007A1572">
        <w:rPr>
          <w:rStyle w:val="FontStyle21"/>
          <w:rFonts w:ascii="Century Schoolbook" w:eastAsia="Calibri" w:hAnsi="Century Schoolbook"/>
          <w:sz w:val="28"/>
          <w:szCs w:val="28"/>
        </w:rPr>
        <w:t xml:space="preserve">по </w:t>
      </w:r>
      <w:r w:rsidR="007A1572" w:rsidRPr="007A1572">
        <w:rPr>
          <w:rFonts w:ascii="Century Schoolbook" w:hAnsi="Century Schoolbook"/>
          <w:b/>
          <w:sz w:val="28"/>
          <w:szCs w:val="28"/>
        </w:rPr>
        <w:t>русскому языку</w:t>
      </w:r>
      <w:r w:rsidR="007A1572" w:rsidRPr="007A1572">
        <w:rPr>
          <w:rFonts w:ascii="Century Schoolbook" w:hAnsi="Century Schoolbook"/>
          <w:sz w:val="28"/>
          <w:szCs w:val="28"/>
        </w:rPr>
        <w:t xml:space="preserve"> </w:t>
      </w:r>
      <w:r w:rsidR="004C7C40">
        <w:rPr>
          <w:rFonts w:ascii="Century Schoolbook" w:hAnsi="Century Schoolbook"/>
          <w:sz w:val="28"/>
          <w:szCs w:val="28"/>
        </w:rPr>
        <w:t>.</w:t>
      </w:r>
      <w:bookmarkStart w:id="0" w:name="_GoBack"/>
      <w:bookmarkEnd w:id="0"/>
    </w:p>
    <w:p w:rsidR="007A1572" w:rsidRPr="007A1572" w:rsidRDefault="007A1572" w:rsidP="007A1572">
      <w:pPr>
        <w:spacing w:after="0" w:line="240" w:lineRule="auto"/>
        <w:jc w:val="center"/>
        <w:rPr>
          <w:rStyle w:val="FontStyle21"/>
          <w:rFonts w:ascii="Century Schoolbook" w:eastAsia="Calibri" w:hAnsi="Century Schoolbook"/>
          <w:sz w:val="28"/>
          <w:szCs w:val="28"/>
        </w:rPr>
      </w:pPr>
    </w:p>
    <w:p w:rsidR="007A1572" w:rsidRDefault="007A1572" w:rsidP="007A1572">
      <w:pPr>
        <w:jc w:val="center"/>
        <w:rPr>
          <w:sz w:val="28"/>
          <w:szCs w:val="28"/>
        </w:rPr>
      </w:pPr>
    </w:p>
    <w:p w:rsidR="0046160A" w:rsidRPr="0046160A" w:rsidRDefault="0046160A" w:rsidP="004616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60A">
        <w:rPr>
          <w:rStyle w:val="FontStyle21"/>
          <w:rFonts w:eastAsia="Calibri"/>
          <w:sz w:val="24"/>
          <w:szCs w:val="24"/>
        </w:rPr>
        <w:t xml:space="preserve">Цель работы: </w:t>
      </w: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определение уровня </w:t>
      </w:r>
      <w:proofErr w:type="spellStart"/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результатов у учащихся по основным темам</w:t>
      </w:r>
      <w:proofErr w:type="gramStart"/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09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46160A" w:rsidRPr="0046160A" w:rsidRDefault="0046160A" w:rsidP="0046160A">
      <w:pPr>
        <w:spacing w:after="0"/>
        <w:ind w:left="1560" w:hanging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60A" w:rsidRPr="0046160A" w:rsidRDefault="0046160A" w:rsidP="004616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1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Первая часть</w:t>
      </w: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направлена на оценку достижения планируемых результатов</w:t>
      </w: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освоения содержательной линии «Орфография и пунктуация». Принятой формой</w:t>
      </w: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проверки орфографических и пунктуационных умений и навыков во 2 классе является текст контрольного диктанта.</w:t>
      </w:r>
    </w:p>
    <w:p w:rsidR="0046160A" w:rsidRPr="0046160A" w:rsidRDefault="0046160A" w:rsidP="004616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60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Вторая часть</w:t>
      </w: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(грамматические задания) определяется основными результатами освоения содержательной линии «Система языка».</w:t>
      </w:r>
      <w:r w:rsidRPr="00461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1572" w:rsidRPr="0046160A" w:rsidRDefault="0046160A" w:rsidP="0046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содержательной линии «Система языка» оцениваются первоначальные представления о системе и структуре русского языка, освоение таких учебных действий с языковыми единицами, как нахождение,</w:t>
      </w:r>
      <w:r w:rsidRPr="00461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1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характеристика, сравнение, классификация, преобразование, моделирование.</w:t>
      </w:r>
      <w:r w:rsidRPr="0046160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1572" w:rsidRPr="0046160A" w:rsidRDefault="007A1572" w:rsidP="007A1572">
      <w:pPr>
        <w:jc w:val="both"/>
        <w:rPr>
          <w:rFonts w:ascii="Century Schoolbook" w:hAnsi="Century Schoolbook"/>
          <w:b/>
          <w:i/>
          <w:sz w:val="28"/>
          <w:szCs w:val="28"/>
        </w:rPr>
      </w:pPr>
      <w:r w:rsidRPr="0046160A">
        <w:rPr>
          <w:rFonts w:ascii="Century Schoolbook" w:hAnsi="Century Schoolbook"/>
          <w:b/>
          <w:i/>
          <w:sz w:val="28"/>
          <w:szCs w:val="28"/>
        </w:rPr>
        <w:t>Диктант.</w:t>
      </w:r>
    </w:p>
    <w:p w:rsidR="00E977A7" w:rsidRPr="007A1572" w:rsidRDefault="00E977A7" w:rsidP="007A1572">
      <w:pPr>
        <w:tabs>
          <w:tab w:val="left" w:pos="2595"/>
        </w:tabs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7A1572">
        <w:rPr>
          <w:rFonts w:ascii="Century Schoolbook" w:hAnsi="Century Schoolbook" w:cs="Times New Roman"/>
          <w:b/>
          <w:sz w:val="28"/>
          <w:szCs w:val="28"/>
        </w:rPr>
        <w:t>Печальная пора.</w:t>
      </w:r>
    </w:p>
    <w:p w:rsidR="00E977A7" w:rsidRPr="007A1572" w:rsidRDefault="00E977A7" w:rsidP="007A1572">
      <w:pPr>
        <w:spacing w:after="0" w:line="360" w:lineRule="auto"/>
        <w:ind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7A1572">
        <w:rPr>
          <w:rFonts w:ascii="Century Schoolbook" w:hAnsi="Century Schoolbook" w:cs="Times New Roman"/>
          <w:sz w:val="28"/>
          <w:szCs w:val="28"/>
        </w:rPr>
        <w:t xml:space="preserve"> Вот и осень! Сквозь облетевшие леса были видны далекие облака и синий густой воздух. Лес готовился к зиме. Мягкий слой опавших листьев надёжно укрыл землю. На могучих дубах ещё держалась ржавая листва. В лесу стало скучно и холодно. </w:t>
      </w:r>
    </w:p>
    <w:p w:rsidR="00E977A7" w:rsidRPr="007A1572" w:rsidRDefault="00E977A7" w:rsidP="007A1572">
      <w:pPr>
        <w:spacing w:after="0" w:line="360" w:lineRule="auto"/>
        <w:ind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7A1572">
        <w:rPr>
          <w:rFonts w:ascii="Century Schoolbook" w:hAnsi="Century Schoolbook" w:cs="Times New Roman"/>
          <w:sz w:val="28"/>
          <w:szCs w:val="28"/>
        </w:rPr>
        <w:t xml:space="preserve">Мы подъехали к озеру. Около берегов оно было засыпано желтыми листьями. По воде пробегал резкий ветер. Отцвёл тростник. Улетели последние гуси. </w:t>
      </w:r>
    </w:p>
    <w:p w:rsidR="00E977A7" w:rsidRPr="00710943" w:rsidRDefault="00E977A7" w:rsidP="00710943">
      <w:pPr>
        <w:spacing w:after="0" w:line="360" w:lineRule="auto"/>
        <w:ind w:firstLine="709"/>
        <w:jc w:val="both"/>
        <w:rPr>
          <w:rFonts w:ascii="Century Schoolbook" w:hAnsi="Century Schoolbook" w:cs="Times New Roman"/>
          <w:sz w:val="28"/>
          <w:szCs w:val="28"/>
        </w:rPr>
      </w:pPr>
      <w:r w:rsidRPr="007A1572">
        <w:rPr>
          <w:rFonts w:ascii="Century Schoolbook" w:hAnsi="Century Schoolbook" w:cs="Times New Roman"/>
          <w:sz w:val="28"/>
          <w:szCs w:val="28"/>
        </w:rPr>
        <w:t>На пороге глубокая осень.</w:t>
      </w:r>
    </w:p>
    <w:p w:rsidR="00E977A7" w:rsidRPr="0046160A" w:rsidRDefault="00E977A7" w:rsidP="007A1572">
      <w:pPr>
        <w:spacing w:after="0" w:line="240" w:lineRule="auto"/>
        <w:jc w:val="both"/>
        <w:rPr>
          <w:rFonts w:ascii="Century Schoolbook" w:hAnsi="Century Schoolbook" w:cs="Times New Roman"/>
          <w:b/>
          <w:i/>
          <w:sz w:val="28"/>
          <w:szCs w:val="28"/>
        </w:rPr>
      </w:pPr>
      <w:r w:rsidRPr="0046160A">
        <w:rPr>
          <w:rFonts w:ascii="Century Schoolbook" w:hAnsi="Century Schoolbook" w:cs="Times New Roman"/>
          <w:b/>
          <w:i/>
          <w:sz w:val="28"/>
          <w:szCs w:val="28"/>
        </w:rPr>
        <w:t>Грамматические задания</w:t>
      </w:r>
      <w:r w:rsidR="007A1572" w:rsidRPr="0046160A">
        <w:rPr>
          <w:rFonts w:ascii="Century Schoolbook" w:hAnsi="Century Schoolbook" w:cs="Times New Roman"/>
          <w:b/>
          <w:i/>
          <w:sz w:val="28"/>
          <w:szCs w:val="28"/>
        </w:rPr>
        <w:t>.</w:t>
      </w:r>
    </w:p>
    <w:p w:rsidR="00E977A7" w:rsidRPr="007A1572" w:rsidRDefault="00E977A7" w:rsidP="00E977A7">
      <w:pPr>
        <w:spacing w:after="0" w:line="240" w:lineRule="auto"/>
        <w:ind w:firstLine="709"/>
        <w:jc w:val="both"/>
        <w:rPr>
          <w:rFonts w:ascii="Century Schoolbook" w:hAnsi="Century Schoolbook" w:cs="Times New Roman"/>
          <w:b/>
          <w:sz w:val="28"/>
          <w:szCs w:val="28"/>
        </w:rPr>
      </w:pPr>
    </w:p>
    <w:p w:rsidR="00E977A7" w:rsidRPr="007A1572" w:rsidRDefault="007A1572" w:rsidP="00E977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b/>
          <w:sz w:val="28"/>
          <w:szCs w:val="28"/>
        </w:rPr>
      </w:pPr>
      <w:r>
        <w:rPr>
          <w:rFonts w:ascii="Century Schoolbook" w:hAnsi="Century Schoolbook" w:cs="Times New Roman"/>
          <w:b/>
          <w:sz w:val="28"/>
          <w:szCs w:val="28"/>
        </w:rPr>
        <w:t>Найди в тексте предложение с однородными членами и подчеркни эти однородные члены</w:t>
      </w:r>
    </w:p>
    <w:p w:rsidR="00E977A7" w:rsidRPr="007A1572" w:rsidRDefault="00E977A7" w:rsidP="00E977A7">
      <w:pPr>
        <w:pStyle w:val="a3"/>
        <w:spacing w:after="0" w:line="240" w:lineRule="auto"/>
        <w:jc w:val="both"/>
        <w:rPr>
          <w:rFonts w:ascii="Century Schoolbook" w:hAnsi="Century Schoolbook" w:cs="Times New Roman"/>
          <w:sz w:val="28"/>
          <w:szCs w:val="28"/>
        </w:rPr>
      </w:pPr>
    </w:p>
    <w:p w:rsidR="00E977A7" w:rsidRDefault="00E977A7" w:rsidP="00E977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b/>
          <w:sz w:val="28"/>
          <w:szCs w:val="28"/>
        </w:rPr>
      </w:pPr>
      <w:r w:rsidRPr="007A1572">
        <w:rPr>
          <w:rFonts w:ascii="Century Schoolbook" w:hAnsi="Century Schoolbook" w:cs="Times New Roman"/>
          <w:b/>
          <w:sz w:val="28"/>
          <w:szCs w:val="28"/>
        </w:rPr>
        <w:t>Девятое предложение разобрать по членам предложения и частям речи.</w:t>
      </w:r>
    </w:p>
    <w:p w:rsidR="007A1572" w:rsidRDefault="007A1572" w:rsidP="007A1572">
      <w:pPr>
        <w:pStyle w:val="a3"/>
        <w:spacing w:after="0" w:line="240" w:lineRule="auto"/>
        <w:jc w:val="both"/>
        <w:rPr>
          <w:rFonts w:ascii="Century Schoolbook" w:hAnsi="Century Schoolbook" w:cs="Times New Roman"/>
          <w:b/>
          <w:sz w:val="28"/>
          <w:szCs w:val="28"/>
        </w:rPr>
      </w:pPr>
    </w:p>
    <w:p w:rsidR="007A1572" w:rsidRPr="007A1572" w:rsidRDefault="007A1572" w:rsidP="00E977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b/>
          <w:sz w:val="28"/>
          <w:szCs w:val="28"/>
        </w:rPr>
      </w:pPr>
      <w:r w:rsidRPr="007A1572">
        <w:rPr>
          <w:rFonts w:ascii="Century Schoolbook" w:hAnsi="Century Schoolbook" w:cs="Times New Roman"/>
          <w:b/>
          <w:sz w:val="28"/>
          <w:szCs w:val="28"/>
        </w:rPr>
        <w:t>В четвертом предложении определить падеж имен существительных.</w:t>
      </w:r>
    </w:p>
    <w:p w:rsidR="00E977A7" w:rsidRPr="007A1572" w:rsidRDefault="00E977A7" w:rsidP="00E977A7">
      <w:pPr>
        <w:pStyle w:val="a3"/>
        <w:rPr>
          <w:rFonts w:ascii="Century Schoolbook" w:hAnsi="Century Schoolbook" w:cs="Times New Roman"/>
          <w:sz w:val="28"/>
          <w:szCs w:val="28"/>
        </w:rPr>
      </w:pPr>
    </w:p>
    <w:p w:rsidR="007A1572" w:rsidRPr="007A1572" w:rsidRDefault="00E977A7" w:rsidP="00E977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entury Schoolbook" w:hAnsi="Century Schoolbook" w:cs="Times New Roman"/>
          <w:i/>
          <w:sz w:val="28"/>
          <w:szCs w:val="28"/>
        </w:rPr>
      </w:pPr>
      <w:r w:rsidRPr="007A1572">
        <w:rPr>
          <w:rFonts w:ascii="Century Schoolbook" w:hAnsi="Century Schoolbook" w:cs="Times New Roman"/>
          <w:b/>
          <w:sz w:val="28"/>
          <w:szCs w:val="28"/>
        </w:rPr>
        <w:t>Разобрать по составу слова</w:t>
      </w:r>
      <w:r w:rsidRPr="007A1572">
        <w:rPr>
          <w:rFonts w:ascii="Century Schoolbook" w:hAnsi="Century Schoolbook" w:cs="Times New Roman"/>
          <w:sz w:val="28"/>
          <w:szCs w:val="28"/>
        </w:rPr>
        <w:t xml:space="preserve">: </w:t>
      </w:r>
    </w:p>
    <w:p w:rsidR="007A1572" w:rsidRDefault="007A1572" w:rsidP="007A1572">
      <w:pPr>
        <w:spacing w:after="0" w:line="240" w:lineRule="auto"/>
        <w:jc w:val="center"/>
        <w:rPr>
          <w:rFonts w:ascii="Century Schoolbook" w:hAnsi="Century Schoolbook" w:cs="Times New Roman"/>
          <w:i/>
          <w:sz w:val="28"/>
          <w:szCs w:val="28"/>
        </w:rPr>
      </w:pPr>
    </w:p>
    <w:p w:rsidR="00E977A7" w:rsidRPr="007A1572" w:rsidRDefault="00E977A7" w:rsidP="007A1572">
      <w:pPr>
        <w:spacing w:after="0" w:line="240" w:lineRule="auto"/>
        <w:jc w:val="center"/>
        <w:rPr>
          <w:rFonts w:ascii="Century Schoolbook" w:hAnsi="Century Schoolbook" w:cs="Times New Roman"/>
          <w:i/>
          <w:sz w:val="28"/>
          <w:szCs w:val="28"/>
        </w:rPr>
      </w:pPr>
      <w:r w:rsidRPr="007A1572">
        <w:rPr>
          <w:rFonts w:ascii="Century Schoolbook" w:hAnsi="Century Schoolbook" w:cs="Times New Roman"/>
          <w:i/>
          <w:sz w:val="28"/>
          <w:szCs w:val="28"/>
        </w:rPr>
        <w:t xml:space="preserve">тростник, </w:t>
      </w:r>
      <w:proofErr w:type="gramStart"/>
      <w:r w:rsidRPr="007A1572">
        <w:rPr>
          <w:rFonts w:ascii="Century Schoolbook" w:hAnsi="Century Schoolbook" w:cs="Times New Roman"/>
          <w:i/>
          <w:sz w:val="28"/>
          <w:szCs w:val="28"/>
        </w:rPr>
        <w:t>далёкие</w:t>
      </w:r>
      <w:proofErr w:type="gramEnd"/>
      <w:r w:rsidRPr="007A1572">
        <w:rPr>
          <w:rFonts w:ascii="Century Schoolbook" w:hAnsi="Century Schoolbook" w:cs="Times New Roman"/>
          <w:i/>
          <w:sz w:val="28"/>
          <w:szCs w:val="28"/>
        </w:rPr>
        <w:t>, улетели.</w:t>
      </w:r>
    </w:p>
    <w:sectPr w:rsidR="00E977A7" w:rsidRPr="007A1572" w:rsidSect="007A157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52C8"/>
    <w:multiLevelType w:val="hybridMultilevel"/>
    <w:tmpl w:val="045C8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93C34"/>
    <w:multiLevelType w:val="hybridMultilevel"/>
    <w:tmpl w:val="908E0822"/>
    <w:lvl w:ilvl="0" w:tplc="81A4FD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A7"/>
    <w:rsid w:val="00275869"/>
    <w:rsid w:val="0046160A"/>
    <w:rsid w:val="00490BAD"/>
    <w:rsid w:val="004C7C40"/>
    <w:rsid w:val="00517643"/>
    <w:rsid w:val="00710943"/>
    <w:rsid w:val="007A1572"/>
    <w:rsid w:val="00AE362A"/>
    <w:rsid w:val="00E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A157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7A1572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FontStyle21">
    <w:name w:val="Font Style21"/>
    <w:uiPriority w:val="99"/>
    <w:rsid w:val="007A1572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7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A157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7A1572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customStyle="1" w:styleId="FontStyle21">
    <w:name w:val="Font Style21"/>
    <w:uiPriority w:val="99"/>
    <w:rsid w:val="007A1572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7A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8</cp:revision>
  <cp:lastPrinted>2020-03-24T09:12:00Z</cp:lastPrinted>
  <dcterms:created xsi:type="dcterms:W3CDTF">2016-03-10T18:00:00Z</dcterms:created>
  <dcterms:modified xsi:type="dcterms:W3CDTF">2021-02-25T08:49:00Z</dcterms:modified>
</cp:coreProperties>
</file>