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64D6C">
        <w:rPr>
          <w:rFonts w:ascii="Times New Roman" w:hAnsi="Times New Roman" w:cs="Times New Roman"/>
          <w:sz w:val="28"/>
          <w:szCs w:val="28"/>
        </w:rPr>
        <w:t>ема «Знакомство с дымковскими игрушками»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Интеграция образовательных областей: «Художественно-эстетическое развитие», «Речевое развитие», «Познавательное развитие».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064D6C">
        <w:rPr>
          <w:rFonts w:ascii="Times New Roman" w:hAnsi="Times New Roman" w:cs="Times New Roman"/>
          <w:sz w:val="28"/>
          <w:szCs w:val="28"/>
        </w:rPr>
        <w:t>- познакомить детей с дымковской игрушкой, с ос</w:t>
      </w:r>
      <w:r>
        <w:rPr>
          <w:rFonts w:ascii="Times New Roman" w:hAnsi="Times New Roman" w:cs="Times New Roman"/>
          <w:sz w:val="28"/>
          <w:szCs w:val="28"/>
        </w:rPr>
        <w:t xml:space="preserve">обенностями дымковской росписи. </w:t>
      </w:r>
      <w:r w:rsidRPr="00064D6C">
        <w:rPr>
          <w:rFonts w:ascii="Times New Roman" w:hAnsi="Times New Roman" w:cs="Times New Roman"/>
          <w:sz w:val="28"/>
          <w:szCs w:val="28"/>
        </w:rPr>
        <w:t>- развивать умение детей рисовать кружочки, используя нетрадиционную технику рисования ватной палочкой;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- развивать умение создавать простые изображения;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- воспитывать эстетическое отношение к изделиям народных мастеров.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D6C">
        <w:rPr>
          <w:rFonts w:ascii="Times New Roman" w:hAnsi="Times New Roman" w:cs="Times New Roman"/>
          <w:sz w:val="28"/>
          <w:szCs w:val="28"/>
        </w:rPr>
        <w:t>- развивать диалогическую речь.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Свистулька (бумажные заготовки для рисования формат Ѕ листа); гуашь, ватные палочки; салфетки, стаканы с водой; картинки и глиняные дымковские игрушки.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рассматривание дымковских игрушек, беседы о дымковских игрушках.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Воспитатель: Сядем мирком – да и поговорим ладком.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Изба детьми весела.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Все дети вместе – и душа на месте.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Сядем ровнее – будем здоровее.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Игровой прием «Передай волшебную свистульку»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Воспитатель: Мы передадим по кругу волшебную свистульку, обращаясь друг к другу ласково (дети передают друг другу по кругу глиняную свистульку)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Воспитатель: Кто из вас узнал, из какого материала эта свистулька?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Воспитатель: Приготовьте, детки, ушки,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Это интересно знать: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Все о дымковской игрушке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Я хочу вам рассказать.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lastRenderedPageBreak/>
        <w:t>Воспитатель: Одна, моя знакомая кошка, рассказала мне о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4D6C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064D6C">
        <w:rPr>
          <w:rFonts w:ascii="Times New Roman" w:hAnsi="Times New Roman" w:cs="Times New Roman"/>
          <w:sz w:val="28"/>
          <w:szCs w:val="28"/>
        </w:rPr>
        <w:t xml:space="preserve"> – давно, отсюда и не </w:t>
      </w:r>
      <w:proofErr w:type="gramStart"/>
      <w:r w:rsidRPr="00064D6C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064D6C">
        <w:rPr>
          <w:rFonts w:ascii="Times New Roman" w:hAnsi="Times New Roman" w:cs="Times New Roman"/>
          <w:sz w:val="28"/>
          <w:szCs w:val="28"/>
        </w:rPr>
        <w:t xml:space="preserve"> как далеко, стояла деревенька. Поначалу и названия у нее не было. Жили в той деревеньке люди добрые и веселые. Летом они в поле работали, песни пели </w:t>
      </w:r>
      <w:proofErr w:type="gramStart"/>
      <w:r w:rsidRPr="00064D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4D6C">
        <w:rPr>
          <w:rFonts w:ascii="Times New Roman" w:hAnsi="Times New Roman" w:cs="Times New Roman"/>
          <w:sz w:val="28"/>
          <w:szCs w:val="28"/>
        </w:rPr>
        <w:t xml:space="preserve"> зимой на печи лежали, пироги да баранки жевали, на санях катались, от души баловались!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А еще в той деревеньке глина была красная. И, научились люди из нее игрушки лепить – оленей, индюков, нянек с младенцами и барынь в пышных юбках.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Но особенно любили мастера лепить свистульки.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 xml:space="preserve">Вылепленные игрушки зимой обжигали в печи. И над всей деревенькой стелился дым из печных труб. Со временем эту деревеньку так и прозвали – Дымково. После обжига игрушку белили </w:t>
      </w:r>
      <w:proofErr w:type="gramStart"/>
      <w:r w:rsidRPr="00064D6C">
        <w:rPr>
          <w:rFonts w:ascii="Times New Roman" w:hAnsi="Times New Roman" w:cs="Times New Roman"/>
          <w:sz w:val="28"/>
          <w:szCs w:val="28"/>
        </w:rPr>
        <w:t>мелом на молоке</w:t>
      </w:r>
      <w:proofErr w:type="gramEnd"/>
      <w:r w:rsidRPr="00064D6C">
        <w:rPr>
          <w:rFonts w:ascii="Times New Roman" w:hAnsi="Times New Roman" w:cs="Times New Roman"/>
          <w:sz w:val="28"/>
          <w:szCs w:val="28"/>
        </w:rPr>
        <w:t xml:space="preserve"> и она становилась белой.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И стали мастера думать и спорить, какими красками расписать игрушку. Долго они думали и спорили, до самой весны!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А весной зазвенела капель, застучали по крышам капельки дождя, затем выглянуло солнышко, и в небе над деревенькой появилась радуга.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Стих: Краски сегодня на небе устали: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Радугу в небе они рисовали.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Долго трудились над радугой краски,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Радуга вышла красивой, как в сказке.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Воспитатель: Вся разноцветная - вот красота!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Ты полюбуйся, какие цвета: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красный, оранжевый, желтый, зеленый, голубой, синий, фиолетовый.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Воспитатель: Так и повелось расписывать Дымковскую игрушку яркими полосками, веселой клеткой, украшать кружочками и точками, используя яркие краски радуги.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Загадка: Игрушки эти не простые, а волшебно-расписные: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Белоснежны, как березки, кружочки, клеточки, полоски –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Простой, казалось бы, узор, но отвести не в силах взор.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Воспитатель: Правильно! Это дымковские глиняные игрушки.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Стихи: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Ой, люли. Ой, люли,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Кони на лужок пошли.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Кони удалые,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lastRenderedPageBreak/>
        <w:t>Гордые. Лихие.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Вот индюк нарядный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Весь такой он ладный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У большого индюка все расписаны бока.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Всех нарядом удивил,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Важно крылья распустил.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Физкультминутка «Наши красные цветки»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Наши красные цветки распускают лепестки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(Плавно поднимаем руки верх)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Ветерок чуть дышит, лепестки колышет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(Качание руками влево-вправо)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Наши красные цветки закрывают лепестки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(Присели, спрятались)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Головой качают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(Движения головой влево-вправо)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Воспитатель: А давайте мы попробуем расписать свистульки!!!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Гуашь, какого цвета нам понадобиться при дымковской росписи? Скажите, чем вы будете рисовать круги?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Чтобы кружочки и полоски получились красивыми, лучшего взять ватные палочки.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Дети садятся за столы и расписывают свистульки. Воспитатель помогает детям.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Воспитатель: Спасибо, Вам дети! Какие нарядные, красивые и веселые стали свистульки! Вам понравилось?!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2 часть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Коллективная аппликация дымковская карусель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lastRenderedPageBreak/>
        <w:t>Цель: Продолжить знакомство с народными дымковскими игрушками. Вызвать радость от рассматривания яркой, нарядной, расписной игрушки. Обратить внимание детей на узоры, украшающие игрушки. Учить выделять и называть отдельные элементы узора, их цвет.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Материал: На каждого ребенка белая бумага в форме коня, цветные кружки из бумаги 4-6 цветов; клей-карандаш, салфетки; дымковская карусель, образцы росписи коней.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 xml:space="preserve">Ход: Дети садятся вокруг стола, на котором стоит волшебный сундучок. Предложить волшебный сундучок словами: «Тук-тук, </w:t>
      </w:r>
      <w:proofErr w:type="spellStart"/>
      <w:r w:rsidRPr="00064D6C">
        <w:rPr>
          <w:rFonts w:ascii="Times New Roman" w:hAnsi="Times New Roman" w:cs="Times New Roman"/>
          <w:sz w:val="28"/>
          <w:szCs w:val="28"/>
        </w:rPr>
        <w:t>чок-чок</w:t>
      </w:r>
      <w:proofErr w:type="spellEnd"/>
      <w:r w:rsidRPr="00064D6C">
        <w:rPr>
          <w:rFonts w:ascii="Times New Roman" w:hAnsi="Times New Roman" w:cs="Times New Roman"/>
          <w:sz w:val="28"/>
          <w:szCs w:val="28"/>
        </w:rPr>
        <w:t>, открывайся сундучок».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Посмотреть, что находится в сундучке.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Воспитатель: Смотрите. В нашем сундучке красивые книги и игрушки. Мы увидели много веселых и нарядных игрушек. Это дымковская глиняная игрушка, названная так по селу Дымково, где впервые она появилась. Игрушки народных мастеров были самым ярким украшением ярмарки с озорным и веселым названием «Свистунья». На этом празднике дымковские игрушки – свистульки были у всех – и у детей, и у взрослых. Люди верили, что свистом смогут прогнать злые силы.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А какая же ярмарка без карусели. Смотрите ребята и у нас есть карусель. А какая она красивая, расписная. Особенностью дымковской росписи является простой геометрический орнамент, состоящий из ярких пятен, зигзагов и полосок.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 xml:space="preserve">Словно из далекой доброй сказки пришло к нам чудо: зверушки </w:t>
      </w:r>
      <w:proofErr w:type="spellStart"/>
      <w:r w:rsidRPr="00064D6C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064D6C">
        <w:rPr>
          <w:rFonts w:ascii="Times New Roman" w:hAnsi="Times New Roman" w:cs="Times New Roman"/>
          <w:sz w:val="28"/>
          <w:szCs w:val="28"/>
        </w:rPr>
        <w:t>, дивные дымковские игрушки. (Дать возможность провести по линиям узора пальчиком, назвать его части)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- Дети, а почему на нашей карусели нет лошадок? (заглядываем в сундучок). Вот и кони наши черногривые. Только карусель у нас яркая, расписная, а кони белые. Давайте мы с вами сделаем наших коней красивыми, расписными под стать дымковской карусели.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- Посмотрите, как мы будем украшать коней по мотивам дымковской росписи. Вначале я возьму клей-карандаш, затем намажу кружок и приклею на нашего коня.</w:t>
      </w: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6C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Показываю, как приклеивать кружок. Рабочий момент. Готовых коней прикрепляем к карусели.</w:t>
      </w:r>
    </w:p>
    <w:p w:rsidR="00AE0F55" w:rsidRPr="00064D6C" w:rsidRDefault="00064D6C" w:rsidP="00064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D6C">
        <w:rPr>
          <w:rFonts w:ascii="Times New Roman" w:hAnsi="Times New Roman" w:cs="Times New Roman"/>
          <w:sz w:val="28"/>
          <w:szCs w:val="28"/>
        </w:rPr>
        <w:t>По окончании работы предложить ребятам рассмотреть всех коней на карусели, сказать какие узоры, назвать их цвет и форму.</w:t>
      </w:r>
    </w:p>
    <w:sectPr w:rsidR="00AE0F55" w:rsidRPr="0006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B4"/>
    <w:rsid w:val="00064D6C"/>
    <w:rsid w:val="00AE0F55"/>
    <w:rsid w:val="00E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4D8B0-0DD5-4A5A-9575-32E329A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2021-03-16T00:44:00Z</dcterms:created>
  <dcterms:modified xsi:type="dcterms:W3CDTF">2021-03-16T00:47:00Z</dcterms:modified>
</cp:coreProperties>
</file>