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tLeast" w:line="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Муниципальное бюджетное  дошкольное образовательное учреждение</w:t>
      </w:r>
    </w:p>
    <w:p>
      <w:pPr>
        <w:pStyle w:val="style0"/>
        <w:spacing w:lineRule="atLeast" w:line="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детский сад № </w:t>
      </w:r>
      <w:r>
        <w:rPr>
          <w:rFonts w:ascii="Times New Roman" w:cs="Times New Roman" w:hAnsi="Times New Roman"/>
          <w:sz w:val="24"/>
          <w:szCs w:val="24"/>
          <w:lang w:val="en-US"/>
        </w:rPr>
        <w:t>8 "ТОПОЛЕК" комбинированного вида</w:t>
      </w:r>
    </w:p>
    <w:p>
      <w:pPr>
        <w:pStyle w:val="style0"/>
        <w:spacing w:lineRule="auto" w:line="360"/>
        <w:ind w:left="57" w:right="57" w:firstLine="709"/>
        <w:jc w:val="center"/>
        <w:rPr>
          <w:rFonts w:ascii="Times New Roman" w:hAnsi="Times New Roman"/>
          <w:sz w:val="24"/>
          <w:szCs w:val="24"/>
        </w:rPr>
      </w:pPr>
    </w:p>
    <w:p>
      <w:pPr>
        <w:pStyle w:val="style0"/>
        <w:spacing w:lineRule="auto" w:line="360"/>
        <w:ind w:left="57" w:right="57" w:firstLine="709"/>
        <w:jc w:val="center"/>
        <w:rPr>
          <w:rFonts w:ascii="Times New Roman" w:hAnsi="Times New Roman"/>
          <w:sz w:val="24"/>
          <w:szCs w:val="24"/>
        </w:rPr>
      </w:pPr>
    </w:p>
    <w:p>
      <w:pPr>
        <w:pStyle w:val="style0"/>
        <w:spacing w:lineRule="auto" w:line="360"/>
        <w:ind w:left="57" w:right="57" w:firstLine="709"/>
        <w:jc w:val="center"/>
        <w:rPr>
          <w:rFonts w:ascii="Times New Roman" w:hAnsi="Times New Roman"/>
          <w:sz w:val="24"/>
          <w:szCs w:val="24"/>
        </w:rPr>
      </w:pPr>
    </w:p>
    <w:p>
      <w:pPr>
        <w:pStyle w:val="style0"/>
        <w:spacing w:lineRule="auto" w:line="360"/>
        <w:ind w:left="57" w:right="57" w:firstLine="709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>
      <w:pPr>
        <w:pStyle w:val="style0"/>
        <w:spacing w:lineRule="auto" w:line="360"/>
        <w:ind w:left="57" w:right="57"/>
        <w:jc w:val="center"/>
        <w:rPr>
          <w:rFonts w:ascii="Times New Roman" w:cs="Times New Roman" w:hAnsi="Times New Roman"/>
          <w:color w:val="7030a0"/>
          <w:sz w:val="48"/>
          <w:szCs w:val="48"/>
        </w:rPr>
      </w:pPr>
      <w:r>
        <w:rPr>
          <w:rFonts w:ascii="Times New Roman" w:cs="Times New Roman" w:hAnsi="Times New Roman"/>
          <w:b/>
          <w:color w:val="7030a0"/>
          <w:sz w:val="48"/>
          <w:szCs w:val="48"/>
        </w:rPr>
        <w:t>«</w:t>
      </w:r>
      <w:r>
        <w:rPr>
          <w:rFonts w:ascii="Times New Roman" w:cs="Times New Roman" w:hAnsi="Times New Roman"/>
          <w:b/>
          <w:color w:val="7030a0"/>
          <w:sz w:val="48"/>
          <w:szCs w:val="48"/>
        </w:rPr>
        <w:t>Играя в игру, я быстрее заговорю</w:t>
      </w:r>
      <w:r>
        <w:rPr>
          <w:rFonts w:ascii="Times New Roman" w:cs="Times New Roman" w:hAnsi="Times New Roman"/>
          <w:b/>
          <w:color w:val="7030a0"/>
          <w:sz w:val="48"/>
          <w:szCs w:val="48"/>
        </w:rPr>
        <w:t>»</w:t>
      </w:r>
    </w:p>
    <w:p>
      <w:pPr>
        <w:pStyle w:val="style0"/>
        <w:spacing w:lineRule="auto" w:line="360"/>
        <w:ind w:left="57" w:right="57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L="0" distT="0" distB="0" distR="0">
            <wp:extent cx="3717487" cy="2030028"/>
            <wp:effectExtent l="19050" t="0" r="0" b="0"/>
            <wp:docPr id="1026" name="Рисунок 1" descr="https://avatanplus.com/files/resources/original/5be81132b325816702832e2e.pn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717487" cy="2030028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lineRule="auto" w:line="360"/>
        <w:ind w:left="57" w:right="57" w:firstLine="709"/>
        <w:jc w:val="right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360"/>
        <w:ind w:left="57" w:right="57" w:firstLine="709"/>
        <w:jc w:val="right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</w:rPr>
        <w:t>Выполнил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а: </w:t>
      </w:r>
    </w:p>
    <w:p>
      <w:pPr>
        <w:pStyle w:val="style0"/>
        <w:spacing w:lineRule="auto" w:line="360"/>
        <w:ind w:left="57" w:right="57" w:firstLine="709"/>
        <w:jc w:val="righ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Никонорова Светлана Викторовна</w:t>
      </w: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                                               </w:t>
      </w:r>
    </w:p>
    <w:p>
      <w:pPr>
        <w:pStyle w:val="style0"/>
        <w:spacing w:lineRule="auto" w:line="360"/>
        <w:ind w:left="57" w:right="57" w:firstLine="709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spacing w:lineRule="auto" w:line="360"/>
        <w:ind w:left="57" w:right="57" w:firstLine="709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spacing w:lineRule="auto" w:line="360"/>
        <w:ind w:right="57"/>
        <w:jc w:val="center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360"/>
        <w:ind w:right="57"/>
        <w:jc w:val="center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360"/>
        <w:ind w:right="57"/>
        <w:jc w:val="lef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                                                                        г. Чебаркуль</w:t>
      </w:r>
    </w:p>
    <w:p>
      <w:pPr>
        <w:pStyle w:val="style0"/>
        <w:spacing w:lineRule="auto" w:line="360"/>
        <w:ind w:right="57"/>
        <w:jc w:val="lef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                                                                             2021</w:t>
      </w:r>
      <w:r>
        <w:rPr>
          <w:rFonts w:ascii="Times New Roman" w:cs="Times New Roman" w:hAnsi="Times New Roman"/>
          <w:sz w:val="24"/>
          <w:szCs w:val="24"/>
        </w:rPr>
        <w:t>год</w:t>
      </w:r>
    </w:p>
    <w:p>
      <w:pPr>
        <w:pStyle w:val="style0"/>
        <w:pageBreakBefore/>
        <w:spacing w:after="0" w:lineRule="auto" w:line="360"/>
        <w:ind w:left="57" w:right="57"/>
        <w:jc w:val="both"/>
        <w:rPr>
          <w:rFonts w:ascii="Times New Roman" w:cs="Times New Roman" w:eastAsia="Times New Roman" w:hAnsi="Times New Roman"/>
          <w:b/>
          <w:sz w:val="28"/>
          <w:szCs w:val="28"/>
        </w:rPr>
      </w:pPr>
      <w:r>
        <w:rPr>
          <w:rFonts w:ascii="Times New Roman" w:cs="Times New Roman" w:eastAsia="Times New Roman" w:hAnsi="Times New Roman"/>
          <w:b/>
          <w:sz w:val="28"/>
          <w:szCs w:val="28"/>
        </w:rPr>
        <w:t>Паспорт проекта.</w:t>
      </w:r>
    </w:p>
    <w:p>
      <w:pPr>
        <w:pStyle w:val="style0"/>
        <w:shd w:val="clear" w:color="auto" w:fill="ffffff"/>
        <w:spacing w:after="0" w:lineRule="auto" w:line="360"/>
        <w:ind w:left="57" w:right="57"/>
        <w:jc w:val="both"/>
        <w:rPr>
          <w:rFonts w:ascii="Times New Roman" w:cs="Times New Roman" w:eastAsia="Times New Roman" w:hAnsi="Times New Roman"/>
          <w:b/>
          <w:sz w:val="28"/>
          <w:szCs w:val="28"/>
        </w:rPr>
      </w:pPr>
    </w:p>
    <w:p>
      <w:pPr>
        <w:pStyle w:val="style0"/>
        <w:shd w:val="clear" w:color="auto" w:fill="ffffff"/>
        <w:spacing w:after="0" w:lineRule="auto" w:line="360"/>
        <w:ind w:left="57" w:right="57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sz w:val="28"/>
          <w:szCs w:val="28"/>
        </w:rPr>
        <w:t xml:space="preserve">Вид: </w:t>
      </w:r>
      <w:r>
        <w:rPr>
          <w:rFonts w:ascii="Times New Roman" w:cs="Times New Roman" w:eastAsia="Times New Roman" w:hAnsi="Times New Roman"/>
          <w:sz w:val="28"/>
          <w:szCs w:val="28"/>
        </w:rPr>
        <w:t>краткосрочный</w:t>
      </w:r>
      <w:r>
        <w:rPr>
          <w:rFonts w:ascii="Times New Roman" w:cs="Times New Roman" w:eastAsia="Times New Roman" w:hAnsi="Times New Roman"/>
          <w:sz w:val="28"/>
          <w:szCs w:val="28"/>
        </w:rPr>
        <w:t>.</w:t>
      </w:r>
    </w:p>
    <w:p>
      <w:pPr>
        <w:pStyle w:val="style0"/>
        <w:shd w:val="clear" w:color="auto" w:fill="ffffff"/>
        <w:spacing w:after="0" w:lineRule="auto" w:line="360"/>
        <w:ind w:left="57" w:right="57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sz w:val="28"/>
          <w:szCs w:val="28"/>
        </w:rPr>
        <w:t>Тип: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игровой.</w:t>
      </w:r>
    </w:p>
    <w:p>
      <w:pPr>
        <w:pStyle w:val="style0"/>
        <w:shd w:val="clear" w:color="auto" w:fill="ffffff"/>
        <w:spacing w:after="0" w:lineRule="auto" w:line="360"/>
        <w:ind w:left="57" w:right="57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sz w:val="28"/>
          <w:szCs w:val="28"/>
        </w:rPr>
        <w:t>Сроки реализации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: </w:t>
      </w:r>
      <w:r>
        <w:rPr>
          <w:rFonts w:ascii="Times New Roman" w:cs="Times New Roman" w:eastAsia="Times New Roman" w:hAnsi="Times New Roman"/>
          <w:sz w:val="28"/>
          <w:szCs w:val="28"/>
          <w:lang w:val="en-US"/>
        </w:rPr>
        <w:t>15.02 - 15.03.21г</w:t>
      </w:r>
    </w:p>
    <w:p>
      <w:pPr>
        <w:pStyle w:val="style0"/>
        <w:shd w:val="clear" w:color="auto" w:fill="ffffff"/>
        <w:spacing w:after="0" w:lineRule="auto" w:line="360"/>
        <w:ind w:left="57" w:right="57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sz w:val="28"/>
          <w:szCs w:val="28"/>
        </w:rPr>
        <w:t>Возрастная категория воспитанников: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2-3 года.</w:t>
      </w:r>
    </w:p>
    <w:p>
      <w:pPr>
        <w:pStyle w:val="style0"/>
        <w:shd w:val="clear" w:color="auto" w:fill="ffffff"/>
        <w:spacing w:after="0" w:lineRule="auto" w:line="360"/>
        <w:ind w:left="57" w:right="57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sz w:val="28"/>
          <w:szCs w:val="28"/>
        </w:rPr>
        <w:t>Участники: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воспитанники, воспитатели, родители.</w:t>
      </w:r>
    </w:p>
    <w:p>
      <w:pPr>
        <w:pStyle w:val="style0"/>
        <w:shd w:val="clear" w:color="auto" w:fill="ffffff"/>
        <w:spacing w:after="0" w:lineRule="auto" w:line="360"/>
        <w:ind w:left="57" w:right="57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sz w:val="28"/>
          <w:szCs w:val="28"/>
        </w:rPr>
        <w:t>Продукт: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фотоколлаж «Десять пальчиков - </w:t>
      </w:r>
      <w:r>
        <w:rPr>
          <w:rFonts w:ascii="Times New Roman" w:cs="Times New Roman" w:eastAsia="Times New Roman" w:hAnsi="Times New Roman"/>
          <w:sz w:val="28"/>
          <w:szCs w:val="28"/>
        </w:rPr>
        <w:t>помогайчиков</w:t>
      </w:r>
      <w:r>
        <w:rPr>
          <w:rFonts w:ascii="Times New Roman" w:cs="Times New Roman" w:eastAsia="Times New Roman" w:hAnsi="Times New Roman"/>
          <w:sz w:val="28"/>
          <w:szCs w:val="28"/>
        </w:rPr>
        <w:t>».</w:t>
      </w:r>
    </w:p>
    <w:p>
      <w:pPr>
        <w:pStyle w:val="style0"/>
        <w:spacing w:after="0" w:lineRule="auto" w:line="360"/>
        <w:ind w:left="57" w:right="57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pStyle w:val="style0"/>
        <w:spacing w:after="0" w:lineRule="auto" w:line="360"/>
        <w:ind w:left="57" w:right="57"/>
        <w:jc w:val="both"/>
        <w:rPr>
          <w:rFonts w:ascii="Times New Roman" w:cs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bCs/>
          <w:sz w:val="28"/>
          <w:szCs w:val="28"/>
          <w:lang w:eastAsia="ru-RU"/>
        </w:rPr>
        <w:t>Актуальность</w:t>
      </w:r>
    </w:p>
    <w:p>
      <w:pPr>
        <w:pStyle w:val="style0"/>
        <w:spacing w:after="0" w:lineRule="auto" w:line="360"/>
        <w:ind w:left="57" w:right="57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онима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ние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реч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умение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говорить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- одно из важнейших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средств познания окружающе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й действительности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ребенка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2-3 лет. В этом возрасте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ребен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ок активно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проявляет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потребность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в общении со взрослым, все чаще задает ему вопросы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, что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составляет определенную базу для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дальнейшего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становления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диалогической речи.</w:t>
      </w:r>
    </w:p>
    <w:p>
      <w:pPr>
        <w:pStyle w:val="style0"/>
        <w:spacing w:after="0" w:lineRule="auto" w:line="360"/>
        <w:ind w:left="57" w:right="57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Доказано, что о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д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ним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из показателей хорошего физического и нервно-психического развития ребенка является развитие его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мелко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й моторикой. </w:t>
      </w:r>
    </w:p>
    <w:p>
      <w:pPr>
        <w:pStyle w:val="style0"/>
        <w:spacing w:after="0" w:lineRule="auto" w:line="360"/>
        <w:ind w:left="57" w:right="57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Одним из эффективных средств, стимулирующих развитие ручной умелости у детей, и, как следствие,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развити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е его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речи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является пальчиковая игра. </w:t>
      </w:r>
    </w:p>
    <w:p>
      <w:pPr>
        <w:pStyle w:val="style0"/>
        <w:spacing w:after="0" w:lineRule="auto" w:line="360"/>
        <w:ind w:left="57" w:right="57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омимо этого, п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альчиковые игры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способствуют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налажива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нию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коммуникативны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х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отношени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й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на эмоционально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м и физическом уровне.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Играя с ребенком в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пальчиковые игры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, взрослый быстрее устанавливает контакт с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ребенком,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распол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агает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его к себе,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мотивирует на совместную игру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.</w:t>
      </w:r>
    </w:p>
    <w:p>
      <w:pPr>
        <w:pStyle w:val="style0"/>
        <w:shd w:val="clear" w:color="auto" w:fill="ffffff"/>
        <w:spacing w:after="0" w:lineRule="auto" w:line="360"/>
        <w:ind w:left="57" w:right="57"/>
        <w:jc w:val="both"/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Ч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удесных свойства мелкой моторики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были известны еще нашим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 мудры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м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 предк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ам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Ведь недаром до сих пор и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з поколения в поколение передаются забавные народные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потешки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: «Ладушки-ладушки», «Сорока – белобока» и другие пальчиковые игры. </w:t>
      </w:r>
    </w:p>
    <w:p>
      <w:pPr>
        <w:pStyle w:val="style0"/>
        <w:shd w:val="clear" w:color="auto" w:fill="ffffff"/>
        <w:spacing w:after="0" w:lineRule="auto" w:line="360"/>
        <w:ind w:left="57" w:right="57"/>
        <w:jc w:val="both"/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С опорой на прошлое и настоящее был разработан проект «Веселые пальчики».</w:t>
      </w:r>
    </w:p>
    <w:p>
      <w:pPr>
        <w:pStyle w:val="style0"/>
        <w:shd w:val="clear" w:color="auto" w:fill="ffffff"/>
        <w:spacing w:after="0" w:lineRule="auto" w:line="360"/>
        <w:ind w:left="57" w:right="57"/>
        <w:jc w:val="both"/>
        <w:rPr>
          <w:rFonts w:ascii="Times New Roman" w:cs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b/>
          <w:color w:val="000000"/>
          <w:sz w:val="28"/>
          <w:szCs w:val="28"/>
          <w:shd w:val="clear" w:color="auto" w:fill="ffffff"/>
        </w:rPr>
        <w:t xml:space="preserve">Проблема: </w:t>
      </w:r>
    </w:p>
    <w:p>
      <w:pPr>
        <w:pStyle w:val="style0"/>
        <w:shd w:val="clear" w:color="auto" w:fill="ffffff"/>
        <w:spacing w:after="0" w:lineRule="auto" w:line="360"/>
        <w:ind w:left="57" w:right="57"/>
        <w:jc w:val="both"/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Большое количество детей не разговаривает.</w:t>
      </w:r>
    </w:p>
    <w:p>
      <w:pPr>
        <w:pStyle w:val="style0"/>
        <w:shd w:val="clear" w:color="auto" w:fill="ffffff"/>
        <w:spacing w:after="0" w:lineRule="auto" w:line="360"/>
        <w:ind w:left="57" w:right="57"/>
        <w:jc w:val="both"/>
        <w:rPr>
          <w:rFonts w:ascii="Times New Roman" w:cs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b/>
          <w:color w:val="000000"/>
          <w:sz w:val="28"/>
          <w:szCs w:val="28"/>
          <w:shd w:val="clear" w:color="auto" w:fill="ffffff"/>
        </w:rPr>
        <w:t>Цель</w:t>
      </w:r>
      <w:r>
        <w:rPr>
          <w:rFonts w:ascii="Times New Roman" w:cs="Times New Roman" w:hAnsi="Times New Roman"/>
          <w:b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cs="Times New Roman" w:hAnsi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cs="Times New Roman" w:hAnsi="Times New Roman"/>
          <w:bCs/>
          <w:color w:val="000000"/>
          <w:sz w:val="28"/>
          <w:szCs w:val="28"/>
          <w:shd w:val="clear" w:color="auto" w:fill="ffffff"/>
        </w:rPr>
        <w:t>формирование речевых навыков детей раннего возраста посредством развития мелкой моторики.</w:t>
      </w:r>
    </w:p>
    <w:p>
      <w:pPr>
        <w:pStyle w:val="style0"/>
        <w:shd w:val="clear" w:color="auto" w:fill="ffffff"/>
        <w:spacing w:after="0" w:lineRule="auto" w:line="360"/>
        <w:ind w:left="57" w:right="57"/>
        <w:jc w:val="both"/>
        <w:rPr>
          <w:rFonts w:ascii="Times New Roman" w:cs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b/>
          <w:color w:val="000000"/>
          <w:sz w:val="28"/>
          <w:szCs w:val="28"/>
          <w:shd w:val="clear" w:color="auto" w:fill="ffffff"/>
        </w:rPr>
        <w:t>Задачи</w:t>
      </w:r>
      <w:r>
        <w:rPr>
          <w:rFonts w:ascii="Times New Roman" w:cs="Times New Roman" w:hAnsi="Times New Roman"/>
          <w:b/>
          <w:color w:val="000000"/>
          <w:sz w:val="28"/>
          <w:szCs w:val="28"/>
          <w:shd w:val="clear" w:color="auto" w:fill="ffffff"/>
        </w:rPr>
        <w:tab/>
      </w:r>
    </w:p>
    <w:p>
      <w:pPr>
        <w:pStyle w:val="style94"/>
        <w:shd w:val="clear" w:color="auto" w:fill="ffffff"/>
        <w:spacing w:before="0" w:beforeAutospacing="false" w:after="0" w:afterAutospacing="false" w:lineRule="auto" w:line="360"/>
        <w:ind w:left="57" w:right="5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Образовательные:</w:t>
      </w:r>
    </w:p>
    <w:p>
      <w:pPr>
        <w:pStyle w:val="style94"/>
        <w:shd w:val="clear" w:color="auto" w:fill="ffffff"/>
        <w:spacing w:before="0" w:beforeAutospacing="false" w:after="0" w:afterAutospacing="false" w:lineRule="auto" w:line="360"/>
        <w:ind w:left="57" w:right="5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•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Расширить словарный запас воспитанников.</w:t>
      </w:r>
    </w:p>
    <w:p>
      <w:pPr>
        <w:pStyle w:val="style94"/>
        <w:shd w:val="clear" w:color="auto" w:fill="ffffff"/>
        <w:spacing w:before="0" w:beforeAutospacing="false" w:after="0" w:afterAutospacing="false" w:lineRule="auto" w:line="360"/>
        <w:ind w:left="57" w:right="5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•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Активизировать интерес воспитанников к окружающей действительности.</w:t>
      </w:r>
    </w:p>
    <w:p>
      <w:pPr>
        <w:pStyle w:val="style94"/>
        <w:shd w:val="clear" w:color="auto" w:fill="ffffff"/>
        <w:spacing w:before="0" w:beforeAutospacing="false" w:after="0" w:afterAutospacing="false" w:lineRule="auto" w:line="360"/>
        <w:ind w:left="57" w:right="5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Развивающие:</w:t>
      </w:r>
    </w:p>
    <w:p>
      <w:pPr>
        <w:pStyle w:val="style94"/>
        <w:shd w:val="clear" w:color="auto" w:fill="ffffff"/>
        <w:spacing w:before="0" w:beforeAutospacing="false" w:after="0" w:afterAutospacing="false" w:lineRule="auto" w:line="360"/>
        <w:ind w:left="57" w:right="5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•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Совершенствовать активную речь детей;</w:t>
      </w:r>
    </w:p>
    <w:p>
      <w:pPr>
        <w:pStyle w:val="style94"/>
        <w:numPr>
          <w:ilvl w:val="0"/>
          <w:numId w:val="1"/>
        </w:numPr>
        <w:shd w:val="clear" w:color="auto" w:fill="ffffff"/>
        <w:spacing w:before="0" w:beforeAutospacing="false" w:after="0" w:afterAutospacing="false" w:lineRule="auto" w:line="360"/>
        <w:ind w:left="57" w:right="57" w:firstLine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содействовать развитию психических процессов: памяти, внимания, мышления, зрительного и слухового восприятия, воображения.</w:t>
      </w:r>
    </w:p>
    <w:p>
      <w:pPr>
        <w:pStyle w:val="style94"/>
        <w:shd w:val="clear" w:color="auto" w:fill="ffffff"/>
        <w:spacing w:before="0" w:beforeAutospacing="false" w:after="0" w:afterAutospacing="false" w:lineRule="auto" w:line="360"/>
        <w:ind w:left="57" w:right="5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•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Развивать мелкую моторику.</w:t>
      </w:r>
    </w:p>
    <w:p>
      <w:pPr>
        <w:pStyle w:val="style94"/>
        <w:shd w:val="clear" w:color="auto" w:fill="ffffff"/>
        <w:spacing w:before="0" w:beforeAutospacing="false" w:after="0" w:afterAutospacing="false" w:lineRule="auto" w:line="360"/>
        <w:ind w:left="57" w:right="5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Воспитательные:</w:t>
      </w:r>
    </w:p>
    <w:p>
      <w:pPr>
        <w:pStyle w:val="style94"/>
        <w:shd w:val="clear" w:color="auto" w:fill="ffffff"/>
        <w:spacing w:before="0" w:beforeAutospacing="false" w:after="0" w:afterAutospacing="false" w:lineRule="auto" w:line="360"/>
        <w:ind w:left="57" w:right="5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•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 xml:space="preserve">Воспитывать интерес к </w:t>
      </w:r>
      <w:r>
        <w:rPr>
          <w:rFonts w:ascii="Times New Roman" w:cs="Times New Roman" w:hAnsi="Times New Roman"/>
          <w:sz w:val="28"/>
          <w:szCs w:val="28"/>
        </w:rPr>
        <w:t>речетворчеству</w:t>
      </w:r>
      <w:r>
        <w:rPr>
          <w:rFonts w:ascii="Times New Roman" w:cs="Times New Roman" w:hAnsi="Times New Roman"/>
          <w:sz w:val="28"/>
          <w:szCs w:val="28"/>
        </w:rPr>
        <w:t>, фольклору.</w:t>
      </w:r>
    </w:p>
    <w:p>
      <w:pPr>
        <w:pStyle w:val="style0"/>
        <w:spacing w:after="0" w:lineRule="auto" w:line="360"/>
        <w:ind w:left="57" w:right="57"/>
        <w:jc w:val="both"/>
        <w:rPr>
          <w:rFonts w:ascii="Times New Roman" w:cs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Ожидаемые результаты: </w:t>
      </w:r>
    </w:p>
    <w:p>
      <w:pPr>
        <w:pStyle w:val="style179"/>
        <w:numPr>
          <w:ilvl w:val="0"/>
          <w:numId w:val="1"/>
        </w:numPr>
        <w:spacing w:after="0" w:lineRule="auto" w:line="360"/>
        <w:ind w:left="57" w:right="57" w:firstLine="0"/>
        <w:jc w:val="both"/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Повысится интерес к пальчиковым играм.</w:t>
      </w:r>
    </w:p>
    <w:p>
      <w:pPr>
        <w:pStyle w:val="style179"/>
        <w:numPr>
          <w:ilvl w:val="0"/>
          <w:numId w:val="1"/>
        </w:numPr>
        <w:spacing w:after="0" w:lineRule="auto" w:line="360"/>
        <w:ind w:left="57" w:right="57" w:firstLine="0"/>
        <w:jc w:val="both"/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Увеличиться точность движений рук.</w:t>
      </w:r>
    </w:p>
    <w:p>
      <w:pPr>
        <w:pStyle w:val="style179"/>
        <w:numPr>
          <w:ilvl w:val="0"/>
          <w:numId w:val="1"/>
        </w:numPr>
        <w:spacing w:after="0" w:lineRule="auto" w:line="360"/>
        <w:ind w:left="57" w:right="57" w:firstLine="0"/>
        <w:jc w:val="both"/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Движения рук скоординированы.</w:t>
      </w:r>
    </w:p>
    <w:p>
      <w:pPr>
        <w:pStyle w:val="style179"/>
        <w:numPr>
          <w:ilvl w:val="0"/>
          <w:numId w:val="1"/>
        </w:numPr>
        <w:spacing w:after="0" w:lineRule="auto" w:line="360"/>
        <w:ind w:left="57" w:right="57" w:firstLine="0"/>
        <w:jc w:val="both"/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Речевые навыки сформированы.</w:t>
      </w:r>
    </w:p>
    <w:p>
      <w:pPr>
        <w:pStyle w:val="style179"/>
        <w:numPr>
          <w:ilvl w:val="0"/>
          <w:numId w:val="1"/>
        </w:numPr>
        <w:spacing w:after="0" w:lineRule="auto" w:line="360"/>
        <w:ind w:left="57" w:right="57" w:firstLine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Развиты психические познавательные процессы (память, мышление, воображение, речь, восприятие); </w:t>
      </w:r>
    </w:p>
    <w:p>
      <w:pPr>
        <w:pStyle w:val="style94"/>
        <w:numPr>
          <w:ilvl w:val="0"/>
          <w:numId w:val="1"/>
        </w:numPr>
        <w:shd w:val="clear" w:color="auto" w:fill="ffffff"/>
        <w:spacing w:before="0" w:beforeAutospacing="false" w:after="0" w:afterAutospacing="false" w:lineRule="auto" w:line="360"/>
        <w:ind w:left="57" w:right="57" w:firstLine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Сформированы волевые навыки.</w:t>
      </w:r>
    </w:p>
    <w:p>
      <w:pPr>
        <w:pStyle w:val="style0"/>
        <w:shd w:val="clear" w:color="auto" w:fill="ffffff"/>
        <w:spacing w:after="0" w:lineRule="auto" w:line="360"/>
        <w:ind w:left="57" w:right="57"/>
        <w:jc w:val="both"/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</w:pPr>
    </w:p>
    <w:p>
      <w:pPr>
        <w:pStyle w:val="style0"/>
        <w:pageBreakBefore/>
        <w:shd w:val="clear" w:color="auto" w:fill="ffffff"/>
        <w:spacing w:after="0" w:lineRule="auto" w:line="360"/>
        <w:ind w:left="57" w:right="57"/>
        <w:jc w:val="both"/>
        <w:rPr>
          <w:rFonts w:ascii="Times New Roman" w:cs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b/>
          <w:color w:val="000000"/>
          <w:sz w:val="28"/>
          <w:szCs w:val="28"/>
          <w:shd w:val="clear" w:color="auto" w:fill="ffffff"/>
        </w:rPr>
        <w:t>Этапы работы над проектом</w:t>
      </w:r>
    </w:p>
    <w:p>
      <w:pPr>
        <w:pStyle w:val="style0"/>
        <w:spacing w:after="0" w:lineRule="auto" w:line="360"/>
        <w:ind w:left="57" w:right="57"/>
        <w:jc w:val="both"/>
        <w:rPr>
          <w:rFonts w:ascii="Times New Roman" w:cs="Times New Roman" w:hAnsi="Times New Roman"/>
          <w:sz w:val="28"/>
          <w:szCs w:val="28"/>
        </w:rPr>
      </w:pPr>
    </w:p>
    <w:tbl>
      <w:tblPr>
        <w:tblW w:w="10349" w:type="dxa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5103"/>
        <w:gridCol w:w="2127"/>
      </w:tblGrid>
      <w:tr>
        <w:trPr>
          <w:trHeight w:val="1" w:hRule="atLeast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style0"/>
              <w:spacing w:after="0" w:lineRule="auto" w:line="360"/>
              <w:ind w:left="57" w:right="57"/>
              <w:jc w:val="both"/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eastAsia="Arial" w:hAnsi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style0"/>
              <w:spacing w:after="0" w:lineRule="auto" w:line="360"/>
              <w:ind w:left="57" w:right="57"/>
              <w:jc w:val="both"/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eastAsia="Arial" w:hAnsi="Times New Roman"/>
                <w:b/>
                <w:sz w:val="28"/>
                <w:szCs w:val="28"/>
              </w:rPr>
              <w:t>Названия этапа / 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style0"/>
              <w:spacing w:after="0" w:lineRule="auto" w:line="360"/>
              <w:ind w:left="57" w:right="57"/>
              <w:jc w:val="both"/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eastAsia="Arial" w:hAnsi="Times New Roman"/>
                <w:b/>
                <w:sz w:val="28"/>
                <w:szCs w:val="28"/>
              </w:rPr>
              <w:t>Сроки</w:t>
            </w:r>
          </w:p>
        </w:tc>
      </w:tr>
      <w:tr>
        <w:tblPrEx/>
        <w:trPr>
          <w:trHeight w:val="1" w:hRule="atLeast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360"/>
              <w:ind w:left="57" w:right="57"/>
              <w:jc w:val="both"/>
              <w:rPr>
                <w:rFonts w:ascii="Times New Roman" w:cs="Times New Roman" w:eastAsia="Arial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cs="Times New Roman" w:eastAsia="Arial" w:hAnsi="Times New Roman"/>
                <w:sz w:val="28"/>
                <w:szCs w:val="28"/>
              </w:rPr>
              <w:t xml:space="preserve">1. </w:t>
            </w:r>
            <w:r>
              <w:rPr>
                <w:rFonts w:ascii="Times New Roman" w:cs="Times New Roman" w:eastAsia="Arial" w:hAnsi="Times New Roman"/>
                <w:b/>
                <w:sz w:val="28"/>
                <w:szCs w:val="28"/>
                <w:u w:val="single"/>
              </w:rPr>
              <w:t>Подготовительный</w:t>
            </w:r>
          </w:p>
          <w:p>
            <w:pPr>
              <w:pStyle w:val="style0"/>
              <w:spacing w:after="0" w:lineRule="auto" w:line="360"/>
              <w:ind w:left="57" w:right="57"/>
              <w:jc w:val="both"/>
              <w:rPr>
                <w:rFonts w:ascii="Times New Roman" w:cs="Times New Roman" w:eastAsia="Arial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360"/>
              <w:ind w:left="57" w:right="57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Изучение методической литературы по теме</w:t>
            </w:r>
          </w:p>
          <w:p>
            <w:pPr>
              <w:pStyle w:val="style0"/>
              <w:spacing w:after="0" w:lineRule="auto" w:line="360"/>
              <w:ind w:left="57" w:right="57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Изучение интернет – ресурсов.</w:t>
            </w:r>
          </w:p>
          <w:p>
            <w:pPr>
              <w:pStyle w:val="style0"/>
              <w:spacing w:after="0" w:lineRule="auto" w:line="360"/>
              <w:ind w:left="57" w:right="57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Изучение опыта коллег по данному направлению.</w:t>
            </w:r>
          </w:p>
          <w:p>
            <w:pPr>
              <w:pStyle w:val="style0"/>
              <w:spacing w:after="0" w:lineRule="auto" w:line="360"/>
              <w:ind w:left="57" w:right="57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Мониторинг развития речи у детей младшего дошкольного возраста.</w:t>
            </w:r>
          </w:p>
          <w:p>
            <w:pPr>
              <w:pStyle w:val="style0"/>
              <w:spacing w:after="0" w:lineRule="auto" w:line="360"/>
              <w:ind w:left="57" w:right="57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Определение цели и задач работы над темой.</w:t>
            </w:r>
          </w:p>
          <w:p>
            <w:pPr>
              <w:pStyle w:val="style0"/>
              <w:spacing w:after="0" w:lineRule="auto" w:line="360"/>
              <w:ind w:left="57" w:right="57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Разработка системы мер, направленных на достижение поставленной цели.</w:t>
            </w:r>
          </w:p>
          <w:p>
            <w:pPr>
              <w:pStyle w:val="style0"/>
              <w:spacing w:after="0" w:lineRule="auto" w:line="360"/>
              <w:ind w:left="57" w:right="57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Составление картотеки пальчиковых игр и упражнений.</w:t>
            </w:r>
            <w:r>
              <w:rPr>
                <w:rFonts w:ascii="Times New Roman" w:cs="Times New Roman" w:eastAsia="Arial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360"/>
              <w:ind w:left="57" w:right="57"/>
              <w:jc w:val="both"/>
              <w:rPr>
                <w:rFonts w:ascii="Times New Roman" w:cs="Times New Roman" w:eastAsia="Arial" w:hAnsi="Times New Roman"/>
                <w:sz w:val="28"/>
                <w:szCs w:val="28"/>
              </w:rPr>
            </w:pPr>
          </w:p>
        </w:tc>
      </w:tr>
      <w:tr>
        <w:tblPrEx/>
        <w:trPr>
          <w:trHeight w:val="1" w:hRule="atLeast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360"/>
              <w:ind w:left="57" w:right="57"/>
              <w:jc w:val="both"/>
              <w:rPr>
                <w:rFonts w:ascii="Times New Roman" w:cs="Times New Roman" w:eastAsia="Arial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cs="Times New Roman" w:eastAsia="Arial" w:hAnsi="Times New Roman"/>
                <w:sz w:val="28"/>
                <w:szCs w:val="28"/>
              </w:rPr>
              <w:t>2.</w:t>
            </w:r>
            <w:r>
              <w:rPr>
                <w:rFonts w:ascii="Times New Roman" w:cs="Times New Roman" w:eastAsia="Arial" w:hAnsi="Times New Roman"/>
                <w:b/>
                <w:sz w:val="28"/>
                <w:szCs w:val="28"/>
                <w:u w:val="single"/>
              </w:rPr>
              <w:t xml:space="preserve"> Основной</w:t>
            </w:r>
          </w:p>
          <w:p>
            <w:pPr>
              <w:pStyle w:val="style0"/>
              <w:spacing w:after="0" w:lineRule="auto" w:line="360"/>
              <w:ind w:left="57" w:right="57"/>
              <w:jc w:val="both"/>
              <w:rPr>
                <w:rFonts w:ascii="Times New Roman" w:cs="Times New Roman" w:eastAsia="Arial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360"/>
              <w:ind w:left="57" w:right="57"/>
              <w:jc w:val="both"/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  <w:t xml:space="preserve">Работа с воспитанниками: </w:t>
            </w:r>
          </w:p>
          <w:p>
            <w:pPr>
              <w:pStyle w:val="style0"/>
              <w:spacing w:after="0" w:lineRule="auto" w:line="360"/>
              <w:ind w:left="57" w:right="57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- внедрение пальчиковых игр в систему работу с детьми в соответствии с лексическими темами.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360"/>
              <w:ind w:left="57" w:right="57"/>
              <w:jc w:val="both"/>
              <w:rPr>
                <w:rFonts w:ascii="Times New Roman" w:cs="Times New Roman" w:eastAsia="Arial" w:hAnsi="Times New Roman"/>
                <w:color w:val="ff0000"/>
                <w:sz w:val="28"/>
                <w:szCs w:val="28"/>
              </w:rPr>
            </w:pPr>
          </w:p>
        </w:tc>
      </w:tr>
      <w:tr>
        <w:tblPrEx/>
        <w:trPr>
          <w:trHeight w:val="1" w:hRule="atLeast"/>
        </w:trPr>
        <w:tc>
          <w:tcPr>
            <w:tcW w:w="311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360"/>
              <w:ind w:left="57" w:right="57"/>
              <w:jc w:val="both"/>
              <w:rPr>
                <w:rFonts w:ascii="Times New Roman" w:cs="Times New Roman" w:eastAsia="Arial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shd w:val="clear" w:color="auto" w:fill="ffffff"/>
              <w:spacing w:after="0" w:lineRule="auto" w:line="360"/>
              <w:ind w:left="57" w:right="57"/>
              <w:jc w:val="both"/>
              <w:rPr>
                <w:rFonts w:ascii="Times New Roman" w:cs="Times New Roman" w:eastAsia="Times New Roman" w:hAnsi="Times New Roman"/>
                <w:color w:val="211e1e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211e1e"/>
                <w:sz w:val="28"/>
                <w:szCs w:val="28"/>
                <w:lang w:eastAsia="ru-RU"/>
              </w:rPr>
              <w:t>Индивидуальные беседы с родителями детей с нарушением развития речи по развитию речи посредством использования пальчиковых игр.</w:t>
            </w:r>
            <w:r>
              <w:rPr>
                <w:rFonts w:ascii="Times New Roman" w:cs="Times New Roman" w:eastAsia="Times New Roman" w:hAnsi="Times New Roman"/>
                <w:b/>
                <w:bCs/>
                <w:color w:val="21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360"/>
              <w:ind w:left="57" w:right="57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</w:tr>
      <w:tr>
        <w:tblPrEx/>
        <w:trPr>
          <w:trHeight w:val="1" w:hRule="atLeast"/>
        </w:trPr>
        <w:tc>
          <w:tcPr>
            <w:tcW w:w="311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360"/>
              <w:ind w:left="57" w:right="57"/>
              <w:jc w:val="both"/>
              <w:rPr>
                <w:rFonts w:ascii="Times New Roman" w:cs="Times New Roman" w:eastAsia="Arial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360"/>
              <w:ind w:left="57" w:right="57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Анкета «Развитие речи моего малыша»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360"/>
              <w:ind w:left="57" w:right="57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</w:tr>
      <w:tr>
        <w:tblPrEx/>
        <w:trPr>
          <w:trHeight w:val="1" w:hRule="atLeast"/>
        </w:trPr>
        <w:tc>
          <w:tcPr>
            <w:tcW w:w="311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360"/>
              <w:ind w:left="57" w:right="57"/>
              <w:jc w:val="both"/>
              <w:rPr>
                <w:rFonts w:ascii="Times New Roman" w:cs="Times New Roman" w:eastAsia="Arial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360"/>
              <w:ind w:left="57" w:right="57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shd w:val="clear" w:color="auto" w:fill="ffffff"/>
              </w:rPr>
              <w:t>Консультация «Пальчиками играем – речь развиваем!»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360"/>
              <w:ind w:left="57" w:right="57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</w:tr>
      <w:tr>
        <w:tblPrEx/>
        <w:trPr>
          <w:trHeight w:val="1" w:hRule="atLeast"/>
        </w:trPr>
        <w:tc>
          <w:tcPr>
            <w:tcW w:w="311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360"/>
              <w:ind w:left="57" w:right="57"/>
              <w:jc w:val="both"/>
              <w:rPr>
                <w:rFonts w:ascii="Times New Roman" w:cs="Times New Roman" w:eastAsia="Arial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360"/>
              <w:ind w:left="57" w:right="57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Творческий конкурс «Пальчиковая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гимнастика собственного сочинения»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360"/>
              <w:ind w:left="57" w:right="57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</w:tr>
      <w:tr>
        <w:tblPrEx/>
        <w:trPr>
          <w:trHeight w:val="1" w:hRule="atLeast"/>
        </w:trPr>
        <w:tc>
          <w:tcPr>
            <w:tcW w:w="311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360"/>
              <w:ind w:left="57" w:right="57"/>
              <w:jc w:val="both"/>
              <w:rPr>
                <w:rFonts w:ascii="Times New Roman" w:cs="Times New Roman" w:eastAsia="Arial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360"/>
              <w:ind w:left="57" w:right="57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Консультация «Пальчиковые игры»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360"/>
              <w:ind w:left="57" w:right="57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</w:tr>
      <w:tr>
        <w:tblPrEx/>
        <w:trPr>
          <w:trHeight w:val="1" w:hRule="atLeast"/>
        </w:trPr>
        <w:tc>
          <w:tcPr>
            <w:tcW w:w="31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360"/>
              <w:ind w:left="57" w:right="57"/>
              <w:jc w:val="both"/>
              <w:rPr>
                <w:rFonts w:ascii="Times New Roman" w:cs="Times New Roman" w:eastAsia="Arial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360"/>
              <w:ind w:left="57" w:right="57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Мастер – класс «Разговорчивые пальчики»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360"/>
              <w:ind w:left="57" w:right="57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</w:tr>
      <w:tr>
        <w:tblPrEx/>
        <w:trPr>
          <w:trHeight w:val="1" w:hRule="atLeast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360"/>
              <w:ind w:left="57" w:right="57"/>
              <w:jc w:val="both"/>
              <w:rPr>
                <w:rFonts w:ascii="Times New Roman" w:cs="Times New Roman" w:eastAsia="Arial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cs="Times New Roman" w:eastAsia="Arial" w:hAnsi="Times New Roman"/>
                <w:sz w:val="28"/>
                <w:szCs w:val="28"/>
              </w:rPr>
              <w:t>3.</w:t>
            </w:r>
            <w:r>
              <w:rPr>
                <w:rFonts w:ascii="Times New Roman" w:cs="Times New Roman" w:eastAsia="Arial" w:hAnsi="Times New Roman"/>
                <w:b/>
                <w:sz w:val="28"/>
                <w:szCs w:val="28"/>
                <w:u w:val="single"/>
              </w:rPr>
              <w:t xml:space="preserve"> Заключительный</w:t>
            </w:r>
          </w:p>
          <w:p>
            <w:pPr>
              <w:pStyle w:val="style0"/>
              <w:spacing w:after="0" w:lineRule="auto" w:line="360"/>
              <w:ind w:left="57" w:right="57"/>
              <w:jc w:val="both"/>
              <w:rPr>
                <w:rFonts w:ascii="Times New Roman" w:cs="Times New Roman" w:eastAsia="Arial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360"/>
              <w:ind w:left="57" w:right="57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Подведение итогов проекта. </w:t>
            </w:r>
          </w:p>
          <w:p>
            <w:pPr>
              <w:pStyle w:val="style0"/>
              <w:spacing w:after="0" w:lineRule="auto" w:line="360"/>
              <w:ind w:left="57" w:right="57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Семинар – практикум для педагогов «Значение пальчиковых игр в дошкольном возрасте»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360"/>
              <w:ind w:left="57" w:right="57"/>
              <w:jc w:val="both"/>
              <w:rPr>
                <w:rFonts w:ascii="Times New Roman" w:cs="Times New Roman" w:eastAsia="Arial" w:hAnsi="Times New Roman"/>
                <w:sz w:val="28"/>
                <w:szCs w:val="28"/>
              </w:rPr>
            </w:pPr>
          </w:p>
        </w:tc>
      </w:tr>
    </w:tbl>
    <w:p>
      <w:pPr>
        <w:pStyle w:val="style0"/>
        <w:spacing w:after="0" w:lineRule="auto" w:line="360"/>
        <w:ind w:left="57" w:right="57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360"/>
        <w:ind w:left="57" w:right="57"/>
        <w:jc w:val="both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 xml:space="preserve">Вывод </w:t>
      </w:r>
    </w:p>
    <w:p>
      <w:pPr>
        <w:pStyle w:val="style0"/>
        <w:spacing w:after="0" w:lineRule="auto" w:line="360"/>
        <w:ind w:left="57" w:right="57"/>
        <w:jc w:val="both"/>
        <w:rPr>
          <w:rFonts w:ascii="Times New Roman" w:cs="Times New Roman" w:eastAsia="Times New Roman" w:hAnsi="Times New Roman"/>
          <w:color w:val="211e1e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211e1e"/>
          <w:sz w:val="28"/>
          <w:szCs w:val="28"/>
          <w:lang w:eastAsia="ru-RU"/>
        </w:rPr>
        <w:t xml:space="preserve">Пальчиковые игры и упражнения </w:t>
      </w:r>
      <w:r>
        <w:rPr>
          <w:rFonts w:ascii="Times New Roman" w:cs="Times New Roman" w:eastAsia="Times New Roman" w:hAnsi="Times New Roman"/>
          <w:color w:val="211e1e"/>
          <w:sz w:val="28"/>
          <w:szCs w:val="28"/>
          <w:lang w:eastAsia="ru-RU"/>
        </w:rPr>
        <w:t xml:space="preserve">зарекомендовали себя в качестве эффективного </w:t>
      </w:r>
      <w:r>
        <w:rPr>
          <w:rFonts w:ascii="Times New Roman" w:cs="Times New Roman" w:eastAsia="Times New Roman" w:hAnsi="Times New Roman"/>
          <w:color w:val="211e1e"/>
          <w:sz w:val="28"/>
          <w:szCs w:val="28"/>
          <w:lang w:eastAsia="ru-RU"/>
        </w:rPr>
        <w:t>средств</w:t>
      </w:r>
      <w:r>
        <w:rPr>
          <w:rFonts w:ascii="Times New Roman" w:cs="Times New Roman" w:eastAsia="Times New Roman" w:hAnsi="Times New Roman"/>
          <w:color w:val="211e1e"/>
          <w:sz w:val="28"/>
          <w:szCs w:val="28"/>
          <w:lang w:eastAsia="ru-RU"/>
        </w:rPr>
        <w:t>а</w:t>
      </w:r>
      <w:r>
        <w:rPr>
          <w:rFonts w:ascii="Times New Roman" w:cs="Times New Roman" w:eastAsia="Times New Roman" w:hAnsi="Times New Roman"/>
          <w:color w:val="211e1e"/>
          <w:sz w:val="28"/>
          <w:szCs w:val="28"/>
          <w:lang w:eastAsia="ru-RU"/>
        </w:rPr>
        <w:t xml:space="preserve"> для развития мелкой </w:t>
      </w:r>
      <w:r>
        <w:rPr>
          <w:rFonts w:ascii="Times New Roman" w:cs="Times New Roman" w:eastAsia="Times New Roman" w:hAnsi="Times New Roman"/>
          <w:color w:val="211e1e"/>
          <w:sz w:val="28"/>
          <w:szCs w:val="28"/>
          <w:lang w:eastAsia="ru-RU"/>
        </w:rPr>
        <w:t>мускулатуры рук</w:t>
      </w:r>
      <w:r>
        <w:rPr>
          <w:rFonts w:ascii="Times New Roman" w:cs="Times New Roman" w:eastAsia="Times New Roman" w:hAnsi="Times New Roman"/>
          <w:color w:val="211e1e"/>
          <w:sz w:val="28"/>
          <w:szCs w:val="28"/>
          <w:lang w:eastAsia="ru-RU"/>
        </w:rPr>
        <w:t xml:space="preserve"> и речи в их единстве и взаимосвязи. </w:t>
      </w:r>
      <w:r>
        <w:rPr>
          <w:rFonts w:ascii="Times New Roman" w:cs="Times New Roman" w:eastAsia="Times New Roman" w:hAnsi="Times New Roman"/>
          <w:color w:val="211e1e"/>
          <w:sz w:val="28"/>
          <w:szCs w:val="28"/>
          <w:lang w:eastAsia="ru-RU"/>
        </w:rPr>
        <w:t>Проговаривание</w:t>
      </w:r>
      <w:r>
        <w:rPr>
          <w:rFonts w:ascii="Times New Roman" w:cs="Times New Roman" w:eastAsia="Times New Roman" w:hAnsi="Times New Roman"/>
          <w:color w:val="211e1e"/>
          <w:sz w:val="28"/>
          <w:szCs w:val="28"/>
          <w:lang w:eastAsia="ru-RU"/>
        </w:rPr>
        <w:t xml:space="preserve"> текстов </w:t>
      </w:r>
      <w:r>
        <w:rPr>
          <w:rFonts w:ascii="Times New Roman" w:cs="Times New Roman" w:eastAsia="Times New Roman" w:hAnsi="Times New Roman"/>
          <w:color w:val="211e1e"/>
          <w:sz w:val="28"/>
          <w:szCs w:val="28"/>
          <w:lang w:eastAsia="ru-RU"/>
        </w:rPr>
        <w:t>во время</w:t>
      </w:r>
      <w:r>
        <w:rPr>
          <w:rFonts w:ascii="Times New Roman" w:cs="Times New Roman" w:eastAsia="Times New Roman" w:hAnsi="Times New Roman"/>
          <w:color w:val="211e1e"/>
          <w:sz w:val="28"/>
          <w:szCs w:val="28"/>
          <w:lang w:eastAsia="ru-RU"/>
        </w:rPr>
        <w:t xml:space="preserve"> «пальчиковой» гимнастики </w:t>
      </w:r>
      <w:r>
        <w:rPr>
          <w:rFonts w:ascii="Times New Roman" w:cs="Times New Roman" w:eastAsia="Times New Roman" w:hAnsi="Times New Roman"/>
          <w:color w:val="211e1e"/>
          <w:sz w:val="28"/>
          <w:szCs w:val="28"/>
          <w:lang w:eastAsia="ru-RU"/>
        </w:rPr>
        <w:t xml:space="preserve">активно </w:t>
      </w:r>
      <w:r>
        <w:rPr>
          <w:rFonts w:ascii="Times New Roman" w:cs="Times New Roman" w:eastAsia="Times New Roman" w:hAnsi="Times New Roman"/>
          <w:color w:val="211e1e"/>
          <w:sz w:val="28"/>
          <w:szCs w:val="28"/>
          <w:lang w:eastAsia="ru-RU"/>
        </w:rPr>
        <w:t xml:space="preserve">стимулирует развитие речи, пространственного, наглядно-действенного мышления, произвольного и непроизвольного внимания, слухового и зрительного восприятия, быстроту реакции и эмоциональную выразительность, способность сосредотачиваться. </w:t>
      </w:r>
      <w:r>
        <w:rPr>
          <w:rFonts w:ascii="Times New Roman" w:cs="Times New Roman" w:eastAsia="Times New Roman" w:hAnsi="Times New Roman"/>
          <w:color w:val="211e1e"/>
          <w:sz w:val="28"/>
          <w:szCs w:val="28"/>
          <w:lang w:eastAsia="ru-RU"/>
        </w:rPr>
        <w:t xml:space="preserve">Кроме </w:t>
      </w:r>
      <w:r>
        <w:rPr>
          <w:rFonts w:ascii="Times New Roman" w:cs="Times New Roman" w:eastAsia="Times New Roman" w:hAnsi="Times New Roman"/>
          <w:color w:val="211e1e"/>
          <w:sz w:val="28"/>
          <w:szCs w:val="28"/>
          <w:lang w:eastAsia="ru-RU"/>
        </w:rPr>
        <w:t>того, пальчиковые игры расширяют кругозор и словарный запас детей, дают первоначальные математические представления и экологические знания, обогащают знания детей о собственном теле, создают положительное эмоциональное состояние, воспитывают уверенность в себе.</w:t>
      </w:r>
    </w:p>
    <w:p>
      <w:pPr>
        <w:pStyle w:val="style0"/>
        <w:spacing w:after="0" w:lineRule="auto" w:line="360"/>
        <w:ind w:left="57" w:right="57"/>
        <w:jc w:val="both"/>
        <w:rPr>
          <w:rFonts w:ascii="Times New Roman" w:cs="Times New Roman" w:eastAsia="Times New Roman" w:hAnsi="Times New Roman"/>
          <w:color w:val="211e1e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211e1e"/>
          <w:sz w:val="28"/>
          <w:szCs w:val="28"/>
          <w:lang w:eastAsia="ru-RU"/>
        </w:rPr>
        <w:t>Доказано, что с</w:t>
      </w:r>
      <w:r>
        <w:rPr>
          <w:rFonts w:ascii="Times New Roman" w:cs="Times New Roman" w:eastAsia="Times New Roman" w:hAnsi="Times New Roman"/>
          <w:color w:val="211e1e"/>
          <w:sz w:val="28"/>
          <w:szCs w:val="28"/>
          <w:lang w:eastAsia="ru-RU"/>
        </w:rPr>
        <w:t xml:space="preserve">истематические занятия, требующие тонких движений пальцев, </w:t>
      </w:r>
      <w:r>
        <w:rPr>
          <w:rFonts w:ascii="Times New Roman" w:cs="Times New Roman" w:eastAsia="Times New Roman" w:hAnsi="Times New Roman"/>
          <w:color w:val="211e1e"/>
          <w:sz w:val="28"/>
          <w:szCs w:val="28"/>
          <w:lang w:eastAsia="ru-RU"/>
        </w:rPr>
        <w:t xml:space="preserve">значительно </w:t>
      </w:r>
      <w:r>
        <w:rPr>
          <w:rFonts w:ascii="Times New Roman" w:cs="Times New Roman" w:eastAsia="Times New Roman" w:hAnsi="Times New Roman"/>
          <w:color w:val="211e1e"/>
          <w:sz w:val="28"/>
          <w:szCs w:val="28"/>
          <w:lang w:eastAsia="ru-RU"/>
        </w:rPr>
        <w:t xml:space="preserve">повышают работоспособность головного мозга, </w:t>
      </w:r>
      <w:r>
        <w:rPr>
          <w:rFonts w:ascii="Times New Roman" w:cs="Times New Roman" w:eastAsia="Times New Roman" w:hAnsi="Times New Roman"/>
          <w:color w:val="211e1e"/>
          <w:sz w:val="28"/>
          <w:szCs w:val="28"/>
          <w:lang w:eastAsia="ru-RU"/>
        </w:rPr>
        <w:t>что дает</w:t>
      </w:r>
      <w:r>
        <w:rPr>
          <w:rFonts w:ascii="Times New Roman" w:cs="Times New Roman" w:eastAsia="Times New Roman" w:hAnsi="Times New Roman"/>
          <w:color w:val="211e1e"/>
          <w:sz w:val="28"/>
          <w:szCs w:val="28"/>
          <w:lang w:eastAsia="ru-RU"/>
        </w:rPr>
        <w:t xml:space="preserve"> мощный толчок к познавательной и творческой активности</w:t>
      </w:r>
      <w:r>
        <w:rPr>
          <w:rFonts w:ascii="Times New Roman" w:cs="Times New Roman" w:eastAsia="Times New Roman" w:hAnsi="Times New Roman"/>
          <w:color w:val="211e1e"/>
          <w:sz w:val="28"/>
          <w:szCs w:val="28"/>
          <w:lang w:eastAsia="ru-RU"/>
        </w:rPr>
        <w:t xml:space="preserve"> ребенка</w:t>
      </w:r>
      <w:r>
        <w:rPr>
          <w:rFonts w:ascii="Times New Roman" w:cs="Times New Roman" w:eastAsia="Times New Roman" w:hAnsi="Times New Roman"/>
          <w:color w:val="211e1e"/>
          <w:sz w:val="28"/>
          <w:szCs w:val="28"/>
          <w:lang w:eastAsia="ru-RU"/>
        </w:rPr>
        <w:t xml:space="preserve">. </w:t>
      </w:r>
    </w:p>
    <w:p>
      <w:pPr>
        <w:pStyle w:val="style0"/>
        <w:spacing w:after="0" w:lineRule="auto" w:line="360"/>
        <w:ind w:left="57" w:right="5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color w:val="211e1e"/>
          <w:sz w:val="28"/>
          <w:szCs w:val="28"/>
          <w:lang w:eastAsia="ru-RU"/>
        </w:rPr>
        <w:t xml:space="preserve">Таким образом, настоящий проект станет незаменимым помощником в общей структуре </w:t>
      </w:r>
      <w:r>
        <w:rPr>
          <w:rFonts w:ascii="Times New Roman" w:cs="Times New Roman" w:eastAsia="Times New Roman" w:hAnsi="Times New Roman"/>
          <w:color w:val="211e1e"/>
          <w:sz w:val="28"/>
          <w:szCs w:val="28"/>
          <w:lang w:eastAsia="ru-RU"/>
        </w:rPr>
        <w:t>воспитательно</w:t>
      </w:r>
      <w:r>
        <w:rPr>
          <w:rFonts w:ascii="Times New Roman" w:cs="Times New Roman" w:eastAsia="Times New Roman" w:hAnsi="Times New Roman"/>
          <w:color w:val="211e1e"/>
          <w:sz w:val="28"/>
          <w:szCs w:val="28"/>
          <w:lang w:eastAsia="ru-RU"/>
        </w:rPr>
        <w:t xml:space="preserve"> – образовательного процесса и будет полезен педагогам, занимающимся с детьми раннего и младшего дошкольного возраста.</w:t>
      </w:r>
    </w:p>
    <w:p>
      <w:pPr>
        <w:pStyle w:val="style0"/>
        <w:pageBreakBefore/>
        <w:spacing w:after="0" w:lineRule="auto" w:line="360"/>
        <w:ind w:left="57" w:right="57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Список используемой литературы.</w:t>
      </w:r>
    </w:p>
    <w:p>
      <w:pPr>
        <w:pStyle w:val="style0"/>
        <w:spacing w:after="0" w:lineRule="auto" w:line="360"/>
        <w:ind w:left="57" w:right="57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179"/>
        <w:numPr>
          <w:ilvl w:val="0"/>
          <w:numId w:val="14"/>
        </w:numPr>
        <w:shd w:val="clear" w:color="auto" w:fill="ffffff"/>
        <w:spacing w:after="0" w:lineRule="auto" w:line="360"/>
        <w:ind w:left="57" w:right="57" w:firstLine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Борисенко М.Г. Наши пальчики играют. - Екатеринбург: Паритет, 2005. - 204 с.</w:t>
      </w:r>
    </w:p>
    <w:p>
      <w:pPr>
        <w:pStyle w:val="style179"/>
        <w:numPr>
          <w:ilvl w:val="0"/>
          <w:numId w:val="14"/>
        </w:numPr>
        <w:spacing w:after="0" w:lineRule="auto" w:line="360"/>
        <w:ind w:left="57" w:right="57" w:firstLine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Крупенчук</w:t>
      </w:r>
      <w:r>
        <w:rPr>
          <w:rFonts w:ascii="Times New Roman" w:cs="Times New Roman" w:hAnsi="Times New Roman"/>
          <w:sz w:val="28"/>
          <w:szCs w:val="28"/>
        </w:rPr>
        <w:t xml:space="preserve"> О.И. «Ладушки»</w:t>
      </w:r>
      <w:r>
        <w:rPr>
          <w:rFonts w:ascii="Times New Roman" w:cs="Times New Roman" w:hAnsi="Times New Roman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Пальчиковые игры для малышей. Литера </w:t>
      </w:r>
      <w:r>
        <w:rPr>
          <w:rFonts w:ascii="Times New Roman" w:cs="Times New Roman" w:hAnsi="Times New Roman"/>
          <w:sz w:val="28"/>
          <w:szCs w:val="28"/>
        </w:rPr>
        <w:t>СП-б</w:t>
      </w:r>
      <w:r>
        <w:rPr>
          <w:rFonts w:ascii="Times New Roman" w:cs="Times New Roman" w:hAnsi="Times New Roman"/>
          <w:sz w:val="28"/>
          <w:szCs w:val="28"/>
        </w:rPr>
        <w:t>,2006.</w:t>
      </w:r>
    </w:p>
    <w:p>
      <w:pPr>
        <w:pStyle w:val="style179"/>
        <w:numPr>
          <w:ilvl w:val="0"/>
          <w:numId w:val="14"/>
        </w:numPr>
        <w:shd w:val="clear" w:color="auto" w:fill="ffffff"/>
        <w:spacing w:after="0" w:lineRule="auto" w:line="360"/>
        <w:ind w:left="57" w:right="57" w:firstLine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Савина Л.П. Пальчиковая гимнастика для развития речи дошкольников. - М.: Родничок, 2012. - 185 с.</w:t>
      </w:r>
    </w:p>
    <w:p>
      <w:pPr>
        <w:pStyle w:val="style179"/>
        <w:numPr>
          <w:ilvl w:val="0"/>
          <w:numId w:val="14"/>
        </w:numPr>
        <w:shd w:val="clear" w:color="auto" w:fill="ffffff"/>
        <w:spacing w:after="0" w:lineRule="auto" w:line="360"/>
        <w:ind w:left="57" w:right="57" w:firstLine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Солнцева В.А. 200 упражнений для развития общей и мелкой моторики у дошкольников и младших школьников. - М.: АСТ, 2011. - 165 с.</w:t>
      </w:r>
    </w:p>
    <w:p>
      <w:pPr>
        <w:pStyle w:val="style179"/>
        <w:numPr>
          <w:ilvl w:val="0"/>
          <w:numId w:val="14"/>
        </w:numPr>
        <w:shd w:val="clear" w:color="auto" w:fill="ffffff"/>
        <w:spacing w:after="0" w:lineRule="auto" w:line="360"/>
        <w:ind w:left="57" w:right="57" w:firstLine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Ткаченко Т.А. Мелкая моторика. Гимнастика для пальчиков. - М.: ЭКСМО, 2010. - 234 с.</w:t>
      </w:r>
    </w:p>
    <w:p>
      <w:pPr>
        <w:pStyle w:val="style0"/>
        <w:spacing w:after="0" w:lineRule="auto" w:line="360"/>
        <w:ind w:left="57" w:right="57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360"/>
        <w:ind w:left="57" w:right="57"/>
        <w:jc w:val="both"/>
        <w:rPr>
          <w:rFonts w:ascii="Times New Roman" w:cs="Times New Roman" w:hAnsi="Times New Roman"/>
          <w:sz w:val="28"/>
          <w:szCs w:val="28"/>
          <w:u w:val="single"/>
        </w:rPr>
      </w:pPr>
      <w:r>
        <w:rPr>
          <w:rFonts w:ascii="Times New Roman" w:cs="Times New Roman" w:hAnsi="Times New Roman"/>
          <w:sz w:val="28"/>
          <w:szCs w:val="28"/>
          <w:u w:val="single"/>
        </w:rPr>
        <w:t>Электронные ресурсы:</w:t>
      </w:r>
    </w:p>
    <w:p>
      <w:pPr>
        <w:pStyle w:val="style179"/>
        <w:numPr>
          <w:ilvl w:val="0"/>
          <w:numId w:val="23"/>
        </w:numPr>
        <w:spacing w:after="0" w:lineRule="auto" w:line="360"/>
        <w:ind w:left="57" w:right="57" w:firstLine="0"/>
        <w:jc w:val="both"/>
        <w:rPr>
          <w:rFonts w:ascii="Times New Roman" w:cs="Times New Roman" w:hAnsi="Times New Roman"/>
          <w:sz w:val="28"/>
          <w:szCs w:val="28"/>
          <w:u w:val="single"/>
        </w:rPr>
      </w:pPr>
      <w:r>
        <w:rPr/>
        <w:fldChar w:fldCharType="begin"/>
      </w:r>
      <w:r>
        <w:instrText xml:space="preserve"> HYPERLINK "https://jili-blog.ru/muzykalnye-pesni-igry-zheleznovoj-po-vozrastam-skachat.html"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sz w:val="28"/>
          <w:szCs w:val="28"/>
        </w:rPr>
        <w:t>https://jili-blog.ru/muzykalnye-pesni-igry-zheleznovoj-po-vozrastam-skachat.html</w:t>
      </w:r>
      <w:r>
        <w:rPr/>
        <w:fldChar w:fldCharType="end"/>
      </w:r>
    </w:p>
    <w:p>
      <w:pPr>
        <w:pStyle w:val="style0"/>
        <w:spacing w:after="0" w:lineRule="auto" w:line="360"/>
        <w:ind w:left="57" w:right="57"/>
        <w:jc w:val="both"/>
        <w:rPr>
          <w:rFonts w:ascii="Times New Roman" w:cs="Times New Roman" w:hAnsi="Times New Roman"/>
          <w:sz w:val="28"/>
          <w:szCs w:val="28"/>
          <w:u w:val="single"/>
        </w:rPr>
      </w:pPr>
    </w:p>
    <w:sectPr>
      <w:pgSz w:w="11906" w:h="16838" w:orient="portrait"/>
      <w:pgMar w:top="1440" w:right="1080" w:bottom="1440" w:left="1080" w:header="708" w:footer="708" w:gutter="0"/>
      <w:pgBorders w:zOrder="front" w:display="allPages" w:offsetFrom="page">
        <w:top w:val="weavingStrips" w:sz="12" w:space="24" w:color="7030a0"/>
        <w:left w:val="weavingStrips" w:sz="12" w:space="24" w:color="7030a0"/>
        <w:bottom w:val="weavingStrips" w:sz="12" w:space="24" w:color="7030a0"/>
        <w:right w:val="weavingStrips" w:sz="12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altName w:val="Times New Roman"/>
    <w:panose1 w:val="02020603050004020304"/>
    <w:charset w:val="00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altName w:val="Calibri"/>
    <w:panose1 w:val="020f0502020002030204"/>
    <w:charset w:val="00"/>
    <w:family w:val="swiss"/>
    <w:pitch w:val="variable"/>
    <w:sig w:usb0="A00002EF" w:usb1="4000207B" w:usb2="00000000" w:usb3="00000000" w:csb0="0000009F" w:csb1="00000000"/>
  </w:font>
  <w:font w:name="Cambria">
    <w:altName w:val="Cambria"/>
    <w:panose1 w:val="02040503050004030204"/>
    <w:charset w:val="00"/>
    <w:family w:val="roman"/>
    <w:pitch w:val="variable"/>
    <w:sig w:usb0="A00002EF" w:usb1="4000004B" w:usb2="00000000" w:usb3="00000000" w:csb0="0000009F" w:csb1="00000000"/>
  </w:font>
  <w:font w:name="Tahoma">
    <w:altName w:val="Tahoma"/>
    <w:panose1 w:val="020b0604030005040204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E4E22D12"/>
    <w:lvl w:ilvl="0" w:tplc="0419000F">
      <w:start w:val="1"/>
      <w:numFmt w:val="decimal"/>
      <w:lvlText w:val="%1.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1">
    <w:nsid w:val="00000001"/>
    <w:multiLevelType w:val="hybridMultilevel"/>
    <w:tmpl w:val="E56E29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79C4B910"/>
    <w:lvl w:ilvl="0" w:tplc="0419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35C2ACF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0000004"/>
    <w:multiLevelType w:val="hybridMultilevel"/>
    <w:tmpl w:val="1B8ACE58"/>
    <w:lvl w:ilvl="0" w:tplc="04190001">
      <w:start w:val="1"/>
      <w:numFmt w:val="bullet"/>
      <w:lvlText w:val=""/>
      <w:lvlJc w:val="left"/>
      <w:pPr>
        <w:ind w:left="11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6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6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6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18E69B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0000006"/>
    <w:multiLevelType w:val="hybridMultilevel"/>
    <w:tmpl w:val="D9F89A34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3EE8CE02">
      <w:start w:val="1"/>
      <w:numFmt w:val="bullet"/>
      <w:lvlText w:val="•"/>
      <w:lvlJc w:val="left"/>
      <w:pPr>
        <w:ind w:left="2487" w:hanging="1350"/>
      </w:pPr>
      <w:rPr>
        <w:rFonts w:ascii="Times New Roman" w:cs="Times New Roman" w:eastAsia="Calibri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F5489146"/>
    <w:lvl w:ilvl="0" w:tplc="04190001">
      <w:start w:val="1"/>
      <w:numFmt w:val="bullet"/>
      <w:lvlText w:val=""/>
      <w:lvlJc w:val="left"/>
      <w:pPr>
        <w:ind w:left="20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9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9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9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9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73C82B64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71CE7FEA"/>
    <w:lvl w:ilvl="0" w:tplc="0419000F">
      <w:start w:val="1"/>
      <w:numFmt w:val="decimal"/>
      <w:lvlText w:val="%1."/>
      <w:lvlJc w:val="left"/>
      <w:pPr>
        <w:ind w:left="1126" w:hanging="360"/>
      </w:p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0">
    <w:nsid w:val="0000000A"/>
    <w:multiLevelType w:val="hybridMultilevel"/>
    <w:tmpl w:val="44B4F8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349CA746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0512B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2892C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F3B6358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0000000F"/>
    <w:multiLevelType w:val="hybridMultilevel"/>
    <w:tmpl w:val="2B3E5BC8"/>
    <w:lvl w:ilvl="0" w:tplc="0419000F">
      <w:start w:val="1"/>
      <w:numFmt w:val="decimal"/>
      <w:lvlText w:val="%1.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16">
    <w:nsid w:val="00000010"/>
    <w:multiLevelType w:val="hybridMultilevel"/>
    <w:tmpl w:val="DB8E6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1DFA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CE844410"/>
    <w:lvl w:ilvl="0" w:tplc="1B9CB9AC">
      <w:start w:val="1"/>
      <w:numFmt w:val="decimal"/>
      <w:lvlText w:val="%1."/>
      <w:lvlJc w:val="left"/>
      <w:pPr>
        <w:ind w:left="1508" w:hanging="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00000013"/>
    <w:multiLevelType w:val="hybridMultilevel"/>
    <w:tmpl w:val="F0FCB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4"/>
    <w:multiLevelType w:val="hybridMultilevel"/>
    <w:tmpl w:val="6AB2C8BC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>
    <w:nsid w:val="00000015"/>
    <w:multiLevelType w:val="hybridMultilevel"/>
    <w:tmpl w:val="16029108"/>
    <w:lvl w:ilvl="0" w:tplc="04190001">
      <w:start w:val="1"/>
      <w:numFmt w:val="bullet"/>
      <w:lvlText w:val=""/>
      <w:lvlJc w:val="left"/>
      <w:pPr>
        <w:ind w:left="11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6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6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6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22">
    <w:nsid w:val="00000016"/>
    <w:multiLevelType w:val="hybridMultilevel"/>
    <w:tmpl w:val="C9BA7B1C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>
    <w:nsid w:val="00000017"/>
    <w:multiLevelType w:val="hybridMultilevel"/>
    <w:tmpl w:val="B4C8C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0000018"/>
    <w:multiLevelType w:val="hybridMultilevel"/>
    <w:tmpl w:val="E168FBF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00000019"/>
    <w:multiLevelType w:val="hybridMultilevel"/>
    <w:tmpl w:val="FEE410E4"/>
    <w:lvl w:ilvl="0" w:tplc="04190001">
      <w:start w:val="1"/>
      <w:numFmt w:val="bullet"/>
      <w:lvlText w:val=""/>
      <w:lvlJc w:val="left"/>
      <w:pPr>
        <w:ind w:left="11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6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6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6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7"/>
  </w:num>
  <w:num w:numId="4">
    <w:abstractNumId w:val="20"/>
  </w:num>
  <w:num w:numId="5">
    <w:abstractNumId w:val="24"/>
  </w:num>
  <w:num w:numId="6">
    <w:abstractNumId w:val="4"/>
  </w:num>
  <w:num w:numId="7">
    <w:abstractNumId w:val="6"/>
  </w:num>
  <w:num w:numId="8">
    <w:abstractNumId w:val="11"/>
  </w:num>
  <w:num w:numId="9">
    <w:abstractNumId w:val="13"/>
  </w:num>
  <w:num w:numId="10">
    <w:abstractNumId w:val="19"/>
  </w:num>
  <w:num w:numId="11">
    <w:abstractNumId w:val="22"/>
  </w:num>
  <w:num w:numId="12">
    <w:abstractNumId w:val="0"/>
  </w:num>
  <w:num w:numId="13">
    <w:abstractNumId w:val="3"/>
  </w:num>
  <w:num w:numId="14">
    <w:abstractNumId w:val="14"/>
  </w:num>
  <w:num w:numId="15">
    <w:abstractNumId w:val="12"/>
  </w:num>
  <w:num w:numId="16">
    <w:abstractNumId w:val="23"/>
  </w:num>
  <w:num w:numId="17">
    <w:abstractNumId w:val="17"/>
  </w:num>
  <w:num w:numId="18">
    <w:abstractNumId w:val="21"/>
  </w:num>
  <w:num w:numId="19">
    <w:abstractNumId w:val="2"/>
  </w:num>
  <w:num w:numId="20">
    <w:abstractNumId w:val="25"/>
  </w:num>
  <w:num w:numId="21">
    <w:abstractNumId w:val="1"/>
  </w:num>
  <w:num w:numId="22">
    <w:abstractNumId w:val="5"/>
  </w:num>
  <w:num w:numId="23">
    <w:abstractNumId w:val="9"/>
  </w:num>
  <w:num w:numId="24">
    <w:abstractNumId w:val="10"/>
  </w:num>
  <w:num w:numId="25">
    <w:abstractNumId w:val="15"/>
  </w:num>
  <w:num w:numId="26">
    <w:abstractNumId w:val="18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55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0"/>
    <w:link w:val="style4097"/>
    <w:qFormat/>
    <w:uiPriority w:val="9"/>
    <w:pPr>
      <w:keepNext/>
      <w:keepLines/>
      <w:spacing w:before="480" w:after="0"/>
      <w:outlineLvl w:val="0"/>
    </w:pPr>
    <w:rPr>
      <w:rFonts w:ascii="Cambria" w:cs="宋体" w:eastAsia="宋体" w:hAnsi="Cambria"/>
      <w:b/>
      <w:bCs/>
      <w:color w:val="365f91"/>
      <w:sz w:val="28"/>
      <w:szCs w:val="28"/>
    </w:rPr>
  </w:style>
  <w:style w:type="paragraph" w:styleId="style5">
    <w:name w:val="heading 5"/>
    <w:basedOn w:val="style0"/>
    <w:next w:val="style0"/>
    <w:link w:val="style4098"/>
    <w:qFormat/>
    <w:uiPriority w:val="9"/>
    <w:pPr>
      <w:keepNext/>
      <w:keepLines/>
      <w:spacing w:before="200" w:after="0"/>
      <w:outlineLvl w:val="4"/>
    </w:pPr>
    <w:rPr>
      <w:rFonts w:ascii="Cambria" w:cs="宋体" w:eastAsia="宋体" w:hAnsi="Cambria"/>
      <w:color w:val="243f60"/>
    </w:rPr>
  </w:style>
  <w:style w:type="paragraph" w:styleId="style9">
    <w:name w:val="heading 9"/>
    <w:basedOn w:val="style0"/>
    <w:next w:val="style0"/>
    <w:link w:val="style4099"/>
    <w:qFormat/>
    <w:uiPriority w:val="9"/>
    <w:pPr>
      <w:keepNext/>
      <w:keepLines/>
      <w:spacing w:before="200" w:after="0"/>
      <w:outlineLvl w:val="8"/>
    </w:pPr>
    <w:rPr>
      <w:rFonts w:ascii="Cambria" w:cs="宋体" w:eastAsia="宋体" w:hAnsi="Cambria"/>
      <w:i/>
      <w:iCs/>
      <w:color w:val="404040"/>
      <w:sz w:val="20"/>
      <w:szCs w:val="2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Заголовок 1 Знак"/>
    <w:basedOn w:val="style65"/>
    <w:next w:val="style4097"/>
    <w:link w:val="style1"/>
    <w:uiPriority w:val="9"/>
    <w:rPr>
      <w:rFonts w:ascii="Cambria" w:cs="宋体" w:eastAsia="宋体" w:hAnsi="Cambria"/>
      <w:b/>
      <w:bCs/>
      <w:color w:val="365f91"/>
      <w:sz w:val="28"/>
      <w:szCs w:val="28"/>
    </w:rPr>
  </w:style>
  <w:style w:type="character" w:customStyle="1" w:styleId="style4098">
    <w:name w:val="Заголовок 5 Знак"/>
    <w:basedOn w:val="style65"/>
    <w:next w:val="style4098"/>
    <w:link w:val="style5"/>
    <w:uiPriority w:val="9"/>
    <w:rPr>
      <w:rFonts w:ascii="Cambria" w:cs="宋体" w:eastAsia="宋体" w:hAnsi="Cambria"/>
      <w:color w:val="243f60"/>
    </w:rPr>
  </w:style>
  <w:style w:type="character" w:customStyle="1" w:styleId="style4099">
    <w:name w:val="Заголовок 9 Знак"/>
    <w:basedOn w:val="style65"/>
    <w:next w:val="style4099"/>
    <w:link w:val="style9"/>
    <w:uiPriority w:val="9"/>
    <w:rPr>
      <w:rFonts w:ascii="Cambria" w:cs="宋体" w:eastAsia="宋体" w:hAnsi="Cambria"/>
      <w:i/>
      <w:iCs/>
      <w:color w:val="404040"/>
      <w:sz w:val="20"/>
      <w:szCs w:val="20"/>
    </w:r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/>
    </w:pPr>
    <w:rPr/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  <w:style w:type="paragraph" w:styleId="style179">
    <w:name w:val="List Paragraph"/>
    <w:basedOn w:val="style0"/>
    <w:next w:val="style179"/>
    <w:qFormat/>
    <w:uiPriority w:val="99"/>
    <w:pPr>
      <w:ind w:left="720"/>
      <w:contextualSpacing/>
    </w:pPr>
    <w:rPr>
      <w:rFonts w:ascii="Calibri" w:cs="Calibri" w:hAnsi="Calibri"/>
      <w:lang w:eastAsia="ru-RU"/>
    </w:rPr>
  </w:style>
  <w:style w:type="paragraph" w:customStyle="1" w:styleId="style4100">
    <w:name w:val="Абзац списка1"/>
    <w:basedOn w:val="style0"/>
    <w:next w:val="style4100"/>
    <w:link w:val="style4101"/>
    <w:uiPriority w:val="99"/>
    <w:pPr>
      <w:ind w:left="720"/>
      <w:contextualSpacing/>
    </w:pPr>
    <w:rPr>
      <w:rFonts w:ascii="Calibri" w:eastAsia="Calibri" w:hAnsi="Calibri"/>
    </w:rPr>
  </w:style>
  <w:style w:type="character" w:customStyle="1" w:styleId="style4101">
    <w:name w:val="Абзац списка Знак"/>
    <w:next w:val="style4101"/>
    <w:link w:val="style4100"/>
    <w:uiPriority w:val="99"/>
    <w:rPr>
      <w:rFonts w:ascii="Calibri" w:eastAsia="Calibri" w:hAnsi="Calibri"/>
      <w:sz w:val="22"/>
      <w:szCs w:val="22"/>
      <w:lang w:eastAsia="en-US"/>
    </w:rPr>
  </w:style>
  <w:style w:type="paragraph" w:customStyle="1" w:styleId="style4102">
    <w:name w:val="Заголовок 5NEW"/>
    <w:basedOn w:val="style4100"/>
    <w:next w:val="style4102"/>
    <w:link w:val="style4103"/>
    <w:uiPriority w:val="99"/>
    <w:pPr>
      <w:tabs>
        <w:tab w:val="left" w:leader="none" w:pos="567"/>
      </w:tabs>
      <w:spacing w:after="0" w:lineRule="auto" w:line="360"/>
      <w:ind w:left="0"/>
    </w:pPr>
    <w:rPr>
      <w:rFonts w:ascii="Times New Roman" w:eastAsia="Times New Roman" w:hAnsi="Times New Roman"/>
      <w:b/>
      <w:sz w:val="28"/>
      <w:szCs w:val="28"/>
    </w:rPr>
  </w:style>
  <w:style w:type="character" w:customStyle="1" w:styleId="style4103">
    <w:name w:val="Заголовок 5NEW Знак"/>
    <w:next w:val="style4103"/>
    <w:link w:val="style4102"/>
    <w:uiPriority w:val="99"/>
    <w:rPr>
      <w:b/>
      <w:sz w:val="28"/>
      <w:szCs w:val="28"/>
    </w:rPr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character" w:styleId="style88">
    <w:name w:val="Emphasis"/>
    <w:basedOn w:val="style65"/>
    <w:next w:val="style88"/>
    <w:qFormat/>
    <w:rPr>
      <w:i/>
      <w:iCs/>
    </w:rPr>
  </w:style>
  <w:style w:type="paragraph" w:customStyle="1" w:styleId="style4104">
    <w:name w:val="Без интервала1"/>
    <w:basedOn w:val="style0"/>
    <w:next w:val="style4104"/>
    <w:qFormat/>
    <w:pPr>
      <w:spacing w:after="0" w:lineRule="auto" w:line="240"/>
    </w:pPr>
    <w:rPr>
      <w:rFonts w:ascii="Calibri" w:cs="Times New Roman" w:eastAsia="Times New Roman" w:hAnsi="Calibri"/>
      <w:lang w:val="en-US" w:bidi="en-US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53">
    <w:name w:val="Balloon Text"/>
    <w:basedOn w:val="style0"/>
    <w:next w:val="style153"/>
    <w:link w:val="style4105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105">
    <w:name w:val="Текст выноски Знак"/>
    <w:basedOn w:val="style65"/>
    <w:next w:val="style4105"/>
    <w:link w:val="style153"/>
    <w:uiPriority w:val="99"/>
    <w:rPr>
      <w:rFonts w:ascii="Tahoma" w:cs="Tahoma" w:hAnsi="Tahoma"/>
      <w:sz w:val="16"/>
      <w:szCs w:val="16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624</Words>
  <Pages>6</Pages>
  <Characters>4597</Characters>
  <Application>WPS Office</Application>
  <DocSecurity>0</DocSecurity>
  <Paragraphs>123</Paragraphs>
  <ScaleCrop>false</ScaleCrop>
  <LinksUpToDate>false</LinksUpToDate>
  <CharactersWithSpaces>5416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2021-03-30T09:17:49Z</dcterms:created>
  <dc:creator>Ирина</dc:creator>
  <lastModifiedBy>M2003J15SC</lastModifiedBy>
  <dcterms:modified xsi:type="dcterms:W3CDTF">2021-03-30T09:17:50Z</dcterms:modified>
  <revision>23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