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Конспект родительского собрания в младшей группе.</w:t>
      </w:r>
    </w:p>
    <w:p w:rsidR="00E264A1" w:rsidRPr="00E264A1" w:rsidRDefault="0049432C" w:rsidP="00E2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</w:t>
      </w:r>
      <w:r w:rsidR="00E264A1" w:rsidRPr="00E264A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«Математика – это интересно!»</w:t>
      </w:r>
    </w:p>
    <w:p w:rsidR="0049432C" w:rsidRPr="0049432C" w:rsidRDefault="0049432C" w:rsidP="00E2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повышение интереса родителей к формированию у детей элементарных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математических представлений в процессе игровой деятельности.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Подвести родителей к осознанию важности применения развивающих игр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целью формирования элементарных математических представлений, развития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логического мышления.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Познакомить с программными задачами, стоящими на учебный год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образовательной области «Познавательное развитие», в частности формирование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элементарных математических представлений.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Дать родителям образцы игр с ребенком по формированию элементарных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математических представлений.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Познакомить с передовыми педагогическими технологиями, направленными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на развитие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логико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- математического мышления детей.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Повысить уровень педагогической просвещенности родителей.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Развивать взаимодействие детского сада и семьи в вопросах воспитания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развития детей.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Материал и оборудование: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ноутбук, проектор, мультимедийная презентация,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развивающие пособия: В.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Воскобович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Геоконт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», Б. П. Никитин «Кубики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всех»,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Дьенешь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«Логические блоки», «Палочки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Кюизенера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Ход собрания: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Работу с детьми по формированию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элементарных математических представлений начинают проводить в 3-4 года.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От того, успешно ли будет организовано первое знакомство с величиной,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формой, пространственными ориентирами, зависит дальнейшее математическое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развитие детей.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Малыши значительно лучше усваивают эмоционально яркий материал.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Запоминание у них характеризуется непроизвольностью. Поэтому основное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усилие должно быть направлено на то, чтобы поддержать интерес к самому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процессу познания. Важно привить любовь к математике.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Занятия по математике в возрастной группе от 3 до 4 лет в детском саду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проводится один раз в неделю, а также в игровом уголке по математике дети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закрепляют и углубляют свои знания индивидуально.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А сейчас уважаемые родители предлагаю Вам ознакомиться с задачами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образовательной области «Познавательное развитие», а в частности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формирование у детей элементарных математических представлений, которые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стоят перед нами в новом учебном году: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Формирование элементарных математических представлений.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Фор-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мирование</w:t>
      </w:r>
      <w:proofErr w:type="spell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элементарных математических представлений, первичных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представлений об основных свойствах и отношениях объектов окружающего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мира: форме, цвете, размере, количестве, числе, части и целом, пространстве и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времени.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Количество.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Развивать умение видеть общий признак предметов группы (все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мячи — круглые, эти — все красные, эти — все большие и т. д.).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Учить составлять группы из однородных предметов и выделять из них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отдельные предметы; различать понятия «много», «один», «по одному», «ни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одного»; находить один и несколько одинаковых предметов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окружающей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обстановке; понимать вопрос «Сколько?»; при ответе пользоваться словами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«много», «один», «ни одного».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Сравнивать две равные (неравные) группы предметов на основе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взаимного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сопоставления элементов (предметов). Познакомить с приемами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последовательного наложения и приложения предметов одной группы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предметам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другой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; учить понимать вопросы: «Поровну ли?», «Чего больше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(меньше)?»; отвечать на вопросы, пользуясь предложениями типа: «Я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каждый кружок положил грибок. Кружков больше, а грибов меньше» или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«Кружков столько же, сколько грибов».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Учить устанавливать равенство между неравными по количеству группами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предметов путем добавления одного предмета или предметов к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меньшей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по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количеству группе или убавления одного предмета из большей группы.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Величина.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Сравнивать предметы контрастных и одинаковых размеров;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сравнении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предметов соизмерять один предмет с другим по заданному признаку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величины (длине, ширине, высоте, величине в целом), пользуясь приемами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наложения и приложения; обозначать результат сравнения словами (длинный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—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короткий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, одинаковые (равные) по длине, широкий — узкий, одинаковые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равные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) по ширине, высокий — низкий, одинаковые (равные) по высоте,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большой — маленький,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одинаковые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(равные) по величине).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Форма.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Познакомить детей с геометрическими фигурами: кругом, квадратом,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треугольником. Учить обследовать форму этих фигур, используя зрение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осязание.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Ориентировка в пространстве.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Развивать умение ориентироваться 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расположении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частей своего тела и в соответствии с ними различать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пространственные направления от себя: вверху — внизу, впереди — сзади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(позади), справа — слева. Различать правую и левую руки.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Ориентировка во времени.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Учить ориентироваться в контрастных частях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суток: день — ночь, утро — вечер.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Получать знания по математике ребенок должен не только в детском саду, но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из своей повседневной жизни, из наблюдений за явлениями окружающего его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мира дома, на улице. И в этом ему должны помочь родители.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Мамы и папы, если вы заинтересованы в развитии своего ребёнка, то здесь ваша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помощь неоценима.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Большинство родителей в первую очередь стремятся научить ребенка считать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решать задачи. Они радуются, когда их ребенок считает до ста, складывает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вычитает числа.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Счет - это лишь одна из сторон математического развития. Современная техника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помогает человеку производить счетные операции, а вот мыслить и логически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рассуждать, вскрывать скрытые для непосредственного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восприятия математические взаимосвязи и взаимозависимости не сможет ни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одна машина.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 каждом возрасте ребенку надо дать то, что присуще именно ему, обогатить те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стороны развития, к которым данный возраст наиболее восприимчив. Ведь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многое из того, что упущено в детстве, невосполнимо.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Источником познания дошкольника является чувственный опыт. Начиная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занятия с трехлетним ребенком, надо помнить, что главное в этом возрасте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обогащение его опыта, необходимого для полноценного восприятия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окружающего мира, знакомство с общепринятыми образцами внешних свойств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предметов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(основными цветами, геометрическими фигурами и величиной)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умение пользоваться этими представлениями.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Знакомство с математикой следует начинать тогда, когда ребёнок не занят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каким-либо интересным делом. Предложите ему поиграть и не забывайте, что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игра – дело добровольное!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Поговорим подробнее о форме и величине предметов.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Форма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является одним из основных свойств окружающих ребенка предметов.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Эталоном ее принято считать геометрические фигуры, при помощи которых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определяется форма предметов. Вначале надо познакомить ребенка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эталонами формы: круг, квадрат, прямоугольник, треугольник; научить их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различать, запоминать названия и научить использовать геометрические формы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для оценки окружающих предметов. Приступая к обучению трехлетних детей,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главное - организовать это в форме игры.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Играйте с ребёнком всегда и везде. Готовите обед, спросите, какое количество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овощей пошло на приготовление супа, какой они формы, величины. Обращайте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внимание детей на форму различных предметов в окружающем мире, их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количество. Например, тарелки, часы, крышка от кастрюли круглые; скатерть,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табурет и стол квадратные, крыша дома треугольная.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Спросите, какую фигуру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форме напоминает тот или иной предмет. Выбери предмет похожий по форме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ту или иную фигуру.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Познакомившись с эталонами формы, их названиями, действием подбора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образцу, трехлетние дети смогут выполнять более сложные задания. Например,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 данному образцу составлять картинки из геометрических фигур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(дерево, ёлка,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домик)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 Сначала ребенок продумывает, из каких фигур можно составить данный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образец, затем выкладывает его на столе или листе чистой бумаги.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</w:t>
      </w: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величиной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предметов является необходимым условием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развития математических представлений. Именно от практического сравнения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величин предметов и начинается путь к познанию количественных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отношений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</w:t>
      </w:r>
      <w:proofErr w:type="gramStart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больше-меньше</w:t>
      </w:r>
      <w:proofErr w:type="gramEnd"/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«равенство-неравенство»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, что является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важнейшим моментом в математическом развитии дошкольника. Развивая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представления ребенка о величине, постепенно переходим от сравнения двух-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трех предметов к сравнению пяти и более, образующих ряд убывающих или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возрастающих величин. На этом принципе построены многие народные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дидактические игрушки: матрешки, пирамидки, игрушки-вкладыши, которые 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вас, родители, есть дома практически у каждого.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Советуем придумывать игры, где необходимо выделение отдельных параметров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величины. Например, можно вырезать из бумаги реку. Машине, которая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подъехала к реке, надо переехать на другую сторону. Дети решают, что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нужен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мост. Но ваш мост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(прямоугольник из бумаги или картона)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не достает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другого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берега. Принесите другой мост, длиннее первого, и по нему машина переедет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другой берег. Подобные игры дают возможность обратить внимание ребенка не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только на величину предметов в целом, но и на отдельные параметры величины,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учат сравнивать предметы по величине.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Или еще пример. Играет ваш ребенок с машинками, спросите какая машинка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больше, какая меньше. Построил из кубиков гараж, спросите какой выше, ниже.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Соотнесите их с размерами машин. Какую машину, в какой гараж можно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поставить?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 дороге в детский сад или домой рассматривайте деревья (выше - ниже, толще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– тоньше, дорога длиннее - короче, солнце выше деревьев или ниже)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Остановимся еще на одном свойстве предметов, окружающих ребенка, — их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количестве</w:t>
      </w:r>
      <w:proofErr w:type="gramEnd"/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Что важно для четырехлетнего малыша? Прежде всего, научить его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понимать математические отношения: больше, меньше, поровну. Лучше всего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снова обратиться к игре и использовать такие ситуации, когда установление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равенства - неравенства предметов становится необходимым.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Например, мама предлагает малышу: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«Давай покормим твоих кукол!»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Вместе с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ребенком она рассаживает кукол и предлагает накрыть на стол: каждой кукле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надо поставить тарелку, а к каждой тарелке положить ложку. Малыш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удовольствием играет с любимыми игрушками. Перед взрослым же, который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должен выступать как равноправный партнер по игре, стоит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серьезная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обучающая задача. Он показывает ребенку способ сравнения двух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групп предметов: «Чтобы всем куклам хватило тарелок, давай перед каждой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куклой поставим тарелку. Мы сразу увидим, у всех ли есть тарелки. Чтобы всем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хватило ложек, давай положим ложку на каждую тарелку». Полученные знания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дети с удовольствием используют в повседневной жизни. Ребенок охотно будет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помогать накрывать на стол: к каждой тарелке положить ложку, нож, вилку,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каждой чашкой поставить блюдце и т. д.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Возьмите фрукты: яблоки и бананы. Спросите, чего больше? Что для этого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нужно сделать? Напоминаем, что это можно сделать без счета, путём попарного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сопоставления. Понятие взаимно-однозначного соответствия для двух групп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состоит в том, что каждому элементу первой группы соответствует только один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элемент второй и, наоборот, каждому элементу второй группы соответствует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только один элемент первой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(чашек столько, сколько блюдец; ножей столько,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сколько вилок, и т. п.)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Малышей не учат считать, но, организуя разнообразные действия с предметами,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подводят к усвоению счета, создают возможности для формирования понятия 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натуральном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Способствуйте обогащению чувственного опыта вашего ребенка. Создавайте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условия для сравнения доступных наблюдению объектов по величине. В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общении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с ребенком показывайте различные параметры величины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относительность признаков.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Обогащайте словарь ваших деток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(длинный,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короткий, широкий, узкий, высокий, низкий, толстый, тонкий)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 Показывайте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образцы грамотной речи (стул выше, чем стульчик; скамья шире, чем скамеечка;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ствол деревца тоньше ствола дерева и т. п.). Важно чтобы эти слова были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лексиконе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у детей.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Дети учатся </w:t>
      </w: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ориентироваться в пространстве и времени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 Обращайте на это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внимание в повседневной жизни. Играя, обращайте внимание ребёнка на то, что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находится слева, справа от него, впереди, сзади. Посмотрите, какие предметы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находятся над головой, что ниже головы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Побуждайте ребёнка использовать слова: вчера, сегодня, завтра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(что было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сегодня, что было вчера и что будет завтра)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 Спрашивайте, какое сейчас время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года. Называйте текущий месяц, день недели.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Поиграйте в игру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«Найди игрушку»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. Спрячьте игрушку,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«Раз, два, три - ищи!»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-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говорит взрослый. Ребенок ищет, найдя, он говорит, где она находилась,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используя слова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«на»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«за»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«между»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9432C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«в»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Так, играя в непосредственной обстановке, вы можете приобщить ребенка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ко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многим математическим понятиям, способствовать их лучшему усвоению,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поддерживая и развивая интерес к математике.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Особое внимание мне хотелось бы обратить на игры, способствующие развитию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образного и логического мышления у детей, умению воспринимать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отображать, сравнивать, обобщать, классифицировать, видоизменять. Этому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способствуют передовые технологии, применяемые нами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деятельности с детьми. Данные технологии, а именно развивающие игры можно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 успехом использовать в домашних условиях.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«Логические блоки»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Дьенеша</w:t>
      </w:r>
      <w:proofErr w:type="spell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- Логические блоки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Дьенеша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- это набор из 48 геометрических фигур, причем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наборе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нет ни одной одинаковой фигуры, все они различаются свойствами: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формой (круглые, квадратные, треугольные, прямоугольные, цветом (красные,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желтые, синие, размером (большие и маленькие) и толщиной (толстые и тонкие).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Игры с блоками доступно, на наглядной основе знакомят детей с формой,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цветом, размером и толщиной объектов. Развивают у детей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мыслительные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операции (анализ, сравнение, классификация, обобщение, логическое мышление,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творческие способности и познавательные процессы (восприятие, память,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внимание и воображение). Играя с блоками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Дьенеша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>, ребенок выполняет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разнообразные предметные действия (разбиение, выкладывание по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определенным правилам, перестроение и др.).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Сначала предлагаются самые простые игры.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Найди все фигуры (блоки, как эта по цвету (по размеру, форме).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Найди все фигуры, как эта по цвету и форме (по форме и размеру, по размеру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 цвету)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3. "Цепочка"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Также в работе с детьми </w:t>
      </w:r>
      <w:r w:rsidR="00E264A1">
        <w:rPr>
          <w:rFonts w:ascii="Times New Roman" w:hAnsi="Times New Roman" w:cs="Times New Roman"/>
          <w:color w:val="333333"/>
          <w:sz w:val="24"/>
          <w:szCs w:val="24"/>
        </w:rPr>
        <w:t>можно использовать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наглядные пособия: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Альбом «Блоки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Дьеныша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>» (для самых маленьких, альбом «Маленькие логики»,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альбом «Лепим нелепицы»).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«Цветные счетные палочки» Х.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Кюизинера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 Комплект состоит из пластмассовых призм десяти различных цветов и форм.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Наименьшая призма имеет длину 10 мм, является кубиком. Этот материал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предлагает ребенку большие возможности для исследований: различение цвета,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размера, количества, подводит детей к пониманию различных абстрактных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понятий, таких как число, отношение, порядок следования.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 Дети строят «Заборы низкие и высокие», «Лесенка высокая и лесенка низкая»,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«Лесенка широкая и лесенка узкая», «Мосты через реку», «Мы по лесенке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шагаем». Детям очень интересно работать с наглядными пособиями: альбом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«Волшебные дорожки», альбом «Дом с колокольчиком», предметы на этих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картинках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словно оживают, что доставляет детям огромное удовольствие.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Кубики Никитина.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-Игра состоит из 16 одинаковых кубиков, все 6 граней каждого кубика окрашены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по-разному в 4-цвета. Это позволяет создавать узоры в громадном количестве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вариантов. Эти узоры напоминают контуры различных предметов, картин,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которым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дети любят давать названия.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-Дети сначала учатся по узорам-заданиям складывать точно такой же узор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из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кубиков. Затем глядя на кубики, рисуют узор, который они образуют. И,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наконец, третье - придумывают новые узоры из кубиков. В этой игре хорошо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развивается способность детей к анализу и синтезу, а эти важные мыслительные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операции, используются почти во всякой интеллектуальной деятельности.</w:t>
      </w:r>
    </w:p>
    <w:p w:rsidR="0049432C" w:rsidRPr="0049432C" w:rsidRDefault="00E264A1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работе с детьми можно использовать</w:t>
      </w:r>
      <w:r w:rsidR="0049432C"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наглядное пособие: альбом «Чудо кубики.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Сложи узор».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Геоконт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» В. 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Воскобича</w:t>
      </w:r>
      <w:proofErr w:type="spell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- Игра представляет собой фанерное игровое поле, на котором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закреплены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гвоздики, на гвоздики натягиваются разноцветные резинки – паутинки 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получаются контуры геометрических фигур, предметных силуэтов. Дети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создают силуэты по показу взрослого, собственному замыслу. В результате игр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Геоконтом</w:t>
      </w:r>
      <w:proofErr w:type="spellEnd"/>
      <w:r w:rsidRPr="0049432C">
        <w:rPr>
          <w:rFonts w:ascii="Times New Roman" w:hAnsi="Times New Roman" w:cs="Times New Roman"/>
          <w:color w:val="333333"/>
          <w:sz w:val="24"/>
          <w:szCs w:val="24"/>
        </w:rPr>
        <w:t>» у детей развивается моторика кистей и пальцев, сенсорные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способности (освоение цвета, формы, величины, мыслительные процессы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(конструирование по словесной модели, построение симметричных и</w:t>
      </w:r>
      <w:proofErr w:type="gramEnd"/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несимметричных фигур, поиск установление закономерностей, творчество.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-Сначала дети учатся просто натягивать резинки на гвоздики, затем можно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предложить детям прогуляться пальчиками по красным, синим и т. д. дорожкам.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После этого дети с удовольствием строят длинные и короткие дорожки, широкие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 узкие, натягивают большой и маленький квадраты, строят дома. В дальнейшем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можно предложить детям простейшие схемы, на которых изображены дорожки,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квадрат, треугольник, прямоугольник, домик и т. д., а также самим придумать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узор. Обязательным условием при игре является назвать форму и величину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создаваемых предметов.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-Таким образом, все эти игры способствуют развитию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логического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и образного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мышления, творческих способностей.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-Работа по формированию у детей элементарных математических представлений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проходит в нашей группе, как в процессе совместной, так и </w:t>
      </w: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:rsidR="0049432C" w:rsidRPr="0049432C" w:rsidRDefault="0049432C" w:rsidP="000D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непосредственно образовательной деятельности. 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-Также на сегодняшней встрече предлагаем Вам выполнить необычное задание: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вспомните Ваши семейные вечера и дайте им самооценку. Если вы поступаете,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так, как сказано, то выставляете – круг, не всегда – квадрат, никогда –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треугольник.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Каждый вечер уделяю время на игры с детьми.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Рассказываю о своих играх в детстве.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Если сломалась игрушка, ремонтирую ее вместе с ребенком.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Купив ребенку игру или игрушку, объясняю, показываю разные варианты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игры.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Слушаю рассказы ребенка об играх и игрушках в детском саду.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r w:rsidRPr="0049432C">
        <w:rPr>
          <w:rFonts w:ascii="Times New Roman" w:hAnsi="Times New Roman" w:cs="Times New Roman"/>
          <w:color w:val="333333"/>
          <w:sz w:val="24"/>
          <w:szCs w:val="24"/>
        </w:rPr>
        <w:t>Не наказываю ребенка игрой, игрушкой, т. е. не лишаю его на время игры или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игрушки.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-Если у Вас получилось больше всего кружочков, значит, игра в Вашем доме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присутствует всегда. Играйте с ребенком на равных. Совместные игры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родителей и детей духовно и эмоционально обогащают детей, удовлетворяют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потребность в общении с близкими людьми, укрепляют веру в свои силы. Тем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более что игры и пособия, с которыми мы с Вами сегодня познакомились,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способствуют становлению и развитию всесторонне развитой личности ребенка,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9432C">
        <w:rPr>
          <w:rFonts w:ascii="Times New Roman" w:hAnsi="Times New Roman" w:cs="Times New Roman"/>
          <w:color w:val="333333"/>
          <w:sz w:val="24"/>
          <w:szCs w:val="24"/>
        </w:rPr>
        <w:t>способного</w:t>
      </w:r>
      <w:proofErr w:type="gramEnd"/>
      <w:r w:rsidRPr="0049432C">
        <w:rPr>
          <w:rFonts w:ascii="Times New Roman" w:hAnsi="Times New Roman" w:cs="Times New Roman"/>
          <w:color w:val="333333"/>
          <w:sz w:val="24"/>
          <w:szCs w:val="24"/>
        </w:rPr>
        <w:t xml:space="preserve"> творчески подходить к решению различных жизненных ситуаций.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 Спасибо за искренние ответы и активное участие в нашем мероприятии!</w:t>
      </w:r>
    </w:p>
    <w:p w:rsidR="0049432C" w:rsidRPr="0049432C" w:rsidRDefault="0049432C" w:rsidP="0049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432C">
        <w:rPr>
          <w:rFonts w:ascii="Times New Roman" w:hAnsi="Times New Roman" w:cs="Times New Roman"/>
          <w:color w:val="333333"/>
          <w:sz w:val="24"/>
          <w:szCs w:val="24"/>
        </w:rPr>
        <w:t>-Мы надеемся, что дома вечерами, в выходные дни Вы, уважаемые родители,</w:t>
      </w:r>
    </w:p>
    <w:p w:rsidR="007F34AB" w:rsidRDefault="0049432C" w:rsidP="0049432C">
      <w:r w:rsidRPr="00E264A1">
        <w:rPr>
          <w:rFonts w:ascii="Times New Roman" w:hAnsi="Times New Roman" w:cs="Times New Roman"/>
          <w:color w:val="333333"/>
          <w:sz w:val="24"/>
          <w:szCs w:val="24"/>
        </w:rPr>
        <w:t xml:space="preserve">будете создавать </w:t>
      </w:r>
      <w:proofErr w:type="gramStart"/>
      <w:r w:rsidRPr="00E264A1">
        <w:rPr>
          <w:rFonts w:ascii="Times New Roman" w:hAnsi="Times New Roman" w:cs="Times New Roman"/>
          <w:color w:val="333333"/>
          <w:sz w:val="24"/>
          <w:szCs w:val="24"/>
        </w:rPr>
        <w:t>условия</w:t>
      </w:r>
      <w:proofErr w:type="gramEnd"/>
      <w:r w:rsidRPr="00E264A1">
        <w:rPr>
          <w:rFonts w:ascii="Times New Roman" w:hAnsi="Times New Roman" w:cs="Times New Roman"/>
          <w:color w:val="333333"/>
          <w:sz w:val="24"/>
          <w:szCs w:val="24"/>
        </w:rPr>
        <w:t xml:space="preserve"> и принимать участие в играх своих детей</w:t>
      </w:r>
      <w:r w:rsidR="00E264A1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sectPr w:rsidR="007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8C" w:rsidRDefault="0019348C" w:rsidP="00E264A1">
      <w:pPr>
        <w:spacing w:after="0" w:line="240" w:lineRule="auto"/>
      </w:pPr>
      <w:r>
        <w:separator/>
      </w:r>
    </w:p>
  </w:endnote>
  <w:endnote w:type="continuationSeparator" w:id="0">
    <w:p w:rsidR="0019348C" w:rsidRDefault="0019348C" w:rsidP="00E2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8C" w:rsidRDefault="0019348C" w:rsidP="00E264A1">
      <w:pPr>
        <w:spacing w:after="0" w:line="240" w:lineRule="auto"/>
      </w:pPr>
      <w:r>
        <w:separator/>
      </w:r>
    </w:p>
  </w:footnote>
  <w:footnote w:type="continuationSeparator" w:id="0">
    <w:p w:rsidR="0019348C" w:rsidRDefault="0019348C" w:rsidP="00E2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D"/>
    <w:rsid w:val="000D112E"/>
    <w:rsid w:val="0019348C"/>
    <w:rsid w:val="003D522D"/>
    <w:rsid w:val="0049432C"/>
    <w:rsid w:val="007F34AB"/>
    <w:rsid w:val="00E264A1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A1"/>
  </w:style>
  <w:style w:type="paragraph" w:styleId="a5">
    <w:name w:val="footer"/>
    <w:basedOn w:val="a"/>
    <w:link w:val="a6"/>
    <w:uiPriority w:val="99"/>
    <w:unhideWhenUsed/>
    <w:rsid w:val="00E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A1"/>
  </w:style>
  <w:style w:type="paragraph" w:styleId="a5">
    <w:name w:val="footer"/>
    <w:basedOn w:val="a"/>
    <w:link w:val="a6"/>
    <w:uiPriority w:val="99"/>
    <w:unhideWhenUsed/>
    <w:rsid w:val="00E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2020-04-27T07:56:00Z</dcterms:created>
  <dcterms:modified xsi:type="dcterms:W3CDTF">2020-04-27T12:40:00Z</dcterms:modified>
</cp:coreProperties>
</file>