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768" w:rsidRPr="00F413C2" w:rsidRDefault="009E4768" w:rsidP="00F41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E476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ТЕМА</w:t>
      </w:r>
      <w:r w:rsidRPr="00F413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9E476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мастерской</w:t>
      </w:r>
      <w:r w:rsidRPr="00F413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: </w:t>
      </w:r>
      <w:r w:rsidR="00F413C2" w:rsidRPr="00F413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«Использование </w:t>
      </w:r>
      <w:r w:rsidR="00F413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метода </w:t>
      </w:r>
      <w:r w:rsidR="00F413C2" w:rsidRPr="00F413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SOS</w:t>
      </w:r>
      <w:r w:rsidR="00F413C2" w:rsidRPr="00F413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– модели при изучении грамматическ</w:t>
      </w:r>
      <w:r w:rsidR="00F413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ого</w:t>
      </w:r>
      <w:r w:rsidR="00F413C2" w:rsidRPr="00F413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F413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материала на уроках</w:t>
      </w:r>
      <w:r w:rsidR="00F413C2" w:rsidRPr="00F413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F413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английс</w:t>
      </w:r>
      <w:r w:rsidR="00F413C2" w:rsidRPr="00F413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кого языка»</w:t>
      </w:r>
    </w:p>
    <w:p w:rsidR="009E4768" w:rsidRDefault="009E4768" w:rsidP="009E4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</w:pPr>
      <w:r w:rsidRPr="009E476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>Hello</w:t>
      </w:r>
      <w:r w:rsidRPr="009E4768">
        <w:rPr>
          <w:rFonts w:ascii="Times New Roman" w:eastAsia="Times New Roman" w:hAnsi="Times New Roman" w:cs="Times New Roman"/>
          <w:color w:val="202124"/>
          <w:sz w:val="28"/>
          <w:szCs w:val="28"/>
          <w:lang w:val="en-US" w:eastAsia="ru-RU"/>
        </w:rPr>
        <w:t>,</w:t>
      </w:r>
      <w:r w:rsidRPr="009E476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 xml:space="preserve"> my name is ... </w:t>
      </w:r>
    </w:p>
    <w:p w:rsidR="009E4768" w:rsidRPr="009E4768" w:rsidRDefault="009E4768" w:rsidP="009E4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en-US" w:eastAsia="ru-RU"/>
        </w:rPr>
      </w:pPr>
      <w:proofErr w:type="spellStart"/>
      <w:r w:rsidRPr="009E476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>i</w:t>
      </w:r>
      <w:proofErr w:type="spellEnd"/>
      <w:r w:rsidRPr="009E476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 xml:space="preserve"> am an </w:t>
      </w:r>
      <w:proofErr w:type="spellStart"/>
      <w:r w:rsidRPr="009E476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>english</w:t>
      </w:r>
      <w:proofErr w:type="spellEnd"/>
      <w:r w:rsidRPr="009E476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 xml:space="preserve"> teacher and</w:t>
      </w:r>
    </w:p>
    <w:p w:rsidR="009E4768" w:rsidRPr="009E4768" w:rsidRDefault="009E4768" w:rsidP="004476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DE3927" w:rsidRDefault="00DE3927" w:rsidP="00447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Одна пирамидка стоит на столе. Собрана правильно</w:t>
      </w:r>
      <w:r w:rsidR="00F413C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4476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AA6" w:rsidRDefault="00447632" w:rsidP="00447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632">
        <w:rPr>
          <w:rFonts w:ascii="Times New Roman" w:hAnsi="Times New Roman" w:cs="Times New Roman"/>
          <w:sz w:val="28"/>
          <w:szCs w:val="28"/>
        </w:rPr>
        <w:t>Цель современного мирового образования – приобщение индивида к достижениям человеческой цивилизации, ретрансляция и сохранение ее культурного достояния.</w:t>
      </w:r>
      <w:r w:rsidR="00513F71" w:rsidRPr="00513F71">
        <w:t xml:space="preserve"> </w:t>
      </w:r>
      <w:r w:rsidR="00513F71" w:rsidRPr="00513F71">
        <w:rPr>
          <w:rFonts w:ascii="Times New Roman" w:hAnsi="Times New Roman" w:cs="Times New Roman"/>
          <w:sz w:val="28"/>
          <w:szCs w:val="28"/>
          <w:highlight w:val="yellow"/>
        </w:rPr>
        <w:t xml:space="preserve">Как вы </w:t>
      </w:r>
      <w:proofErr w:type="gramStart"/>
      <w:r w:rsidR="00513F71" w:rsidRPr="00513F71">
        <w:rPr>
          <w:rFonts w:ascii="Times New Roman" w:hAnsi="Times New Roman" w:cs="Times New Roman"/>
          <w:sz w:val="28"/>
          <w:szCs w:val="28"/>
          <w:highlight w:val="yellow"/>
        </w:rPr>
        <w:t>знаете,</w:t>
      </w:r>
      <w:r w:rsidR="00513F71" w:rsidRPr="00513F71">
        <w:rPr>
          <w:rFonts w:ascii="Times New Roman" w:hAnsi="Times New Roman" w:cs="Times New Roman"/>
          <w:sz w:val="28"/>
          <w:szCs w:val="28"/>
        </w:rPr>
        <w:t xml:space="preserve"> </w:t>
      </w:r>
      <w:r w:rsidRPr="00447632">
        <w:rPr>
          <w:rFonts w:ascii="Times New Roman" w:hAnsi="Times New Roman" w:cs="Times New Roman"/>
          <w:sz w:val="28"/>
          <w:szCs w:val="28"/>
        </w:rPr>
        <w:t xml:space="preserve"> </w:t>
      </w:r>
      <w:r w:rsidR="00513F71">
        <w:rPr>
          <w:rFonts w:ascii="Times New Roman" w:hAnsi="Times New Roman" w:cs="Times New Roman"/>
          <w:sz w:val="28"/>
          <w:szCs w:val="28"/>
        </w:rPr>
        <w:t>о</w:t>
      </w:r>
      <w:r w:rsidRPr="00447632">
        <w:rPr>
          <w:rFonts w:ascii="Times New Roman" w:hAnsi="Times New Roman" w:cs="Times New Roman"/>
          <w:sz w:val="28"/>
          <w:szCs w:val="28"/>
        </w:rPr>
        <w:t>сновной</w:t>
      </w:r>
      <w:proofErr w:type="gramEnd"/>
      <w:r w:rsidRPr="00447632">
        <w:rPr>
          <w:rFonts w:ascii="Times New Roman" w:hAnsi="Times New Roman" w:cs="Times New Roman"/>
          <w:sz w:val="28"/>
          <w:szCs w:val="28"/>
        </w:rPr>
        <w:t xml:space="preserve"> путь получения образования – обучение и самообразование. В свою очередь, Россия сформулировала свои цеди образования на основе мировых. </w:t>
      </w:r>
    </w:p>
    <w:p w:rsidR="005C5AA6" w:rsidRDefault="005C5AA6" w:rsidP="005C5AA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82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Стратегическая цель государственной политики в области образования -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 </w:t>
      </w:r>
      <w:r w:rsidRPr="006C5109">
        <w:rPr>
          <w:rFonts w:ascii="Times New Roman" w:hAnsi="Times New Roman" w:cs="Times New Roman"/>
          <w:color w:val="000000"/>
          <w:sz w:val="28"/>
          <w:szCs w:val="28"/>
          <w:highlight w:val="lightGray"/>
          <w:shd w:val="clear" w:color="auto" w:fill="FFFFFF"/>
        </w:rPr>
        <w:t>(</w:t>
      </w:r>
      <w:r w:rsidRPr="006C5109">
        <w:rPr>
          <w:rFonts w:ascii="Times New Roman" w:hAnsi="Times New Roman" w:cs="Times New Roman"/>
          <w:color w:val="000000"/>
          <w:sz w:val="20"/>
          <w:szCs w:val="20"/>
          <w:highlight w:val="lightGray"/>
          <w:shd w:val="clear" w:color="auto" w:fill="FFFFFF"/>
        </w:rPr>
        <w:t>Распоряжение Правительства РФ от 17.11.2008 N 1662-р (ред. от 28.09.2018) «О Концепции долгосрочного социально-экономического развития Российской Федерации на период до 2020 года»).</w:t>
      </w:r>
    </w:p>
    <w:p w:rsidR="00DE3927" w:rsidRPr="00DF493A" w:rsidRDefault="00DE3927" w:rsidP="00DE39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DF493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Итак, в основе будущего страны лежит образование, как в пирамидке - основание. Чтобы достичь цели, нужно собрать пирамидку. </w:t>
      </w:r>
      <w:r w:rsidRPr="002173B2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shd w:val="clear" w:color="auto" w:fill="FFFFFF"/>
        </w:rPr>
        <w:t xml:space="preserve">Составляющие </w:t>
      </w:r>
      <w:r w:rsidR="002173B2" w:rsidRPr="002173B2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shd w:val="clear" w:color="auto" w:fill="FFFFFF"/>
        </w:rPr>
        <w:t>для вас для удобства зафиксировала их на слайде</w:t>
      </w:r>
      <w:r w:rsidRPr="002173B2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shd w:val="clear" w:color="auto" w:fill="FFFFFF"/>
        </w:rPr>
        <w:t>.</w:t>
      </w:r>
    </w:p>
    <w:p w:rsidR="00447632" w:rsidRPr="00B41281" w:rsidRDefault="0063390F" w:rsidP="004476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281">
        <w:rPr>
          <w:rFonts w:ascii="Times New Roman" w:hAnsi="Times New Roman" w:cs="Times New Roman"/>
          <w:b/>
          <w:sz w:val="28"/>
          <w:szCs w:val="28"/>
          <w:u w:val="single"/>
        </w:rPr>
        <w:t>(слайд)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47632" w:rsidRPr="00447632">
        <w:rPr>
          <w:rFonts w:ascii="Times New Roman" w:hAnsi="Times New Roman" w:cs="Times New Roman"/>
          <w:sz w:val="28"/>
          <w:szCs w:val="28"/>
        </w:rPr>
        <w:t>Современная система образования призвана обеспечить:</w:t>
      </w:r>
      <w:r w:rsidR="002D2A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632" w:rsidRPr="006C5109" w:rsidRDefault="00447632" w:rsidP="00447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6C5109">
        <w:rPr>
          <w:rFonts w:ascii="Times New Roman" w:hAnsi="Times New Roman" w:cs="Times New Roman"/>
          <w:sz w:val="28"/>
          <w:szCs w:val="28"/>
          <w:highlight w:val="lightGray"/>
        </w:rPr>
        <w:t xml:space="preserve">• </w:t>
      </w:r>
      <w:r w:rsidRPr="006C5109">
        <w:rPr>
          <w:rFonts w:ascii="Times New Roman" w:hAnsi="Times New Roman" w:cs="Times New Roman"/>
          <w:sz w:val="20"/>
          <w:szCs w:val="20"/>
          <w:highlight w:val="lightGray"/>
        </w:rPr>
        <w:t>историческую преемственность поколений, сохранение, распространение и развитие национальной культуры;</w:t>
      </w:r>
    </w:p>
    <w:p w:rsidR="00447632" w:rsidRPr="006C5109" w:rsidRDefault="00447632" w:rsidP="00447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6C5109">
        <w:rPr>
          <w:rFonts w:ascii="Times New Roman" w:hAnsi="Times New Roman" w:cs="Times New Roman"/>
          <w:sz w:val="20"/>
          <w:szCs w:val="20"/>
          <w:highlight w:val="lightGray"/>
        </w:rPr>
        <w:t>• воспитание патриотов России, граждан правового, демократического социального государства;</w:t>
      </w:r>
    </w:p>
    <w:p w:rsidR="00447632" w:rsidRPr="006C5109" w:rsidRDefault="00447632" w:rsidP="00447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6C5109">
        <w:rPr>
          <w:rFonts w:ascii="Times New Roman" w:hAnsi="Times New Roman" w:cs="Times New Roman"/>
          <w:sz w:val="20"/>
          <w:szCs w:val="20"/>
          <w:highlight w:val="lightGray"/>
        </w:rPr>
        <w:t>• разностороннее и своевременное развитие детей и молодежи, формирование навыков самообразования и самореализации личности;</w:t>
      </w:r>
    </w:p>
    <w:p w:rsidR="00447632" w:rsidRPr="006C5109" w:rsidRDefault="00447632" w:rsidP="00447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6C5109">
        <w:rPr>
          <w:rFonts w:ascii="Times New Roman" w:hAnsi="Times New Roman" w:cs="Times New Roman"/>
          <w:sz w:val="20"/>
          <w:szCs w:val="20"/>
          <w:highlight w:val="lightGray"/>
        </w:rPr>
        <w:t>• формирование у детей и молодежи целостного миропонимания и современного научного мировоззрения, развитие культуры межэтнических отношений;</w:t>
      </w:r>
    </w:p>
    <w:p w:rsidR="00447632" w:rsidRPr="006C5109" w:rsidRDefault="00447632" w:rsidP="00447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6C5109">
        <w:rPr>
          <w:rFonts w:ascii="Times New Roman" w:hAnsi="Times New Roman" w:cs="Times New Roman"/>
          <w:sz w:val="20"/>
          <w:szCs w:val="20"/>
          <w:highlight w:val="lightGray"/>
        </w:rPr>
        <w:t>• систематическое обновление всех аспектов образования, отражающего изменения в сфере культуры, экономики, науки, техники и технологий;</w:t>
      </w:r>
    </w:p>
    <w:p w:rsidR="00447632" w:rsidRPr="006C5109" w:rsidRDefault="00447632" w:rsidP="00447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6C5109">
        <w:rPr>
          <w:rFonts w:ascii="Times New Roman" w:hAnsi="Times New Roman" w:cs="Times New Roman"/>
          <w:sz w:val="20"/>
          <w:szCs w:val="20"/>
          <w:highlight w:val="lightGray"/>
        </w:rPr>
        <w:t>• непрерывность образования в течение всей жизни человека;</w:t>
      </w:r>
    </w:p>
    <w:p w:rsidR="002D2AD5" w:rsidRDefault="00447632" w:rsidP="00447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C5109">
        <w:rPr>
          <w:rFonts w:ascii="Times New Roman" w:hAnsi="Times New Roman" w:cs="Times New Roman"/>
          <w:sz w:val="20"/>
          <w:szCs w:val="20"/>
          <w:highlight w:val="lightGray"/>
        </w:rPr>
        <w:lastRenderedPageBreak/>
        <w:t>• подготовку высокообразованных людей и высококвалифицированных специалистов, способных к профессиональному росту и профессиональной мобильности в условиях информатизации общества и развития новых наукоемких технологий.</w:t>
      </w:r>
      <w:r w:rsidRPr="0063390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173B2" w:rsidRPr="002173B2" w:rsidRDefault="002173B2" w:rsidP="002173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0D3C">
        <w:rPr>
          <w:rFonts w:ascii="Times New Roman" w:hAnsi="Times New Roman" w:cs="Times New Roman"/>
          <w:color w:val="FF0000"/>
          <w:sz w:val="28"/>
          <w:szCs w:val="28"/>
        </w:rPr>
        <w:t xml:space="preserve">и, акцентирую Ваше внимание на последнем – </w:t>
      </w:r>
      <w:r>
        <w:rPr>
          <w:rFonts w:ascii="Times New Roman" w:hAnsi="Times New Roman" w:cs="Times New Roman"/>
          <w:color w:val="FF0000"/>
          <w:sz w:val="28"/>
          <w:szCs w:val="28"/>
        </w:rPr>
        <w:t>седьм</w:t>
      </w:r>
      <w:r w:rsidRPr="003E0D3C">
        <w:rPr>
          <w:rFonts w:ascii="Times New Roman" w:hAnsi="Times New Roman" w:cs="Times New Roman"/>
          <w:color w:val="FF0000"/>
          <w:sz w:val="28"/>
          <w:szCs w:val="28"/>
        </w:rPr>
        <w:t>ом - пункте, а именно</w:t>
      </w:r>
      <w:r w:rsidRPr="00FA2DFB">
        <w:rPr>
          <w:rFonts w:ascii="Times New Roman" w:hAnsi="Times New Roman" w:cs="Times New Roman"/>
          <w:sz w:val="28"/>
          <w:szCs w:val="28"/>
        </w:rPr>
        <w:t>:</w:t>
      </w:r>
      <w:r w:rsidRPr="002173B2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r w:rsidRPr="002173B2">
        <w:rPr>
          <w:rFonts w:ascii="Times New Roman" w:hAnsi="Times New Roman" w:cs="Times New Roman"/>
          <w:sz w:val="28"/>
          <w:szCs w:val="28"/>
          <w:highlight w:val="yellow"/>
        </w:rPr>
        <w:t>подготовк</w:t>
      </w:r>
      <w:r w:rsidRPr="002173B2">
        <w:rPr>
          <w:rFonts w:ascii="Times New Roman" w:hAnsi="Times New Roman" w:cs="Times New Roman"/>
          <w:sz w:val="28"/>
          <w:szCs w:val="28"/>
          <w:highlight w:val="yellow"/>
        </w:rPr>
        <w:t>а</w:t>
      </w:r>
      <w:r w:rsidRPr="002173B2">
        <w:rPr>
          <w:rFonts w:ascii="Times New Roman" w:hAnsi="Times New Roman" w:cs="Times New Roman"/>
          <w:sz w:val="28"/>
          <w:szCs w:val="28"/>
          <w:highlight w:val="yellow"/>
        </w:rPr>
        <w:t xml:space="preserve"> высокообразованных людей и высококвалифицированных специалистов, способных к профессиональному росту и профессиональной мобильности в условиях информатизации общества и развития новых наукоемких технологий.</w:t>
      </w:r>
    </w:p>
    <w:p w:rsidR="002B2092" w:rsidRPr="002B2092" w:rsidRDefault="002B2092" w:rsidP="001902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92">
        <w:rPr>
          <w:rFonts w:ascii="Times New Roman" w:hAnsi="Times New Roman" w:cs="Times New Roman"/>
          <w:sz w:val="28"/>
          <w:szCs w:val="28"/>
        </w:rPr>
        <w:t>Образ современного успешного человека невозможен без определенных знаний и опыта, полученных в детстве.  Я бы хотела научить детей грамотно писать и говорить на английском языке</w:t>
      </w:r>
      <w:r w:rsidR="00584344">
        <w:rPr>
          <w:rFonts w:ascii="Times New Roman" w:hAnsi="Times New Roman" w:cs="Times New Roman"/>
          <w:sz w:val="28"/>
          <w:szCs w:val="28"/>
        </w:rPr>
        <w:t xml:space="preserve">, </w:t>
      </w:r>
      <w:r w:rsidR="00584344" w:rsidRPr="003246DA">
        <w:rPr>
          <w:rFonts w:ascii="Times New Roman" w:hAnsi="Times New Roman" w:cs="Times New Roman"/>
          <w:sz w:val="28"/>
          <w:szCs w:val="28"/>
        </w:rPr>
        <w:t>организовать образовательную деятельность, которая бы способствовала развитию универсальных учебных действий</w:t>
      </w:r>
      <w:r w:rsidRPr="003246DA">
        <w:rPr>
          <w:rFonts w:ascii="Times New Roman" w:hAnsi="Times New Roman" w:cs="Times New Roman"/>
          <w:sz w:val="28"/>
          <w:szCs w:val="28"/>
        </w:rPr>
        <w:t>.</w:t>
      </w:r>
      <w:r w:rsidRPr="002B2092">
        <w:rPr>
          <w:rFonts w:ascii="Times New Roman" w:hAnsi="Times New Roman" w:cs="Times New Roman"/>
          <w:sz w:val="28"/>
          <w:szCs w:val="28"/>
        </w:rPr>
        <w:t xml:space="preserve"> Показать, какие возможности перед </w:t>
      </w:r>
      <w:r w:rsidRPr="004C6B33">
        <w:rPr>
          <w:rFonts w:ascii="Times New Roman" w:hAnsi="Times New Roman" w:cs="Times New Roman"/>
          <w:sz w:val="28"/>
          <w:szCs w:val="28"/>
        </w:rPr>
        <w:t>ними</w:t>
      </w:r>
      <w:r w:rsidRPr="002B2092">
        <w:rPr>
          <w:rFonts w:ascii="Times New Roman" w:hAnsi="Times New Roman" w:cs="Times New Roman"/>
          <w:sz w:val="28"/>
          <w:szCs w:val="28"/>
        </w:rPr>
        <w:t xml:space="preserve"> открыты.</w:t>
      </w:r>
      <w:r w:rsidR="00584344" w:rsidRPr="00584344">
        <w:rPr>
          <w:rFonts w:ascii="Times New Roman" w:hAnsi="Times New Roman" w:cs="Times New Roman"/>
          <w:sz w:val="28"/>
          <w:szCs w:val="28"/>
        </w:rPr>
        <w:t xml:space="preserve"> </w:t>
      </w:r>
      <w:r w:rsidR="003246DA">
        <w:rPr>
          <w:rFonts w:ascii="Times New Roman" w:hAnsi="Times New Roman" w:cs="Times New Roman"/>
          <w:sz w:val="28"/>
          <w:szCs w:val="28"/>
        </w:rPr>
        <w:t>На помощь учителю приходят</w:t>
      </w:r>
      <w:r w:rsidR="00584344" w:rsidRPr="00584344">
        <w:rPr>
          <w:rFonts w:ascii="Times New Roman" w:hAnsi="Times New Roman" w:cs="Times New Roman"/>
          <w:sz w:val="28"/>
          <w:szCs w:val="28"/>
        </w:rPr>
        <w:t xml:space="preserve"> </w:t>
      </w:r>
      <w:r w:rsidR="00584344" w:rsidRPr="00371D63">
        <w:rPr>
          <w:rFonts w:ascii="Times New Roman" w:hAnsi="Times New Roman" w:cs="Times New Roman"/>
          <w:sz w:val="28"/>
          <w:szCs w:val="28"/>
        </w:rPr>
        <w:t>современны</w:t>
      </w:r>
      <w:r w:rsidR="003246DA" w:rsidRPr="00371D63">
        <w:rPr>
          <w:rFonts w:ascii="Times New Roman" w:hAnsi="Times New Roman" w:cs="Times New Roman"/>
          <w:sz w:val="28"/>
          <w:szCs w:val="28"/>
        </w:rPr>
        <w:t>е</w:t>
      </w:r>
      <w:r w:rsidR="00584344" w:rsidRPr="00371D63">
        <w:rPr>
          <w:rFonts w:ascii="Times New Roman" w:hAnsi="Times New Roman" w:cs="Times New Roman"/>
          <w:sz w:val="28"/>
          <w:szCs w:val="28"/>
        </w:rPr>
        <w:t xml:space="preserve"> педагогически</w:t>
      </w:r>
      <w:r w:rsidR="003246DA" w:rsidRPr="00371D63">
        <w:rPr>
          <w:rFonts w:ascii="Times New Roman" w:hAnsi="Times New Roman" w:cs="Times New Roman"/>
          <w:sz w:val="28"/>
          <w:szCs w:val="28"/>
        </w:rPr>
        <w:t>е</w:t>
      </w:r>
      <w:r w:rsidR="00584344" w:rsidRPr="00371D63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3246DA" w:rsidRPr="00371D63">
        <w:rPr>
          <w:rFonts w:ascii="Times New Roman" w:hAnsi="Times New Roman" w:cs="Times New Roman"/>
          <w:sz w:val="28"/>
          <w:szCs w:val="28"/>
        </w:rPr>
        <w:t>и,</w:t>
      </w:r>
      <w:r w:rsidR="002D2AD5" w:rsidRPr="00371D63">
        <w:rPr>
          <w:rFonts w:ascii="Times New Roman" w:hAnsi="Times New Roman" w:cs="Times New Roman"/>
          <w:sz w:val="28"/>
          <w:szCs w:val="28"/>
        </w:rPr>
        <w:t xml:space="preserve"> </w:t>
      </w:r>
      <w:r w:rsidR="003246DA" w:rsidRPr="00371D63">
        <w:rPr>
          <w:rFonts w:ascii="Times New Roman" w:hAnsi="Times New Roman" w:cs="Times New Roman"/>
          <w:sz w:val="28"/>
          <w:szCs w:val="28"/>
        </w:rPr>
        <w:t xml:space="preserve">к числу которых </w:t>
      </w:r>
      <w:r w:rsidRPr="00371D63">
        <w:rPr>
          <w:rFonts w:ascii="Times New Roman" w:hAnsi="Times New Roman" w:cs="Times New Roman"/>
          <w:sz w:val="28"/>
          <w:szCs w:val="28"/>
        </w:rPr>
        <w:t xml:space="preserve">можно отнести </w:t>
      </w:r>
      <w:r w:rsidR="00751A08" w:rsidRPr="00371D63">
        <w:rPr>
          <w:rFonts w:ascii="Times New Roman" w:hAnsi="Times New Roman" w:cs="Times New Roman"/>
          <w:sz w:val="28"/>
          <w:szCs w:val="28"/>
        </w:rPr>
        <w:t xml:space="preserve">проблемное обучение, развивающее обучение, модульное обучение, перспективно - опережающее обучение, </w:t>
      </w:r>
      <w:r w:rsidR="00B41281" w:rsidRPr="00371D63">
        <w:rPr>
          <w:rFonts w:ascii="Times New Roman" w:hAnsi="Times New Roman" w:cs="Times New Roman"/>
          <w:sz w:val="28"/>
          <w:szCs w:val="28"/>
        </w:rPr>
        <w:t>кейс-технологи</w:t>
      </w:r>
      <w:r w:rsidR="00751A08" w:rsidRPr="00371D63">
        <w:rPr>
          <w:rFonts w:ascii="Times New Roman" w:hAnsi="Times New Roman" w:cs="Times New Roman"/>
          <w:sz w:val="28"/>
          <w:szCs w:val="28"/>
        </w:rPr>
        <w:t>ю</w:t>
      </w:r>
      <w:r w:rsidR="00B41281" w:rsidRPr="00371D63">
        <w:rPr>
          <w:rFonts w:ascii="Times New Roman" w:hAnsi="Times New Roman" w:cs="Times New Roman"/>
          <w:sz w:val="28"/>
          <w:szCs w:val="28"/>
        </w:rPr>
        <w:t>, технологи</w:t>
      </w:r>
      <w:r w:rsidR="00751A08" w:rsidRPr="00371D63">
        <w:rPr>
          <w:rFonts w:ascii="Times New Roman" w:hAnsi="Times New Roman" w:cs="Times New Roman"/>
          <w:sz w:val="28"/>
          <w:szCs w:val="28"/>
        </w:rPr>
        <w:t>ю</w:t>
      </w:r>
      <w:r w:rsidR="00B41281" w:rsidRPr="00371D63">
        <w:rPr>
          <w:rFonts w:ascii="Times New Roman" w:hAnsi="Times New Roman" w:cs="Times New Roman"/>
          <w:sz w:val="28"/>
          <w:szCs w:val="28"/>
        </w:rPr>
        <w:t xml:space="preserve"> проектно-исследовательской деятельности, технологи</w:t>
      </w:r>
      <w:r w:rsidR="00751A08" w:rsidRPr="00371D63">
        <w:rPr>
          <w:rFonts w:ascii="Times New Roman" w:hAnsi="Times New Roman" w:cs="Times New Roman"/>
          <w:sz w:val="28"/>
          <w:szCs w:val="28"/>
        </w:rPr>
        <w:t>ю</w:t>
      </w:r>
      <w:r w:rsidR="00B41281" w:rsidRPr="00371D63">
        <w:rPr>
          <w:rFonts w:ascii="Times New Roman" w:hAnsi="Times New Roman" w:cs="Times New Roman"/>
          <w:sz w:val="28"/>
          <w:szCs w:val="28"/>
        </w:rPr>
        <w:t xml:space="preserve"> творческих мастерских, </w:t>
      </w:r>
      <w:proofErr w:type="spellStart"/>
      <w:r w:rsidR="00B41281" w:rsidRPr="00371D63">
        <w:rPr>
          <w:rFonts w:ascii="Times New Roman" w:hAnsi="Times New Roman" w:cs="Times New Roman"/>
          <w:sz w:val="28"/>
          <w:szCs w:val="28"/>
        </w:rPr>
        <w:t>ТРКМ</w:t>
      </w:r>
      <w:r w:rsidR="002D25EE">
        <w:rPr>
          <w:rFonts w:ascii="Times New Roman" w:hAnsi="Times New Roman" w:cs="Times New Roman"/>
          <w:sz w:val="28"/>
          <w:szCs w:val="28"/>
        </w:rPr>
        <w:t>ч</w:t>
      </w:r>
      <w:r w:rsidR="00B41281" w:rsidRPr="00371D63">
        <w:rPr>
          <w:rFonts w:ascii="Times New Roman" w:hAnsi="Times New Roman" w:cs="Times New Roman"/>
          <w:sz w:val="28"/>
          <w:szCs w:val="28"/>
        </w:rPr>
        <w:t>ЧиП</w:t>
      </w:r>
      <w:proofErr w:type="spellEnd"/>
      <w:r w:rsidR="00B41281" w:rsidRPr="00371D63">
        <w:rPr>
          <w:rFonts w:ascii="Times New Roman" w:hAnsi="Times New Roman" w:cs="Times New Roman"/>
          <w:sz w:val="28"/>
          <w:szCs w:val="28"/>
        </w:rPr>
        <w:t xml:space="preserve">, </w:t>
      </w:r>
      <w:r w:rsidRPr="00371D63">
        <w:rPr>
          <w:rFonts w:ascii="Times New Roman" w:hAnsi="Times New Roman" w:cs="Times New Roman"/>
          <w:sz w:val="28"/>
          <w:szCs w:val="28"/>
        </w:rPr>
        <w:t>и</w:t>
      </w:r>
      <w:r w:rsidRPr="002B2092">
        <w:rPr>
          <w:rFonts w:ascii="Times New Roman" w:hAnsi="Times New Roman" w:cs="Times New Roman"/>
          <w:sz w:val="28"/>
          <w:szCs w:val="28"/>
        </w:rPr>
        <w:t xml:space="preserve"> многие другие.</w:t>
      </w:r>
    </w:p>
    <w:p w:rsidR="00751A08" w:rsidRPr="004C6B33" w:rsidRDefault="003246DA" w:rsidP="002B20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себя </w:t>
      </w:r>
      <w:r w:rsidR="00751A08" w:rsidRPr="00751A08">
        <w:rPr>
          <w:rFonts w:ascii="Times New Roman" w:hAnsi="Times New Roman" w:cs="Times New Roman"/>
          <w:sz w:val="28"/>
          <w:szCs w:val="28"/>
        </w:rPr>
        <w:t>я открыл</w:t>
      </w:r>
      <w:r w:rsidR="00751A08" w:rsidRPr="00371D63">
        <w:rPr>
          <w:rFonts w:ascii="Times New Roman" w:hAnsi="Times New Roman" w:cs="Times New Roman"/>
          <w:sz w:val="28"/>
          <w:szCs w:val="28"/>
        </w:rPr>
        <w:t>а технологию автономного/самоуправляемого обучения, применение которой позволяет не только с интересом изучать грамматические явления, но и достаточно легко применять их в речевой практике.</w:t>
      </w:r>
      <w:r w:rsidR="001902E2" w:rsidRPr="00371D63">
        <w:rPr>
          <w:rFonts w:ascii="Times New Roman" w:hAnsi="Times New Roman" w:cs="Times New Roman"/>
          <w:sz w:val="28"/>
          <w:szCs w:val="28"/>
        </w:rPr>
        <w:t xml:space="preserve"> Эта технология соответствует вызовам времени и социокультурным </w:t>
      </w:r>
      <w:r w:rsidR="001902E2" w:rsidRPr="00823370">
        <w:rPr>
          <w:rFonts w:ascii="Times New Roman" w:hAnsi="Times New Roman" w:cs="Times New Roman"/>
          <w:sz w:val="28"/>
          <w:szCs w:val="28"/>
        </w:rPr>
        <w:t>тенденциям образования</w:t>
      </w:r>
      <w:r w:rsidR="000F0467" w:rsidRPr="004C6B33">
        <w:rPr>
          <w:rFonts w:ascii="Times New Roman" w:hAnsi="Times New Roman" w:cs="Times New Roman"/>
          <w:sz w:val="28"/>
          <w:szCs w:val="28"/>
        </w:rPr>
        <w:t xml:space="preserve"> </w:t>
      </w:r>
      <w:r w:rsidR="000F0467" w:rsidRPr="006C5109">
        <w:rPr>
          <w:rFonts w:ascii="Times New Roman" w:hAnsi="Times New Roman" w:cs="Times New Roman"/>
          <w:sz w:val="20"/>
          <w:szCs w:val="20"/>
          <w:highlight w:val="lightGray"/>
        </w:rPr>
        <w:t>(сельские школы, кочевые школы, нерусские об-</w:t>
      </w:r>
      <w:proofErr w:type="spellStart"/>
      <w:r w:rsidR="000F0467" w:rsidRPr="006C5109">
        <w:rPr>
          <w:rFonts w:ascii="Times New Roman" w:hAnsi="Times New Roman" w:cs="Times New Roman"/>
          <w:sz w:val="20"/>
          <w:szCs w:val="20"/>
          <w:highlight w:val="lightGray"/>
        </w:rPr>
        <w:t>ся</w:t>
      </w:r>
      <w:proofErr w:type="spellEnd"/>
      <w:r w:rsidR="000F0467" w:rsidRPr="006C5109">
        <w:rPr>
          <w:rFonts w:ascii="Times New Roman" w:hAnsi="Times New Roman" w:cs="Times New Roman"/>
          <w:sz w:val="20"/>
          <w:szCs w:val="20"/>
          <w:highlight w:val="lightGray"/>
        </w:rPr>
        <w:t>)</w:t>
      </w:r>
      <w:r w:rsidR="001902E2" w:rsidRPr="006C5109">
        <w:rPr>
          <w:rFonts w:ascii="Times New Roman" w:hAnsi="Times New Roman" w:cs="Times New Roman"/>
          <w:sz w:val="20"/>
          <w:szCs w:val="20"/>
          <w:highlight w:val="lightGray"/>
        </w:rPr>
        <w:t>.</w:t>
      </w:r>
    </w:p>
    <w:p w:rsidR="00751A08" w:rsidRPr="00751A08" w:rsidRDefault="004C6B33" w:rsidP="00652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B33">
        <w:rPr>
          <w:rFonts w:ascii="Times New Roman" w:hAnsi="Times New Roman" w:cs="Times New Roman"/>
          <w:b/>
          <w:sz w:val="28"/>
          <w:szCs w:val="28"/>
        </w:rPr>
        <w:t>(Слайд)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1A08" w:rsidRPr="00DB479D">
        <w:rPr>
          <w:rFonts w:ascii="Times New Roman" w:hAnsi="Times New Roman" w:cs="Times New Roman"/>
          <w:sz w:val="28"/>
          <w:szCs w:val="28"/>
        </w:rPr>
        <w:t>Понятие автономного/самоуправляемого обучения</w:t>
      </w:r>
      <w:r w:rsidR="001902E2" w:rsidRPr="00DB479D">
        <w:t xml:space="preserve"> </w:t>
      </w:r>
      <w:r w:rsidR="001902E2" w:rsidRPr="00DB479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902E2" w:rsidRPr="00DB479D">
        <w:rPr>
          <w:rFonts w:ascii="Times New Roman" w:hAnsi="Times New Roman" w:cs="Times New Roman"/>
          <w:sz w:val="28"/>
          <w:szCs w:val="28"/>
        </w:rPr>
        <w:t>autonomous</w:t>
      </w:r>
      <w:proofErr w:type="spellEnd"/>
      <w:r w:rsidR="001902E2" w:rsidRPr="00DB4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2E2" w:rsidRPr="00DB479D">
        <w:rPr>
          <w:rFonts w:ascii="Times New Roman" w:hAnsi="Times New Roman" w:cs="Times New Roman"/>
          <w:sz w:val="28"/>
          <w:szCs w:val="28"/>
        </w:rPr>
        <w:t>learning</w:t>
      </w:r>
      <w:proofErr w:type="spellEnd"/>
      <w:r w:rsidR="001902E2" w:rsidRPr="00DB479D">
        <w:rPr>
          <w:rFonts w:ascii="Times New Roman" w:hAnsi="Times New Roman" w:cs="Times New Roman"/>
          <w:sz w:val="28"/>
          <w:szCs w:val="28"/>
        </w:rPr>
        <w:t>)</w:t>
      </w:r>
      <w:r w:rsidR="00751A08" w:rsidRPr="00DB479D">
        <w:rPr>
          <w:rFonts w:ascii="Times New Roman" w:hAnsi="Times New Roman" w:cs="Times New Roman"/>
          <w:sz w:val="28"/>
          <w:szCs w:val="28"/>
        </w:rPr>
        <w:t xml:space="preserve"> не ново. Еще древнегреческие ученые Аристотель, Сократ, Платон и другие обосновали значимость добровольного, активного и самостоятельного овладения ребенком знаниями. Так Сократ в своих суждениях исходил из того, что развитие мышления человека может протекать успешно только в процессе самостоятельной деятельности, а совершенствование личности и развитие ее способностей - путем самопознания. Дальнейшее развитие эти суждения получили в трудах </w:t>
      </w:r>
      <w:r w:rsidR="00854BFF" w:rsidRPr="00DB479D">
        <w:rPr>
          <w:rFonts w:ascii="Times New Roman" w:hAnsi="Times New Roman" w:cs="Times New Roman"/>
          <w:sz w:val="28"/>
          <w:szCs w:val="28"/>
        </w:rPr>
        <w:t xml:space="preserve">ученых </w:t>
      </w:r>
      <w:r w:rsidR="00854BFF" w:rsidRPr="006C5109">
        <w:rPr>
          <w:rFonts w:ascii="Times New Roman" w:hAnsi="Times New Roman" w:cs="Times New Roman"/>
          <w:sz w:val="28"/>
          <w:szCs w:val="28"/>
          <w:highlight w:val="lightGray"/>
        </w:rPr>
        <w:t>(</w:t>
      </w:r>
      <w:r w:rsidR="00751A08" w:rsidRPr="006C5109">
        <w:rPr>
          <w:rFonts w:ascii="Times New Roman" w:hAnsi="Times New Roman" w:cs="Times New Roman"/>
          <w:sz w:val="20"/>
          <w:szCs w:val="20"/>
          <w:highlight w:val="lightGray"/>
        </w:rPr>
        <w:t xml:space="preserve">Франсуа Рабле, Мишеля Монтеня, Томаса Мора, </w:t>
      </w:r>
      <w:proofErr w:type="spellStart"/>
      <w:r w:rsidR="00652D05" w:rsidRPr="006C5109">
        <w:rPr>
          <w:rFonts w:ascii="Times New Roman" w:hAnsi="Times New Roman" w:cs="Times New Roman"/>
          <w:sz w:val="20"/>
          <w:szCs w:val="20"/>
          <w:highlight w:val="lightGray"/>
        </w:rPr>
        <w:t>Томазо</w:t>
      </w:r>
      <w:proofErr w:type="spellEnd"/>
      <w:r w:rsidR="00652D05" w:rsidRPr="006C5109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proofErr w:type="spellStart"/>
      <w:r w:rsidR="00652D05" w:rsidRPr="006C5109">
        <w:rPr>
          <w:rFonts w:ascii="Times New Roman" w:hAnsi="Times New Roman" w:cs="Times New Roman"/>
          <w:sz w:val="20"/>
          <w:szCs w:val="20"/>
          <w:highlight w:val="lightGray"/>
        </w:rPr>
        <w:t>Кампанелло</w:t>
      </w:r>
      <w:proofErr w:type="spellEnd"/>
      <w:r w:rsidR="00652D05" w:rsidRPr="006C5109">
        <w:rPr>
          <w:rFonts w:ascii="Times New Roman" w:hAnsi="Times New Roman" w:cs="Times New Roman"/>
          <w:sz w:val="20"/>
          <w:szCs w:val="20"/>
          <w:highlight w:val="lightGray"/>
        </w:rPr>
        <w:t>, Ян</w:t>
      </w:r>
      <w:r w:rsidR="00B50C71" w:rsidRPr="006C5109">
        <w:rPr>
          <w:rFonts w:ascii="Times New Roman" w:hAnsi="Times New Roman" w:cs="Times New Roman"/>
          <w:sz w:val="20"/>
          <w:szCs w:val="20"/>
          <w:highlight w:val="lightGray"/>
        </w:rPr>
        <w:t>а</w:t>
      </w:r>
      <w:r w:rsidR="00652D05" w:rsidRPr="006C5109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proofErr w:type="spellStart"/>
      <w:r w:rsidR="00652D05" w:rsidRPr="006C5109">
        <w:rPr>
          <w:rFonts w:ascii="Times New Roman" w:hAnsi="Times New Roman" w:cs="Times New Roman"/>
          <w:sz w:val="20"/>
          <w:szCs w:val="20"/>
          <w:highlight w:val="lightGray"/>
        </w:rPr>
        <w:t>Амос</w:t>
      </w:r>
      <w:r w:rsidR="00B50C71" w:rsidRPr="006C5109">
        <w:rPr>
          <w:rFonts w:ascii="Times New Roman" w:hAnsi="Times New Roman" w:cs="Times New Roman"/>
          <w:sz w:val="20"/>
          <w:szCs w:val="20"/>
          <w:highlight w:val="lightGray"/>
        </w:rPr>
        <w:t>а</w:t>
      </w:r>
      <w:proofErr w:type="spellEnd"/>
      <w:r w:rsidR="00652D05" w:rsidRPr="006C5109">
        <w:rPr>
          <w:rFonts w:ascii="Times New Roman" w:hAnsi="Times New Roman" w:cs="Times New Roman"/>
          <w:sz w:val="20"/>
          <w:szCs w:val="20"/>
          <w:highlight w:val="lightGray"/>
        </w:rPr>
        <w:t xml:space="preserve"> Коменск</w:t>
      </w:r>
      <w:r w:rsidR="00B50C71" w:rsidRPr="006C5109">
        <w:rPr>
          <w:rFonts w:ascii="Times New Roman" w:hAnsi="Times New Roman" w:cs="Times New Roman"/>
          <w:sz w:val="20"/>
          <w:szCs w:val="20"/>
          <w:highlight w:val="lightGray"/>
        </w:rPr>
        <w:t>ого</w:t>
      </w:r>
      <w:r w:rsidR="00652D05" w:rsidRPr="006C5109">
        <w:rPr>
          <w:rFonts w:ascii="Times New Roman" w:hAnsi="Times New Roman" w:cs="Times New Roman"/>
          <w:sz w:val="20"/>
          <w:szCs w:val="20"/>
          <w:highlight w:val="lightGray"/>
        </w:rPr>
        <w:t>, Жан</w:t>
      </w:r>
      <w:r w:rsidR="00B50C71" w:rsidRPr="006C5109">
        <w:rPr>
          <w:rFonts w:ascii="Times New Roman" w:hAnsi="Times New Roman" w:cs="Times New Roman"/>
          <w:sz w:val="20"/>
          <w:szCs w:val="20"/>
          <w:highlight w:val="lightGray"/>
        </w:rPr>
        <w:t>а</w:t>
      </w:r>
      <w:r w:rsidR="00652D05" w:rsidRPr="006C5109">
        <w:rPr>
          <w:rFonts w:ascii="Times New Roman" w:hAnsi="Times New Roman" w:cs="Times New Roman"/>
          <w:sz w:val="20"/>
          <w:szCs w:val="20"/>
          <w:highlight w:val="lightGray"/>
        </w:rPr>
        <w:t xml:space="preserve"> Жак</w:t>
      </w:r>
      <w:r w:rsidR="00B50C71" w:rsidRPr="006C5109">
        <w:rPr>
          <w:rFonts w:ascii="Times New Roman" w:hAnsi="Times New Roman" w:cs="Times New Roman"/>
          <w:sz w:val="20"/>
          <w:szCs w:val="20"/>
          <w:highlight w:val="lightGray"/>
        </w:rPr>
        <w:t>а</w:t>
      </w:r>
      <w:r w:rsidR="00652D05" w:rsidRPr="006C5109">
        <w:rPr>
          <w:rFonts w:ascii="Times New Roman" w:hAnsi="Times New Roman" w:cs="Times New Roman"/>
          <w:sz w:val="20"/>
          <w:szCs w:val="20"/>
          <w:highlight w:val="lightGray"/>
        </w:rPr>
        <w:t xml:space="preserve"> Руссо, И.Г. Песталоцци, А. </w:t>
      </w:r>
      <w:proofErr w:type="spellStart"/>
      <w:r w:rsidR="00652D05" w:rsidRPr="006C5109">
        <w:rPr>
          <w:rFonts w:ascii="Times New Roman" w:hAnsi="Times New Roman" w:cs="Times New Roman"/>
          <w:sz w:val="20"/>
          <w:szCs w:val="20"/>
          <w:highlight w:val="lightGray"/>
        </w:rPr>
        <w:t>Дистервег</w:t>
      </w:r>
      <w:r w:rsidR="00B50C71" w:rsidRPr="006C5109">
        <w:rPr>
          <w:rFonts w:ascii="Times New Roman" w:hAnsi="Times New Roman" w:cs="Times New Roman"/>
          <w:sz w:val="20"/>
          <w:szCs w:val="20"/>
          <w:highlight w:val="lightGray"/>
        </w:rPr>
        <w:t>а</w:t>
      </w:r>
      <w:proofErr w:type="spellEnd"/>
      <w:r w:rsidR="00854BFF" w:rsidRPr="006C5109">
        <w:rPr>
          <w:rFonts w:ascii="Times New Roman" w:hAnsi="Times New Roman" w:cs="Times New Roman"/>
          <w:sz w:val="20"/>
          <w:szCs w:val="20"/>
          <w:highlight w:val="lightGray"/>
        </w:rPr>
        <w:t>)</w:t>
      </w:r>
      <w:r w:rsidR="001902E2" w:rsidRPr="006C5109">
        <w:rPr>
          <w:rFonts w:ascii="Times New Roman" w:hAnsi="Times New Roman" w:cs="Times New Roman"/>
          <w:sz w:val="28"/>
          <w:szCs w:val="28"/>
          <w:highlight w:val="lightGray"/>
        </w:rPr>
        <w:t xml:space="preserve">, </w:t>
      </w:r>
      <w:r w:rsidR="00751A08" w:rsidRPr="00DB479D">
        <w:rPr>
          <w:rFonts w:ascii="Times New Roman" w:hAnsi="Times New Roman" w:cs="Times New Roman"/>
          <w:sz w:val="28"/>
          <w:szCs w:val="28"/>
        </w:rPr>
        <w:t xml:space="preserve">которые говорили о </w:t>
      </w:r>
      <w:r w:rsidR="00751A08" w:rsidRPr="00DB479D">
        <w:rPr>
          <w:rFonts w:ascii="Times New Roman" w:hAnsi="Times New Roman" w:cs="Times New Roman"/>
          <w:sz w:val="28"/>
          <w:szCs w:val="28"/>
        </w:rPr>
        <w:lastRenderedPageBreak/>
        <w:t>необходимости обучать ребенка самостоятельности, воспитывать в нем критически мыслящего человека.</w:t>
      </w:r>
    </w:p>
    <w:p w:rsidR="00D157D2" w:rsidRDefault="00371D63" w:rsidP="00B50C71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Мой опы</w:t>
      </w:r>
      <w:r w:rsidR="00F3202D" w:rsidRPr="00F3202D">
        <w:rPr>
          <w:sz w:val="28"/>
          <w:szCs w:val="28"/>
        </w:rPr>
        <w:t>т привел меня к убеждению, и я думаю, вы со мной согласитесь,</w:t>
      </w:r>
      <w:r w:rsidR="003246DA">
        <w:rPr>
          <w:sz w:val="28"/>
          <w:szCs w:val="28"/>
        </w:rPr>
        <w:t xml:space="preserve"> что самым трудным</w:t>
      </w:r>
      <w:r w:rsidR="00B50C71" w:rsidRPr="00B50C71">
        <w:rPr>
          <w:sz w:val="28"/>
          <w:szCs w:val="28"/>
        </w:rPr>
        <w:t xml:space="preserve"> в процессе изучения </w:t>
      </w:r>
      <w:r w:rsidR="003246DA" w:rsidRPr="00B50C71">
        <w:rPr>
          <w:sz w:val="28"/>
          <w:szCs w:val="28"/>
        </w:rPr>
        <w:t>иностранного,</w:t>
      </w:r>
      <w:r w:rsidR="003246DA">
        <w:rPr>
          <w:sz w:val="28"/>
          <w:szCs w:val="28"/>
        </w:rPr>
        <w:t xml:space="preserve"> да </w:t>
      </w:r>
      <w:r w:rsidR="00EC40C0" w:rsidRPr="00395F33">
        <w:rPr>
          <w:sz w:val="28"/>
          <w:szCs w:val="28"/>
        </w:rPr>
        <w:t>и любого языка</w:t>
      </w:r>
      <w:r w:rsidR="003246DA" w:rsidRPr="00395F33">
        <w:rPr>
          <w:sz w:val="28"/>
          <w:szCs w:val="28"/>
        </w:rPr>
        <w:t xml:space="preserve"> </w:t>
      </w:r>
      <w:r w:rsidR="00B50C71" w:rsidRPr="00395F33">
        <w:rPr>
          <w:sz w:val="28"/>
          <w:szCs w:val="28"/>
        </w:rPr>
        <w:t xml:space="preserve">является грамматика, которую дети называют скучным и утомительным занятием. Незнание грамматики существенно затрудняет понимание иноязычной речи, делает невозможным ясное выражение мысли, а часто и совершенно искажает смысл сказанного. </w:t>
      </w:r>
    </w:p>
    <w:p w:rsidR="00811672" w:rsidRPr="00395F33" w:rsidRDefault="007255BD" w:rsidP="002D2AD5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395F33">
        <w:rPr>
          <w:sz w:val="28"/>
          <w:szCs w:val="28"/>
        </w:rPr>
        <w:t xml:space="preserve">Тогда логично остановиться на следующих вопросах: какие </w:t>
      </w:r>
      <w:r w:rsidR="00EC40C0" w:rsidRPr="00395F33">
        <w:rPr>
          <w:sz w:val="28"/>
          <w:szCs w:val="28"/>
        </w:rPr>
        <w:t>методы и приемы</w:t>
      </w:r>
      <w:r w:rsidRPr="00395F33">
        <w:rPr>
          <w:sz w:val="28"/>
          <w:szCs w:val="28"/>
        </w:rPr>
        <w:t xml:space="preserve"> использовать, чтобы</w:t>
      </w:r>
      <w:r w:rsidR="002B2092" w:rsidRPr="00395F33">
        <w:rPr>
          <w:sz w:val="28"/>
          <w:szCs w:val="28"/>
        </w:rPr>
        <w:t xml:space="preserve"> облегчить изучение грамматических правил</w:t>
      </w:r>
      <w:r w:rsidR="00811672" w:rsidRPr="00395F33">
        <w:rPr>
          <w:sz w:val="28"/>
          <w:szCs w:val="28"/>
        </w:rPr>
        <w:t>?</w:t>
      </w:r>
      <w:r w:rsidR="002B2092" w:rsidRPr="00395F33">
        <w:rPr>
          <w:sz w:val="28"/>
          <w:szCs w:val="28"/>
        </w:rPr>
        <w:t xml:space="preserve"> </w:t>
      </w:r>
      <w:r w:rsidR="00811672" w:rsidRPr="00395F33">
        <w:rPr>
          <w:sz w:val="28"/>
          <w:szCs w:val="28"/>
        </w:rPr>
        <w:t xml:space="preserve">Как </w:t>
      </w:r>
      <w:r w:rsidR="002B2092" w:rsidRPr="00395F33">
        <w:rPr>
          <w:sz w:val="28"/>
          <w:szCs w:val="28"/>
        </w:rPr>
        <w:t xml:space="preserve">научить </w:t>
      </w:r>
      <w:r w:rsidR="002B2092" w:rsidRPr="00C27CCB">
        <w:rPr>
          <w:sz w:val="28"/>
          <w:szCs w:val="28"/>
        </w:rPr>
        <w:t>определённым стратегиям работы с грамматическим материалом</w:t>
      </w:r>
      <w:r w:rsidR="00811672" w:rsidRPr="00C27CCB">
        <w:rPr>
          <w:sz w:val="28"/>
          <w:szCs w:val="28"/>
        </w:rPr>
        <w:t>?</w:t>
      </w:r>
      <w:r w:rsidR="002B2092" w:rsidRPr="00395F33">
        <w:rPr>
          <w:sz w:val="28"/>
          <w:szCs w:val="28"/>
        </w:rPr>
        <w:t xml:space="preserve"> </w:t>
      </w:r>
    </w:p>
    <w:p w:rsidR="00CF7875" w:rsidRDefault="00CF7875" w:rsidP="002D2AD5">
      <w:pPr>
        <w:pStyle w:val="a4"/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395F33">
        <w:rPr>
          <w:sz w:val="28"/>
          <w:szCs w:val="28"/>
        </w:rPr>
        <w:t xml:space="preserve">Ответы на эти вопросы я </w:t>
      </w:r>
      <w:r w:rsidR="002D25EE" w:rsidRPr="00395F33">
        <w:rPr>
          <w:sz w:val="28"/>
          <w:szCs w:val="28"/>
        </w:rPr>
        <w:t>нашла в</w:t>
      </w:r>
      <w:r w:rsidRPr="00395F33">
        <w:rPr>
          <w:sz w:val="28"/>
          <w:szCs w:val="28"/>
        </w:rPr>
        <w:t xml:space="preserve"> книге «</w:t>
      </w:r>
      <w:proofErr w:type="spellStart"/>
      <w:r w:rsidRPr="00395F33">
        <w:rPr>
          <w:sz w:val="28"/>
          <w:szCs w:val="28"/>
        </w:rPr>
        <w:t>Grammatik</w:t>
      </w:r>
      <w:proofErr w:type="spellEnd"/>
      <w:r w:rsidRPr="00395F33">
        <w:rPr>
          <w:sz w:val="28"/>
          <w:szCs w:val="28"/>
        </w:rPr>
        <w:t xml:space="preserve"> </w:t>
      </w:r>
      <w:proofErr w:type="spellStart"/>
      <w:r w:rsidRPr="00395F33">
        <w:rPr>
          <w:sz w:val="28"/>
          <w:szCs w:val="28"/>
        </w:rPr>
        <w:t>lehren</w:t>
      </w:r>
      <w:proofErr w:type="spellEnd"/>
      <w:r w:rsidRPr="00395F33">
        <w:rPr>
          <w:sz w:val="28"/>
          <w:szCs w:val="28"/>
        </w:rPr>
        <w:t xml:space="preserve"> </w:t>
      </w:r>
      <w:proofErr w:type="spellStart"/>
      <w:r w:rsidRPr="00395F33">
        <w:rPr>
          <w:sz w:val="28"/>
          <w:szCs w:val="28"/>
        </w:rPr>
        <w:t>und</w:t>
      </w:r>
      <w:proofErr w:type="spellEnd"/>
      <w:r w:rsidRPr="00395F33">
        <w:rPr>
          <w:sz w:val="28"/>
          <w:szCs w:val="28"/>
        </w:rPr>
        <w:t xml:space="preserve"> </w:t>
      </w:r>
      <w:proofErr w:type="spellStart"/>
      <w:r w:rsidRPr="00395F33">
        <w:rPr>
          <w:sz w:val="28"/>
          <w:szCs w:val="28"/>
        </w:rPr>
        <w:t>lernen</w:t>
      </w:r>
      <w:proofErr w:type="spellEnd"/>
      <w:r w:rsidRPr="00395F33">
        <w:rPr>
          <w:sz w:val="28"/>
          <w:szCs w:val="28"/>
        </w:rPr>
        <w:t xml:space="preserve">» немецких авторов Германа </w:t>
      </w:r>
      <w:proofErr w:type="spellStart"/>
      <w:r w:rsidRPr="00395F33">
        <w:rPr>
          <w:sz w:val="28"/>
          <w:szCs w:val="28"/>
        </w:rPr>
        <w:t>Функа</w:t>
      </w:r>
      <w:proofErr w:type="spellEnd"/>
      <w:r w:rsidRPr="00395F33">
        <w:rPr>
          <w:sz w:val="28"/>
          <w:szCs w:val="28"/>
        </w:rPr>
        <w:t xml:space="preserve">, Михаэля </w:t>
      </w:r>
      <w:proofErr w:type="spellStart"/>
      <w:r w:rsidRPr="00395F33">
        <w:rPr>
          <w:sz w:val="28"/>
          <w:szCs w:val="28"/>
        </w:rPr>
        <w:t>Кёнига</w:t>
      </w:r>
      <w:proofErr w:type="spellEnd"/>
      <w:r w:rsidR="002D1DE4" w:rsidRPr="00395F33">
        <w:rPr>
          <w:sz w:val="28"/>
          <w:szCs w:val="28"/>
        </w:rPr>
        <w:t>,</w:t>
      </w:r>
      <w:r w:rsidRPr="00395F33">
        <w:rPr>
          <w:sz w:val="28"/>
          <w:szCs w:val="28"/>
        </w:rPr>
        <w:t xml:space="preserve"> </w:t>
      </w:r>
      <w:r w:rsidR="002D1DE4" w:rsidRPr="00395F33">
        <w:rPr>
          <w:sz w:val="28"/>
          <w:szCs w:val="28"/>
        </w:rPr>
        <w:t xml:space="preserve">выбрав </w:t>
      </w:r>
      <w:r w:rsidR="007639B2" w:rsidRPr="00395F33">
        <w:rPr>
          <w:sz w:val="28"/>
          <w:szCs w:val="28"/>
        </w:rPr>
        <w:t xml:space="preserve">наиболее </w:t>
      </w:r>
      <w:r w:rsidR="002D1DE4" w:rsidRPr="00395F33">
        <w:rPr>
          <w:sz w:val="28"/>
          <w:szCs w:val="28"/>
        </w:rPr>
        <w:t>п</w:t>
      </w:r>
      <w:r w:rsidR="007639B2" w:rsidRPr="00395F33">
        <w:rPr>
          <w:sz w:val="28"/>
          <w:szCs w:val="28"/>
        </w:rPr>
        <w:t>онятны</w:t>
      </w:r>
      <w:r w:rsidR="003221DC" w:rsidRPr="00395F33">
        <w:rPr>
          <w:sz w:val="28"/>
          <w:szCs w:val="28"/>
        </w:rPr>
        <w:t>й</w:t>
      </w:r>
      <w:r w:rsidR="007639B2" w:rsidRPr="00395F33">
        <w:rPr>
          <w:sz w:val="28"/>
          <w:szCs w:val="28"/>
        </w:rPr>
        <w:t xml:space="preserve"> и практически значимы</w:t>
      </w:r>
      <w:r w:rsidR="003221DC" w:rsidRPr="00395F33">
        <w:rPr>
          <w:sz w:val="28"/>
          <w:szCs w:val="28"/>
        </w:rPr>
        <w:t>й</w:t>
      </w:r>
      <w:r w:rsidR="007639B2" w:rsidRPr="00395F33">
        <w:rPr>
          <w:sz w:val="28"/>
          <w:szCs w:val="28"/>
        </w:rPr>
        <w:t xml:space="preserve"> </w:t>
      </w:r>
      <w:r w:rsidR="002D1DE4" w:rsidRPr="00395F33">
        <w:rPr>
          <w:sz w:val="28"/>
          <w:szCs w:val="28"/>
        </w:rPr>
        <w:t xml:space="preserve">для меня, как учителя метод SOS-моделей, </w:t>
      </w:r>
      <w:r w:rsidR="002D1DE4">
        <w:rPr>
          <w:sz w:val="28"/>
          <w:szCs w:val="28"/>
          <w:lang w:eastAsia="ru-RU"/>
        </w:rPr>
        <w:t>п</w:t>
      </w:r>
      <w:r w:rsidRPr="002D2AD5">
        <w:rPr>
          <w:sz w:val="28"/>
          <w:szCs w:val="28"/>
          <w:lang w:eastAsia="ru-RU"/>
        </w:rPr>
        <w:t xml:space="preserve">рименение </w:t>
      </w:r>
      <w:r w:rsidR="002D1DE4">
        <w:rPr>
          <w:sz w:val="28"/>
          <w:szCs w:val="28"/>
          <w:lang w:eastAsia="ru-RU"/>
        </w:rPr>
        <w:t>которо</w:t>
      </w:r>
      <w:r w:rsidR="003221DC">
        <w:rPr>
          <w:sz w:val="28"/>
          <w:szCs w:val="28"/>
          <w:lang w:eastAsia="ru-RU"/>
        </w:rPr>
        <w:t>го</w:t>
      </w:r>
      <w:r>
        <w:rPr>
          <w:sz w:val="28"/>
          <w:szCs w:val="28"/>
          <w:lang w:eastAsia="ru-RU"/>
        </w:rPr>
        <w:t xml:space="preserve"> </w:t>
      </w:r>
      <w:r w:rsidRPr="002D2AD5">
        <w:rPr>
          <w:sz w:val="28"/>
          <w:szCs w:val="28"/>
          <w:lang w:eastAsia="ru-RU"/>
        </w:rPr>
        <w:t>позволяет не только с интересом изучать грамматические явления, но и достаточно легко применять их в речевой практике.</w:t>
      </w:r>
      <w:r>
        <w:rPr>
          <w:sz w:val="28"/>
          <w:szCs w:val="28"/>
          <w:lang w:eastAsia="ru-RU"/>
        </w:rPr>
        <w:t xml:space="preserve"> </w:t>
      </w:r>
    </w:p>
    <w:p w:rsidR="00F413C2" w:rsidRPr="00F413C2" w:rsidRDefault="00F413C2" w:rsidP="002D2AD5">
      <w:pPr>
        <w:pStyle w:val="a4"/>
        <w:spacing w:line="360" w:lineRule="auto"/>
        <w:ind w:firstLine="708"/>
        <w:jc w:val="both"/>
        <w:rPr>
          <w:b/>
          <w:sz w:val="28"/>
          <w:szCs w:val="28"/>
        </w:rPr>
      </w:pPr>
      <w:r w:rsidRPr="00F413C2">
        <w:rPr>
          <w:b/>
          <w:sz w:val="28"/>
          <w:szCs w:val="28"/>
          <w:lang w:eastAsia="ru-RU"/>
        </w:rPr>
        <w:t>(СЛАЙД)</w:t>
      </w:r>
    </w:p>
    <w:p w:rsidR="002D2AD5" w:rsidRDefault="00CF7875" w:rsidP="002D2AD5">
      <w:pPr>
        <w:pStyle w:val="a4"/>
        <w:spacing w:line="360" w:lineRule="auto"/>
        <w:ind w:firstLine="708"/>
        <w:jc w:val="both"/>
        <w:rPr>
          <w:b/>
          <w:sz w:val="28"/>
          <w:szCs w:val="28"/>
        </w:rPr>
      </w:pPr>
      <w:r w:rsidRPr="00CF7875">
        <w:rPr>
          <w:b/>
          <w:sz w:val="28"/>
          <w:szCs w:val="28"/>
        </w:rPr>
        <w:t>SOS</w:t>
      </w:r>
      <w:r w:rsidR="002B2092" w:rsidRPr="002B2092">
        <w:rPr>
          <w:b/>
          <w:sz w:val="28"/>
          <w:szCs w:val="28"/>
        </w:rPr>
        <w:t xml:space="preserve">: </w:t>
      </w:r>
      <w:proofErr w:type="spellStart"/>
      <w:r w:rsidR="002B2092">
        <w:rPr>
          <w:b/>
          <w:sz w:val="28"/>
          <w:szCs w:val="28"/>
          <w:lang w:val="en-US"/>
        </w:rPr>
        <w:t>sammeln</w:t>
      </w:r>
      <w:proofErr w:type="spellEnd"/>
      <w:r w:rsidR="002B2092" w:rsidRPr="002B2092">
        <w:rPr>
          <w:b/>
          <w:sz w:val="28"/>
          <w:szCs w:val="28"/>
        </w:rPr>
        <w:t xml:space="preserve"> (собрать) – </w:t>
      </w:r>
      <w:proofErr w:type="spellStart"/>
      <w:r w:rsidR="002B2092">
        <w:rPr>
          <w:b/>
          <w:sz w:val="28"/>
          <w:szCs w:val="28"/>
          <w:lang w:val="en-US"/>
        </w:rPr>
        <w:t>ordern</w:t>
      </w:r>
      <w:proofErr w:type="spellEnd"/>
      <w:r w:rsidR="00584344">
        <w:rPr>
          <w:b/>
          <w:sz w:val="28"/>
          <w:szCs w:val="28"/>
        </w:rPr>
        <w:t xml:space="preserve"> (осмыслить (упорядочить)</w:t>
      </w:r>
      <w:r w:rsidR="002B2092" w:rsidRPr="002B2092">
        <w:rPr>
          <w:b/>
          <w:sz w:val="28"/>
          <w:szCs w:val="28"/>
        </w:rPr>
        <w:t xml:space="preserve">)– </w:t>
      </w:r>
      <w:proofErr w:type="spellStart"/>
      <w:r w:rsidR="00C5524C" w:rsidRPr="00C5524C">
        <w:rPr>
          <w:b/>
          <w:bCs/>
          <w:color w:val="000000"/>
          <w:sz w:val="28"/>
          <w:szCs w:val="28"/>
        </w:rPr>
        <w:t>systematisieren</w:t>
      </w:r>
      <w:proofErr w:type="spellEnd"/>
      <w:r w:rsidR="002B2092" w:rsidRPr="002B2092">
        <w:rPr>
          <w:b/>
          <w:sz w:val="28"/>
          <w:szCs w:val="28"/>
        </w:rPr>
        <w:t xml:space="preserve"> (систематизировать). </w:t>
      </w:r>
    </w:p>
    <w:p w:rsidR="00DF493A" w:rsidRPr="00DF493A" w:rsidRDefault="00DE3927" w:rsidP="00DE3927">
      <w:pPr>
        <w:pStyle w:val="a4"/>
        <w:spacing w:line="360" w:lineRule="auto"/>
        <w:ind w:firstLine="708"/>
        <w:jc w:val="both"/>
        <w:rPr>
          <w:b/>
          <w:color w:val="FF0000"/>
          <w:sz w:val="28"/>
          <w:szCs w:val="28"/>
          <w:lang w:eastAsia="ru-RU"/>
        </w:rPr>
      </w:pPr>
      <w:r w:rsidRPr="00DF493A">
        <w:rPr>
          <w:b/>
          <w:color w:val="FF0000"/>
          <w:sz w:val="28"/>
          <w:szCs w:val="28"/>
          <w:lang w:eastAsia="ru-RU"/>
        </w:rPr>
        <w:t>И снова вернёмся к пирамидке. Посмотрите, теперь передо мной их же две. Как вы считаете, чем они отличаются? Одна собрана неправильно. Эти пирамидки напоминают мне язык, грамматику. Невозможно четко, ясно, логично выразить мысль, если нарушена грамматика.</w:t>
      </w:r>
      <w:r w:rsidRPr="00DF493A">
        <w:rPr>
          <w:b/>
          <w:color w:val="FF0000"/>
          <w:sz w:val="28"/>
          <w:szCs w:val="28"/>
        </w:rPr>
        <w:t xml:space="preserve"> </w:t>
      </w:r>
      <w:r w:rsidRPr="00DF493A">
        <w:rPr>
          <w:b/>
          <w:color w:val="FF0000"/>
          <w:sz w:val="28"/>
          <w:szCs w:val="28"/>
          <w:lang w:eastAsia="ru-RU"/>
        </w:rPr>
        <w:t xml:space="preserve">Как малыша мама учит собирать пирамидку, располагая кольца на стержне по мере их увеличения, так я на уроках, благодаря используемому методу, учу ребят нанизывать слова, чтобы грамотно строить предложения. </w:t>
      </w:r>
    </w:p>
    <w:p w:rsidR="00DF493A" w:rsidRPr="00F413C2" w:rsidRDefault="00DE3927" w:rsidP="00DE3927">
      <w:pPr>
        <w:pStyle w:val="a4"/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F413C2">
        <w:rPr>
          <w:sz w:val="28"/>
          <w:szCs w:val="28"/>
        </w:rPr>
        <w:lastRenderedPageBreak/>
        <w:t xml:space="preserve">«В языке есть…слова. В языке есть… грамматика. Это те способы, которыми язык пользуется, чтобы строить предложение», </w:t>
      </w:r>
      <w:r w:rsidR="00F413C2">
        <w:rPr>
          <w:sz w:val="28"/>
          <w:szCs w:val="28"/>
        </w:rPr>
        <w:t xml:space="preserve">- </w:t>
      </w:r>
      <w:r w:rsidRPr="00F413C2">
        <w:rPr>
          <w:sz w:val="28"/>
          <w:szCs w:val="28"/>
        </w:rPr>
        <w:t>говорил Л.В. Успенский.</w:t>
      </w:r>
      <w:r w:rsidRPr="00F413C2">
        <w:rPr>
          <w:sz w:val="28"/>
          <w:szCs w:val="28"/>
          <w:lang w:eastAsia="ru-RU"/>
        </w:rPr>
        <w:t xml:space="preserve">  </w:t>
      </w:r>
    </w:p>
    <w:p w:rsidR="00DE3927" w:rsidRPr="00DE3927" w:rsidRDefault="00DE3927" w:rsidP="00DE3927">
      <w:pPr>
        <w:pStyle w:val="a4"/>
        <w:spacing w:line="360" w:lineRule="auto"/>
        <w:ind w:firstLine="708"/>
        <w:jc w:val="both"/>
        <w:rPr>
          <w:b/>
          <w:color w:val="FF0000"/>
          <w:sz w:val="28"/>
          <w:szCs w:val="28"/>
          <w:lang w:eastAsia="ru-RU"/>
        </w:rPr>
      </w:pPr>
      <w:r w:rsidRPr="00DE3927">
        <w:rPr>
          <w:b/>
          <w:color w:val="FF0000"/>
          <w:sz w:val="28"/>
          <w:szCs w:val="28"/>
          <w:lang w:eastAsia="ru-RU"/>
        </w:rPr>
        <w:t>СНЯТЬ КОЛЬЦА СО СТЕРЖНЯ НЕПРАВИЛЬНОЙ ПИРАМИДКИ.</w:t>
      </w:r>
    </w:p>
    <w:p w:rsidR="00F413C2" w:rsidRDefault="00F413C2" w:rsidP="002D2AD5">
      <w:pPr>
        <w:pStyle w:val="a4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F413C2" w:rsidRPr="00F413C2" w:rsidRDefault="00F413C2" w:rsidP="002D2AD5">
      <w:pPr>
        <w:pStyle w:val="a4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F413C2">
        <w:rPr>
          <w:b/>
          <w:color w:val="000000"/>
          <w:sz w:val="28"/>
          <w:szCs w:val="28"/>
        </w:rPr>
        <w:t>(СЛАЙД)</w:t>
      </w:r>
    </w:p>
    <w:p w:rsidR="002B2092" w:rsidRPr="002D2AD5" w:rsidRDefault="00513F71" w:rsidP="002D2AD5">
      <w:pPr>
        <w:pStyle w:val="a4"/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513F71">
        <w:rPr>
          <w:color w:val="000000"/>
          <w:sz w:val="28"/>
          <w:szCs w:val="28"/>
          <w:highlight w:val="yellow"/>
        </w:rPr>
        <w:t>Поясню</w:t>
      </w:r>
      <w:r w:rsidR="002B2092" w:rsidRPr="002B2092">
        <w:rPr>
          <w:color w:val="000000"/>
          <w:sz w:val="28"/>
          <w:szCs w:val="28"/>
        </w:rPr>
        <w:t xml:space="preserve"> эффективность этой модели на примере объяснения грамматической темы </w:t>
      </w:r>
      <w:r w:rsidR="002B2092" w:rsidRPr="002B2092">
        <w:rPr>
          <w:b/>
          <w:bCs/>
          <w:color w:val="000000"/>
          <w:sz w:val="28"/>
          <w:szCs w:val="28"/>
        </w:rPr>
        <w:t>«</w:t>
      </w:r>
      <w:r w:rsidR="002B2092" w:rsidRPr="002B2092">
        <w:rPr>
          <w:b/>
          <w:bCs/>
          <w:color w:val="000000"/>
          <w:sz w:val="28"/>
          <w:szCs w:val="28"/>
          <w:lang w:val="en-US"/>
        </w:rPr>
        <w:t>Past</w:t>
      </w:r>
      <w:r w:rsidR="002B2092" w:rsidRPr="002B2092">
        <w:rPr>
          <w:b/>
          <w:bCs/>
          <w:color w:val="000000"/>
          <w:sz w:val="28"/>
          <w:szCs w:val="28"/>
        </w:rPr>
        <w:t xml:space="preserve"> </w:t>
      </w:r>
      <w:r w:rsidR="002B2092" w:rsidRPr="002B2092">
        <w:rPr>
          <w:b/>
          <w:bCs/>
          <w:color w:val="000000"/>
          <w:sz w:val="28"/>
          <w:szCs w:val="28"/>
          <w:lang w:val="en-US"/>
        </w:rPr>
        <w:t>Simple</w:t>
      </w:r>
      <w:r w:rsidR="002B2092" w:rsidRPr="002B2092">
        <w:rPr>
          <w:b/>
          <w:bCs/>
          <w:color w:val="000000"/>
          <w:sz w:val="28"/>
          <w:szCs w:val="28"/>
        </w:rPr>
        <w:t xml:space="preserve"> (простое прошедшее время</w:t>
      </w:r>
      <w:r w:rsidR="002B2092">
        <w:rPr>
          <w:b/>
          <w:bCs/>
          <w:color w:val="000000"/>
          <w:sz w:val="28"/>
          <w:szCs w:val="28"/>
        </w:rPr>
        <w:t>)»</w:t>
      </w:r>
      <w:r w:rsidR="002B2092" w:rsidRPr="002B2092">
        <w:rPr>
          <w:b/>
          <w:bCs/>
          <w:color w:val="000000"/>
          <w:sz w:val="28"/>
          <w:szCs w:val="28"/>
        </w:rPr>
        <w:t xml:space="preserve">, 6 класс УМК Ю.Е. Ваулина </w:t>
      </w:r>
      <w:r w:rsidR="002B2092" w:rsidRPr="002B2092">
        <w:rPr>
          <w:b/>
          <w:bCs/>
          <w:color w:val="000000"/>
          <w:sz w:val="28"/>
          <w:szCs w:val="28"/>
          <w:lang w:val="en-US"/>
        </w:rPr>
        <w:t>Spotlight</w:t>
      </w:r>
      <w:r w:rsidR="002B2092" w:rsidRPr="002B2092">
        <w:rPr>
          <w:b/>
          <w:bCs/>
          <w:color w:val="000000"/>
          <w:sz w:val="28"/>
          <w:szCs w:val="28"/>
        </w:rPr>
        <w:t xml:space="preserve"> 6 «Английский в фокусе». </w:t>
      </w:r>
      <w:r w:rsidR="002B2092" w:rsidRPr="002B2092">
        <w:rPr>
          <w:color w:val="000000"/>
          <w:sz w:val="28"/>
          <w:szCs w:val="28"/>
        </w:rPr>
        <w:t>Учащимся предлагаю текст:</w:t>
      </w:r>
    </w:p>
    <w:p w:rsidR="002B2092" w:rsidRPr="002B2092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20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C773A" wp14:editId="2946D067">
            <wp:extent cx="2926080" cy="28803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931" t="17388" r="24817" b="3422"/>
                    <a:stretch/>
                  </pic:blipFill>
                  <pic:spPr bwMode="auto">
                    <a:xfrm>
                      <a:off x="0" y="0"/>
                      <a:ext cx="292608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092" w:rsidRPr="002B2092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2B2092" w:rsidRPr="007E5727" w:rsidRDefault="002B2092" w:rsidP="004D49A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На первом </w:t>
      </w:r>
      <w:r w:rsidRPr="00371D6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этапе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– </w:t>
      </w:r>
      <w:proofErr w:type="spellStart"/>
      <w:r w:rsidRPr="002B20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sammeln</w:t>
      </w:r>
      <w:proofErr w:type="spellEnd"/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– учащиеся молча читают текст, а затем выполняют два упражнения, </w:t>
      </w:r>
      <w:r w:rsidR="00105C9D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с помощью которых, мы узнаем, насколько понят текст учащимися.</w:t>
      </w:r>
      <w:r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221DC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ож</w:t>
      </w:r>
      <w:r w:rsidR="003221DC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но</w:t>
      </w:r>
      <w:r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написать эти упражнения по шаблону</w:t>
      </w:r>
      <w:r w:rsidR="00105C9D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, представленному на слайде,</w:t>
      </w:r>
      <w:r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или выбрать другие упражнени</w:t>
      </w:r>
      <w:r w:rsidR="006A30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я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проверяющие понимание</w:t>
      </w:r>
      <w:r w:rsidR="00105C9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текста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  <w:r w:rsidR="002D2AD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DF493A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 w:rsidRPr="002B2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1 Упражнение.</w:t>
      </w:r>
      <w:r w:rsidR="00DE3927" w:rsidRPr="00DE392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 xml:space="preserve"> </w:t>
      </w:r>
    </w:p>
    <w:p w:rsidR="002B2092" w:rsidRDefault="00DE3927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>Первое кольцо</w:t>
      </w:r>
    </w:p>
    <w:p w:rsidR="00F413C2" w:rsidRPr="00F413C2" w:rsidRDefault="00F413C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413C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(СЛАЙД)</w:t>
      </w:r>
    </w:p>
    <w:p w:rsidR="002B2092" w:rsidRPr="00F413C2" w:rsidRDefault="002B2092" w:rsidP="00DF493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F49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Зачеркните все</w:t>
      </w:r>
      <w:r w:rsidR="00384F66" w:rsidRPr="00DF49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неверные </w:t>
      </w:r>
      <w:r w:rsidRPr="00DF49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предложения согласно содержанию текста</w:t>
      </w:r>
      <w:r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384F66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84F66" w:rsidRPr="00F413C2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="00384F66" w:rsidRPr="00DF493A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True</w:t>
      </w:r>
      <w:r w:rsidR="00F413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84F66" w:rsidRPr="00F413C2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="00384F66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правда</w:t>
      </w:r>
      <w:r w:rsidR="00384F66" w:rsidRPr="00F413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</w:t>
      </w:r>
      <w:r w:rsidR="00384F66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или</w:t>
      </w:r>
      <w:r w:rsidR="00384F66" w:rsidRPr="00F413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84F66" w:rsidRPr="00DF493A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false</w:t>
      </w:r>
      <w:r w:rsidR="00384F66" w:rsidRPr="00F413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r w:rsidR="00384F66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неправда</w:t>
      </w:r>
      <w:r w:rsidR="00384F66" w:rsidRPr="00F413C2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="00F413C2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6C5109" w:rsidRPr="00F413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DF493A" w:rsidRPr="00F413C2" w:rsidRDefault="00DF493A" w:rsidP="002B2092">
      <w:pPr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In 1871, 350 people lived in Mineral Park.</w:t>
      </w:r>
    </w:p>
    <w:p w:rsidR="002B2092" w:rsidRPr="00F413C2" w:rsidRDefault="002B2092" w:rsidP="002B2092">
      <w:pPr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There was a lot of buildings. </w:t>
      </w:r>
    </w:p>
    <w:p w:rsidR="002B2092" w:rsidRPr="00F413C2" w:rsidRDefault="002B2092" w:rsidP="002B2092">
      <w:pPr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It was a good town with a lot of cars.</w:t>
      </w:r>
    </w:p>
    <w:p w:rsidR="002B2092" w:rsidRPr="00F413C2" w:rsidRDefault="002B2092" w:rsidP="002B2092">
      <w:pPr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The people worked in the mines. </w:t>
      </w:r>
    </w:p>
    <w:p w:rsidR="002B2092" w:rsidRPr="00F413C2" w:rsidRDefault="002B2092" w:rsidP="002B2092">
      <w:pPr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The people didn’t like to spend free time in the restaurants. </w:t>
      </w:r>
    </w:p>
    <w:p w:rsidR="002B2092" w:rsidRPr="00F413C2" w:rsidRDefault="002B2092" w:rsidP="002B2092">
      <w:pPr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Some people stayed but there was nothing. </w:t>
      </w:r>
    </w:p>
    <w:p w:rsidR="002B2092" w:rsidRDefault="002B2092" w:rsidP="002B2092">
      <w:pPr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After 1907 Mineral Park started to change into a quit town.</w:t>
      </w:r>
    </w:p>
    <w:p w:rsidR="00513F71" w:rsidRPr="00513F71" w:rsidRDefault="00513F71" w:rsidP="00513F71">
      <w:pPr>
        <w:suppressAutoHyphens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lightGray"/>
          <w:lang w:val="en-US" w:eastAsia="ar-SA"/>
        </w:rPr>
      </w:pPr>
    </w:p>
    <w:p w:rsidR="00DE3927" w:rsidRPr="00DF493A" w:rsidRDefault="00DE3927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 w:rsidRPr="00513F7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>Нанизала кольцо</w:t>
      </w:r>
      <w:r w:rsidRPr="00DF493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>. Итак, первое кольцо мы нанизали. Переходим к следующему.</w:t>
      </w:r>
    </w:p>
    <w:p w:rsidR="002B2092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2B2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2 Упражнение.</w:t>
      </w:r>
    </w:p>
    <w:p w:rsidR="00F413C2" w:rsidRPr="002B2092" w:rsidRDefault="00F413C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(СЛАЙД)</w:t>
      </w:r>
    </w:p>
    <w:p w:rsidR="00DF493A" w:rsidRPr="00DF493A" w:rsidRDefault="002B2092" w:rsidP="00DF493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В этом упражнении учащиеся уже должны самостоятельно </w:t>
      </w:r>
      <w:r w:rsidR="00280783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вставить глаголы прошедшего времени в </w:t>
      </w:r>
      <w:r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предложенн</w:t>
      </w:r>
      <w:r w:rsidR="00280783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ый</w:t>
      </w:r>
      <w:r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текст. </w:t>
      </w:r>
    </w:p>
    <w:p w:rsidR="00DF493A" w:rsidRPr="00DF493A" w:rsidRDefault="00DF493A" w:rsidP="00DF493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ar-SA"/>
        </w:rPr>
      </w:pPr>
    </w:p>
    <w:p w:rsidR="002B2092" w:rsidRPr="00F413C2" w:rsidRDefault="002B2092" w:rsidP="00DF493A">
      <w:pPr>
        <w:pStyle w:val="a6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Mineral Park………different town in the past.</w:t>
      </w:r>
    </w:p>
    <w:p w:rsidR="002B2092" w:rsidRPr="00F413C2" w:rsidRDefault="002B2092" w:rsidP="00DF493A">
      <w:pPr>
        <w:pStyle w:val="a6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 Mineral Park was different town in the past.</w:t>
      </w:r>
    </w:p>
    <w:p w:rsidR="002B2092" w:rsidRPr="00F413C2" w:rsidRDefault="002B2092" w:rsidP="00DF493A">
      <w:pPr>
        <w:pStyle w:val="a6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In 1871, 700 people………. in Mineral Park.</w:t>
      </w:r>
    </w:p>
    <w:p w:rsidR="002B2092" w:rsidRPr="00F413C2" w:rsidRDefault="002B2092" w:rsidP="00DF493A">
      <w:pPr>
        <w:pStyle w:val="a6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Everyone………to spent their free times at restaurants.</w:t>
      </w:r>
    </w:p>
    <w:p w:rsidR="002B2092" w:rsidRPr="00F413C2" w:rsidRDefault="002B2092" w:rsidP="00DF493A">
      <w:pPr>
        <w:pStyle w:val="a6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People…………by train and on horses.</w:t>
      </w:r>
    </w:p>
    <w:p w:rsidR="002B2092" w:rsidRPr="00F413C2" w:rsidRDefault="002B2092" w:rsidP="00DF493A">
      <w:pPr>
        <w:pStyle w:val="a6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Many people……….in the mines.</w:t>
      </w:r>
    </w:p>
    <w:p w:rsidR="002B2092" w:rsidRPr="00F413C2" w:rsidRDefault="002B2092" w:rsidP="00DF493A">
      <w:pPr>
        <w:pStyle w:val="a6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Everyone was happy and wealthy, but all that ……….</w:t>
      </w:r>
    </w:p>
    <w:p w:rsidR="002B2092" w:rsidRPr="00F413C2" w:rsidRDefault="002B2092" w:rsidP="00DF493A">
      <w:pPr>
        <w:pStyle w:val="a6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Many families……</w:t>
      </w:r>
      <w:proofErr w:type="gramStart"/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…..</w:t>
      </w:r>
      <w:proofErr w:type="gramEnd"/>
      <w:r w:rsidR="00972AD3"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 </w:t>
      </w: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to other towns.</w:t>
      </w:r>
    </w:p>
    <w:p w:rsidR="00513F71" w:rsidRDefault="002B2092" w:rsidP="00513F71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0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данных упражнениях представлены примеры рецептивных и репродуктивных </w:t>
      </w:r>
      <w:r w:rsidRPr="0086378E">
        <w:rPr>
          <w:rFonts w:ascii="Times New Roman" w:hAnsi="Times New Roman" w:cs="Times New Roman"/>
          <w:color w:val="000000"/>
          <w:sz w:val="20"/>
          <w:szCs w:val="20"/>
          <w:highlight w:val="lightGray"/>
          <w:shd w:val="clear" w:color="auto" w:fill="FFFFFF"/>
        </w:rPr>
        <w:t>(условно-речевой комплекс формирования навыков говорения)</w:t>
      </w:r>
      <w:r w:rsidRPr="002B20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упражнений по английскому языку для учащихся.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13F71" w:rsidRPr="00513F71" w:rsidRDefault="00513F71" w:rsidP="00513F71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ar-SA"/>
        </w:rPr>
      </w:pPr>
      <w:r w:rsidRPr="00513F71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ar-SA"/>
        </w:rPr>
        <w:t>В результате выполнения упражнений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ar-SA"/>
        </w:rPr>
        <w:t xml:space="preserve"> мы собрали необходимую информацию.</w:t>
      </w:r>
    </w:p>
    <w:p w:rsidR="002D2AD5" w:rsidRDefault="002D2AD5" w:rsidP="002D2AD5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62ED" w:rsidRPr="00DF493A" w:rsidRDefault="00E462ED" w:rsidP="00E462ED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  <w:r w:rsidRPr="00DF493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Вот и второе кольцо, помогающее правильно выразить мысль.</w:t>
      </w:r>
    </w:p>
    <w:p w:rsidR="0086378E" w:rsidRDefault="002D2AD5" w:rsidP="00DE3927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55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Второй</w:t>
      </w:r>
      <w:r w:rsidR="00371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этап </w:t>
      </w:r>
      <w:r w:rsidRPr="00C55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C5524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ordnen</w:t>
      </w:r>
      <w:proofErr w:type="spellEnd"/>
      <w:r w:rsidRPr="00C5524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учащиеся </w:t>
      </w:r>
      <w:r w:rsidRPr="00C55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должны разделить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лексические единицы на группы</w:t>
      </w:r>
      <w:r w:rsidR="002B20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дальнейшего решения коммуникативной задачи. </w:t>
      </w:r>
    </w:p>
    <w:p w:rsidR="002B2092" w:rsidRDefault="002B2092" w:rsidP="002B2092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20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3 Упражнение.</w:t>
      </w:r>
    </w:p>
    <w:p w:rsidR="00F413C2" w:rsidRPr="002B2092" w:rsidRDefault="00F413C2" w:rsidP="002B2092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(СЛАЙД)</w:t>
      </w:r>
    </w:p>
    <w:p w:rsidR="002B2092" w:rsidRPr="00BC62AF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BC62A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Выпишите слова из текста, расположив их по колонкам.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49"/>
        <w:gridCol w:w="3076"/>
        <w:gridCol w:w="3120"/>
      </w:tblGrid>
      <w:tr w:rsidR="002B2092" w:rsidRPr="00DF493A" w:rsidTr="00D52AFD">
        <w:tc>
          <w:tcPr>
            <w:tcW w:w="3391" w:type="dxa"/>
          </w:tcPr>
          <w:p w:rsidR="002B2092" w:rsidRPr="00DF493A" w:rsidRDefault="002B2092" w:rsidP="002B209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ar-SA"/>
              </w:rPr>
            </w:pPr>
            <w:r w:rsidRPr="00DF493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ar-SA"/>
              </w:rPr>
              <w:t>Number/date</w:t>
            </w:r>
          </w:p>
        </w:tc>
        <w:tc>
          <w:tcPr>
            <w:tcW w:w="3391" w:type="dxa"/>
          </w:tcPr>
          <w:p w:rsidR="002B2092" w:rsidRPr="00DF493A" w:rsidRDefault="002B2092" w:rsidP="002B209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ar-SA"/>
              </w:rPr>
            </w:pPr>
            <w:r w:rsidRPr="00DF493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ar-SA"/>
              </w:rPr>
              <w:t>Verbs</w:t>
            </w:r>
          </w:p>
        </w:tc>
        <w:tc>
          <w:tcPr>
            <w:tcW w:w="3391" w:type="dxa"/>
          </w:tcPr>
          <w:p w:rsidR="002B2092" w:rsidRPr="00DF493A" w:rsidRDefault="002B2092" w:rsidP="002B209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ar-SA"/>
              </w:rPr>
            </w:pPr>
            <w:r w:rsidRPr="00DF493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ar-SA"/>
              </w:rPr>
              <w:t>Words describing the town.</w:t>
            </w:r>
          </w:p>
        </w:tc>
      </w:tr>
      <w:tr w:rsidR="002B2092" w:rsidRPr="00DF493A" w:rsidTr="00D52AFD">
        <w:tc>
          <w:tcPr>
            <w:tcW w:w="3391" w:type="dxa"/>
          </w:tcPr>
          <w:p w:rsidR="002B2092" w:rsidRPr="00DF493A" w:rsidRDefault="002B2092" w:rsidP="002B209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DF49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1871</w:t>
            </w:r>
          </w:p>
        </w:tc>
        <w:tc>
          <w:tcPr>
            <w:tcW w:w="3391" w:type="dxa"/>
          </w:tcPr>
          <w:p w:rsidR="002B2092" w:rsidRPr="00DF493A" w:rsidRDefault="002B2092" w:rsidP="002B209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DF49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lived</w:t>
            </w:r>
            <w:proofErr w:type="spellEnd"/>
          </w:p>
        </w:tc>
        <w:tc>
          <w:tcPr>
            <w:tcW w:w="3391" w:type="dxa"/>
          </w:tcPr>
          <w:p w:rsidR="002B2092" w:rsidRPr="00DF493A" w:rsidRDefault="002B2092" w:rsidP="002B209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DF49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differen</w:t>
            </w:r>
            <w:proofErr w:type="spellEnd"/>
          </w:p>
        </w:tc>
      </w:tr>
    </w:tbl>
    <w:p w:rsidR="002B2092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DE3927" w:rsidRPr="00DE3927" w:rsidRDefault="00DE3927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 w:rsidRPr="00DE392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>Нанижем третье кольцо.</w:t>
      </w:r>
    </w:p>
    <w:p w:rsidR="002B2092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2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Упражнение.</w:t>
      </w:r>
    </w:p>
    <w:p w:rsidR="00F413C2" w:rsidRPr="002B2092" w:rsidRDefault="00F413C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(СЛАЙД)</w:t>
      </w:r>
    </w:p>
    <w:p w:rsidR="002B2092" w:rsidRPr="00EC40C0" w:rsidRDefault="002B2092" w:rsidP="00395F3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2092">
        <w:rPr>
          <w:rFonts w:ascii="Times New Roman" w:hAnsi="Times New Roman" w:cs="Times New Roman"/>
          <w:sz w:val="28"/>
          <w:szCs w:val="28"/>
        </w:rPr>
        <w:t xml:space="preserve">Далее, </w:t>
      </w:r>
      <w:r w:rsidR="00DF493A">
        <w:rPr>
          <w:rFonts w:ascii="Times New Roman" w:hAnsi="Times New Roman" w:cs="Times New Roman"/>
          <w:sz w:val="28"/>
          <w:szCs w:val="28"/>
        </w:rPr>
        <w:t>я</w:t>
      </w:r>
      <w:r w:rsidRPr="002B2092">
        <w:rPr>
          <w:rFonts w:ascii="Times New Roman" w:hAnsi="Times New Roman" w:cs="Times New Roman"/>
          <w:sz w:val="28"/>
          <w:szCs w:val="28"/>
        </w:rPr>
        <w:t xml:space="preserve"> предлагаю ученикам следующее задание:</w:t>
      </w:r>
      <w:r w:rsidRPr="002B20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C40C0">
        <w:rPr>
          <w:rFonts w:ascii="Times New Roman" w:hAnsi="Times New Roman" w:cs="Times New Roman"/>
          <w:i/>
          <w:sz w:val="28"/>
          <w:szCs w:val="28"/>
        </w:rPr>
        <w:t xml:space="preserve">«Разделите глаголы на </w:t>
      </w:r>
      <w:r w:rsidR="004D49A0" w:rsidRPr="00DF493A">
        <w:rPr>
          <w:rFonts w:ascii="Times New Roman" w:hAnsi="Times New Roman" w:cs="Times New Roman"/>
          <w:i/>
          <w:sz w:val="28"/>
          <w:szCs w:val="28"/>
        </w:rPr>
        <w:t>группы, запи</w:t>
      </w:r>
      <w:r w:rsidR="0086378E" w:rsidRPr="00DF493A">
        <w:rPr>
          <w:rFonts w:ascii="Times New Roman" w:hAnsi="Times New Roman" w:cs="Times New Roman"/>
          <w:i/>
          <w:sz w:val="28"/>
          <w:szCs w:val="28"/>
        </w:rPr>
        <w:t>шите</w:t>
      </w:r>
      <w:r w:rsidR="004D49A0" w:rsidRPr="00DF493A">
        <w:rPr>
          <w:rFonts w:ascii="Times New Roman" w:hAnsi="Times New Roman" w:cs="Times New Roman"/>
          <w:i/>
          <w:sz w:val="28"/>
          <w:szCs w:val="28"/>
        </w:rPr>
        <w:t xml:space="preserve"> их </w:t>
      </w:r>
      <w:r w:rsidR="005D2841" w:rsidRPr="00DF493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4D49A0" w:rsidRPr="00DF493A">
        <w:rPr>
          <w:rFonts w:ascii="Times New Roman" w:hAnsi="Times New Roman" w:cs="Times New Roman"/>
          <w:i/>
          <w:sz w:val="28"/>
          <w:szCs w:val="28"/>
        </w:rPr>
        <w:t>столбик</w:t>
      </w:r>
      <w:r w:rsidR="00280783" w:rsidRPr="00DF493A">
        <w:rPr>
          <w:rFonts w:ascii="Times New Roman" w:hAnsi="Times New Roman" w:cs="Times New Roman"/>
          <w:i/>
          <w:sz w:val="28"/>
          <w:szCs w:val="28"/>
        </w:rPr>
        <w:t>и</w:t>
      </w:r>
      <w:r w:rsidRPr="002B2092">
        <w:rPr>
          <w:rFonts w:ascii="Times New Roman" w:hAnsi="Times New Roman" w:cs="Times New Roman"/>
          <w:i/>
          <w:sz w:val="28"/>
          <w:szCs w:val="28"/>
        </w:rPr>
        <w:t>».</w:t>
      </w:r>
      <w:r w:rsidRPr="002B2092">
        <w:rPr>
          <w:rFonts w:ascii="Times New Roman" w:hAnsi="Times New Roman" w:cs="Times New Roman"/>
          <w:sz w:val="28"/>
          <w:szCs w:val="28"/>
        </w:rPr>
        <w:t xml:space="preserve"> Выполняя данное задание, учащиеся </w:t>
      </w:r>
      <w:r w:rsidR="00EC40C0">
        <w:rPr>
          <w:rFonts w:ascii="Times New Roman" w:hAnsi="Times New Roman" w:cs="Times New Roman"/>
          <w:sz w:val="28"/>
          <w:szCs w:val="28"/>
        </w:rPr>
        <w:t>выдел</w:t>
      </w:r>
      <w:r w:rsidR="009E64BC">
        <w:rPr>
          <w:rFonts w:ascii="Times New Roman" w:hAnsi="Times New Roman" w:cs="Times New Roman"/>
          <w:sz w:val="28"/>
          <w:szCs w:val="28"/>
        </w:rPr>
        <w:t>яют</w:t>
      </w:r>
      <w:r w:rsidR="00EC40C0">
        <w:rPr>
          <w:rFonts w:ascii="Times New Roman" w:hAnsi="Times New Roman" w:cs="Times New Roman"/>
          <w:sz w:val="28"/>
          <w:szCs w:val="28"/>
        </w:rPr>
        <w:t xml:space="preserve"> основные признаки, </w:t>
      </w:r>
      <w:r w:rsidRPr="002B2092">
        <w:rPr>
          <w:rFonts w:ascii="Times New Roman" w:hAnsi="Times New Roman" w:cs="Times New Roman"/>
          <w:sz w:val="28"/>
          <w:szCs w:val="28"/>
        </w:rPr>
        <w:t xml:space="preserve">по которым можно разделить все </w:t>
      </w:r>
      <w:r w:rsidR="009E64BC">
        <w:rPr>
          <w:rFonts w:ascii="Times New Roman" w:hAnsi="Times New Roman" w:cs="Times New Roman"/>
          <w:sz w:val="28"/>
          <w:szCs w:val="28"/>
        </w:rPr>
        <w:t>выделенные глаголы</w:t>
      </w:r>
      <w:r w:rsidRPr="002B2092">
        <w:rPr>
          <w:rFonts w:ascii="Times New Roman" w:hAnsi="Times New Roman" w:cs="Times New Roman"/>
          <w:sz w:val="28"/>
          <w:szCs w:val="28"/>
        </w:rPr>
        <w:t>. Как показывает практика, большинство учащихся делят глаголы на правильные, неправильные и инфинитив.</w:t>
      </w:r>
      <w:r w:rsidR="00EC40C0" w:rsidRPr="00EC40C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tbl>
      <w:tblPr>
        <w:tblW w:w="9479" w:type="dxa"/>
        <w:tblInd w:w="-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77"/>
        <w:gridCol w:w="3051"/>
        <w:gridCol w:w="3051"/>
      </w:tblGrid>
      <w:tr w:rsidR="002B2092" w:rsidRPr="00DF493A" w:rsidTr="00DF493A">
        <w:trPr>
          <w:trHeight w:val="733"/>
        </w:trPr>
        <w:tc>
          <w:tcPr>
            <w:tcW w:w="3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B2092" w:rsidRPr="00DF493A" w:rsidRDefault="002B2092" w:rsidP="002B2092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u w:val="dotDash"/>
                <w:lang w:val="en-US" w:eastAsia="ar-SA"/>
              </w:rPr>
            </w:pPr>
            <w:r w:rsidRPr="00DF49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dotDash"/>
                <w:lang w:val="en-US" w:eastAsia="ar-SA"/>
              </w:rPr>
              <w:t>called, lived,</w:t>
            </w:r>
            <w:r w:rsidRPr="00DF49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F49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dotDash"/>
                <w:lang w:val="en-US" w:eastAsia="ar-SA"/>
              </w:rPr>
              <w:t>travelled,</w:t>
            </w:r>
            <w:r w:rsidRPr="00DF49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F49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dotDash"/>
                <w:lang w:val="en-US" w:eastAsia="ar-SA"/>
              </w:rPr>
              <w:t>worked,</w:t>
            </w:r>
            <w:r w:rsidRPr="00DF49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F49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dotDash"/>
                <w:lang w:val="en-US" w:eastAsia="ar-SA"/>
              </w:rPr>
              <w:t>liked,</w:t>
            </w:r>
            <w:r w:rsidRPr="00DF49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F49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dotDash"/>
                <w:lang w:val="en-US" w:eastAsia="ar-SA"/>
              </w:rPr>
              <w:t>stopped</w:t>
            </w:r>
          </w:p>
        </w:tc>
        <w:tc>
          <w:tcPr>
            <w:tcW w:w="30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B2092" w:rsidRPr="00DF493A" w:rsidRDefault="002B2092" w:rsidP="002B2092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 w:eastAsia="ar-SA"/>
              </w:rPr>
            </w:pPr>
            <w:r w:rsidRPr="00DF493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 xml:space="preserve">was </w:t>
            </w:r>
          </w:p>
        </w:tc>
        <w:tc>
          <w:tcPr>
            <w:tcW w:w="30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B2092" w:rsidRPr="00DF493A" w:rsidRDefault="002B2092" w:rsidP="002B2092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</w:pPr>
            <w:r w:rsidRPr="00DF493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spend, change</w:t>
            </w:r>
          </w:p>
        </w:tc>
      </w:tr>
    </w:tbl>
    <w:p w:rsidR="00E462ED" w:rsidRDefault="00E462ED" w:rsidP="00DE392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</w:p>
    <w:p w:rsidR="00DE3927" w:rsidRPr="00E462ED" w:rsidRDefault="00DE3927" w:rsidP="00DE392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 w:rsidRPr="00E462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>Четвертое кольцо позволило упорядочить знания.</w:t>
      </w:r>
    </w:p>
    <w:p w:rsidR="002B2092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Pr="002B2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Упражнение.</w:t>
      </w:r>
    </w:p>
    <w:p w:rsidR="00F413C2" w:rsidRPr="002B2092" w:rsidRDefault="00F413C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(СЛАЙД)</w:t>
      </w:r>
    </w:p>
    <w:p w:rsidR="002B2092" w:rsidRPr="00DF493A" w:rsidRDefault="002B29C0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Далее идет р</w:t>
      </w:r>
      <w:r w:rsidR="00DF493A" w:rsidRPr="00DF49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 xml:space="preserve">абота с </w:t>
      </w:r>
      <w:r w:rsidR="0086378E" w:rsidRPr="00DF493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деформированны</w:t>
      </w:r>
      <w:r w:rsidR="00DF493A" w:rsidRPr="00DF493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ми</w:t>
      </w:r>
      <w:r w:rsidR="0086378E" w:rsidRPr="00DF493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предложения</w:t>
      </w:r>
      <w:r w:rsidR="00DF493A" w:rsidRPr="00DF493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ми.</w:t>
      </w:r>
      <w:r w:rsidR="00384F66" w:rsidRPr="00DF493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</w:t>
      </w:r>
      <w:r w:rsidR="00DF493A" w:rsidRPr="00DF493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Предлагаю с</w:t>
      </w:r>
      <w:r w:rsidR="00384F66" w:rsidRPr="00DF493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обрать предложения из слов.</w:t>
      </w:r>
    </w:p>
    <w:p w:rsidR="002B2092" w:rsidRPr="00F413C2" w:rsidRDefault="002B2092" w:rsidP="002B2092">
      <w:pPr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  <w:t xml:space="preserve">Was/ Mineral / /United /States /the/ town/ Park /in </w:t>
      </w:r>
    </w:p>
    <w:p w:rsidR="002B2092" w:rsidRPr="00F413C2" w:rsidRDefault="002B2092" w:rsidP="002B2092">
      <w:pPr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  <w:t>Park /In 1871/ Mineral/ people/ 700 /in / lived</w:t>
      </w:r>
    </w:p>
    <w:p w:rsidR="002B2092" w:rsidRPr="00F413C2" w:rsidRDefault="002B2092" w:rsidP="002B2092">
      <w:pPr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  <w:t>a post office /was /a school/ /a doctor's / a restaurant/ There/a hotel</w:t>
      </w:r>
    </w:p>
    <w:p w:rsidR="002B2092" w:rsidRPr="00F413C2" w:rsidRDefault="002B2092" w:rsidP="002B2092">
      <w:pPr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  <w:t xml:space="preserve"> horses/ People/ train / on / travelled/by/and</w:t>
      </w:r>
    </w:p>
    <w:p w:rsidR="002B2092" w:rsidRPr="00F413C2" w:rsidRDefault="002B2092" w:rsidP="002B2092">
      <w:pPr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  <w:t xml:space="preserve"> Mineral/ Lots/people/mines /from / the /Park/ worked /in/ the /of</w:t>
      </w:r>
    </w:p>
    <w:p w:rsidR="002B2092" w:rsidRPr="00F413C2" w:rsidRDefault="002B2092" w:rsidP="002B2092">
      <w:pPr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  <w:t>After/ restaurants /they/ spend</w:t>
      </w:r>
      <w:proofErr w:type="gramStart"/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  <w:t>/  free</w:t>
      </w:r>
      <w:proofErr w:type="gramEnd"/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  <w:t>/liked /time/ to / the/ saloons /and / work/ their /in</w:t>
      </w:r>
    </w:p>
    <w:p w:rsidR="002B2092" w:rsidRPr="00F413C2" w:rsidRDefault="002B2092" w:rsidP="00C5524C">
      <w:pPr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</w:pPr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  <w:t xml:space="preserve"> other/ Many </w:t>
      </w:r>
      <w:proofErr w:type="gramStart"/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  <w:t>/  closed</w:t>
      </w:r>
      <w:proofErr w:type="gramEnd"/>
      <w:r w:rsidRPr="00F413C2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  <w:t>/ down/ moved/ to/ towns/ and / shops / families/the</w:t>
      </w:r>
    </w:p>
    <w:p w:rsidR="00E462ED" w:rsidRPr="00C27CCB" w:rsidRDefault="00E462ED" w:rsidP="00E462ED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ar-SA"/>
        </w:rPr>
      </w:pPr>
    </w:p>
    <w:p w:rsidR="00DE3927" w:rsidRPr="00DF493A" w:rsidRDefault="00DE3927" w:rsidP="00E462ED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 w:rsidRPr="00DF493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>И вот пирамидка собрана.</w:t>
      </w:r>
    </w:p>
    <w:p w:rsidR="002B2092" w:rsidRDefault="002B2092" w:rsidP="0086378E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2092">
        <w:rPr>
          <w:rFonts w:ascii="Times New Roman" w:hAnsi="Times New Roman" w:cs="Times New Roman"/>
          <w:sz w:val="28"/>
          <w:szCs w:val="28"/>
        </w:rPr>
        <w:t xml:space="preserve">Именно эта работа позволяет структурировать сходства или различия грамматических структур. 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До сих пор </w:t>
      </w:r>
      <w:r w:rsidR="00371D6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учащиеся 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работали на уровне слова.</w:t>
      </w:r>
      <w:r w:rsidR="0086378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 xml:space="preserve">После того, как текст </w:t>
      </w:r>
      <w:r w:rsidRPr="00BA1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и </w:t>
      </w:r>
      <w:r w:rsidR="00BA12D0" w:rsidRPr="00BA1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глаголы</w:t>
      </w:r>
      <w:r w:rsidRPr="00BA1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</w:t>
      </w:r>
      <w:r w:rsidR="00EC40C0" w:rsidRPr="00BA1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про</w:t>
      </w:r>
      <w:r w:rsidRPr="00BA1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работаны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использова</w:t>
      </w:r>
      <w:r w:rsidR="00BA12D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ны на интуитивном уровне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, </w:t>
      </w:r>
      <w:r w:rsidR="005D284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ученики </w:t>
      </w:r>
      <w:r w:rsidR="00BA12D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начинают понимать схему изменения глагола, представленную на доске ранее</w:t>
      </w:r>
      <w:r w:rsidR="00EC40C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.</w:t>
      </w:r>
      <w:r w:rsidR="00EC40C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</w:t>
      </w:r>
    </w:p>
    <w:p w:rsidR="002B29C0" w:rsidRPr="002B29C0" w:rsidRDefault="002B29C0" w:rsidP="0086378E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2B2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(</w:t>
      </w:r>
      <w:r w:rsidR="00F413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СЛАЙД</w:t>
      </w:r>
      <w:r w:rsidRPr="002B2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)</w:t>
      </w:r>
    </w:p>
    <w:p w:rsidR="002B2092" w:rsidRPr="002B2092" w:rsidRDefault="00DE3927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209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71C47" wp14:editId="45D4C5F4">
                <wp:simplePos x="0" y="0"/>
                <wp:positionH relativeFrom="column">
                  <wp:posOffset>332740</wp:posOffset>
                </wp:positionH>
                <wp:positionV relativeFrom="paragraph">
                  <wp:posOffset>11430</wp:posOffset>
                </wp:positionV>
                <wp:extent cx="1577947" cy="776835"/>
                <wp:effectExtent l="0" t="0" r="22860" b="23495"/>
                <wp:wrapNone/>
                <wp:docPr id="353264" name="Овал 353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947" cy="77683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2092" w:rsidRPr="00B67D25" w:rsidRDefault="002B2092" w:rsidP="002B20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B67D25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en-US"/>
                              </w:rPr>
                              <w:t>lived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071C47" id="Овал 353264" o:spid="_x0000_s1026" style="position:absolute;left:0;text-align:left;margin-left:26.2pt;margin-top:.9pt;width:124.25pt;height:6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SulQIAACkFAAAOAAAAZHJzL2Uyb0RvYy54bWysVM1u2zAMvg/YOwi6r07SpG6DOkXaoMOA&#10;oi3QDj0zshwL0N8kJXb3MHuGYde9RB5plOy0ydrTMB9kUqRI8eNHnV+0SpINd14YXdDh0YASrpkp&#10;hV4V9Ovj9adTSnwAXYI0mhf0mXt6Mfv44byxUz4ytZEldwSDaD9tbEHrEOw0yzyruQJ/ZCzXaKyM&#10;UxBQdausdNBgdCWz0WBwkjXGldYZxr3H3UVnpLMUv6o4C3dV5XkgsqB4t5BWl9ZlXLPZOUxXDmwt&#10;WH8N+IdbKBAak76EWkAAsnbiTSglmDPeVOGIGZWZqhKMpxqwmuHgr2oearA81YLgePsCk/9/Ydnt&#10;5t4RURb0eHI8OhlTokFhn7Y/tr+2P7e/Sb+NODXWT9H9wd67XvMoxqLbyqn4x3JIm7B9fsGWt4Ew&#10;3BxO8vxsnFPC0JbnJ6fHkwh+9nraOh8+c6NIFArKpRTWx/JhCpsbHzrvnVfc9kaK8lpImRS3Wl5J&#10;RzaArZ5cnl0udgkO3KQmDd5mlA+QDgyQcpWEgKKyCILXK0pArpDLLLiU++C0fydJSl5DyfvUA/z6&#10;0nr3VOZBnFjFAnzdHUmmjopKBJwHKVRBT2OgXSSpYxqeGN1jEfvRdSBKoV22fVuWpnzGpjrTsd1b&#10;di0w3w34cA8O6Y2V48iGO1wqaRAO00uU1MZ9f28/+iPr0EpJg+OCUH1bg+OUyC8a+Xg2HI/jfCVl&#10;PMlHqLh9y3LfotfqymCbhvg4WJbE6B/kTqycUU842fOYFU2gGebumtIrV6EbY3wbGJ/PkxvOlIVw&#10;ox8si8EjZBHpx/YJnO15FZCRt2Y3Wm+41fnGk9rM18FUIhEvQtzhis2MCs5jamv/dsSB39eT1+sL&#10;N/sDAAD//wMAUEsDBBQABgAIAAAAIQCoaNnq2wAAAAgBAAAPAAAAZHJzL2Rvd25yZXYueG1sTI/N&#10;TsMwEITvSLyDtUjcqN3QIghxKgSqkDjRFnF24m0SEa+t2Pnh7VlOcJyd0ew3xW5xvZhwiJ0nDeuV&#10;AoFUe9tRo+HjtL+5BxGTIWt6T6jhGyPsysuLwuTWz3TA6ZgawSUUc6OhTSnkUsa6RWfiygck9s5+&#10;cCaxHBppBzNzuetlptSddKYj/tCagM8t1l/H0WmQdjrvKwrhhP3rAV8+57dx+6719dXy9Agi4ZL+&#10;wvCLz+hQMlPlR7JR9Bq22YaTfOcBbN8q9QCiYp1t1iDLQv4fUP4AAAD//wMAUEsBAi0AFAAGAAgA&#10;AAAhALaDOJL+AAAA4QEAABMAAAAAAAAAAAAAAAAAAAAAAFtDb250ZW50X1R5cGVzXS54bWxQSwEC&#10;LQAUAAYACAAAACEAOP0h/9YAAACUAQAACwAAAAAAAAAAAAAAAAAvAQAAX3JlbHMvLnJlbHNQSwEC&#10;LQAUAAYACAAAACEAfBQErpUCAAApBQAADgAAAAAAAAAAAAAAAAAuAgAAZHJzL2Uyb0RvYy54bWxQ&#10;SwECLQAUAAYACAAAACEAqGjZ6tsAAAAIAQAADwAAAAAAAAAAAAAAAADvBAAAZHJzL2Rvd25yZXYu&#10;eG1sUEsFBgAAAAAEAAQA8wAAAPcFAAAAAA==&#10;" fillcolor="#5b9bd5" strokecolor="#41719c" strokeweight="1pt">
                <v:stroke joinstyle="miter"/>
                <v:textbox>
                  <w:txbxContent>
                    <w:p w:rsidR="002B2092" w:rsidRPr="00B67D25" w:rsidRDefault="002B2092" w:rsidP="002B2092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en-US"/>
                        </w:rPr>
                      </w:pPr>
                      <w:r w:rsidRPr="00B67D25"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en-US"/>
                        </w:rPr>
                        <w:t>lived</w:t>
                      </w:r>
                    </w:p>
                  </w:txbxContent>
                </v:textbox>
              </v:oval>
            </w:pict>
          </mc:Fallback>
        </mc:AlternateContent>
      </w:r>
      <w:r w:rsidR="00EC40C0" w:rsidRPr="002B20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177A67" wp14:editId="32BFA081">
                <wp:simplePos x="0" y="0"/>
                <wp:positionH relativeFrom="column">
                  <wp:posOffset>1093470</wp:posOffset>
                </wp:positionH>
                <wp:positionV relativeFrom="paragraph">
                  <wp:posOffset>107315</wp:posOffset>
                </wp:positionV>
                <wp:extent cx="16184" cy="598811"/>
                <wp:effectExtent l="0" t="0" r="22225" b="29845"/>
                <wp:wrapNone/>
                <wp:docPr id="353265" name="Прямая соединительная линия 353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84" cy="59881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2AD97" id="Прямая соединительная линия 35326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1pt,8.45pt" to="87.35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WQBgIAALgDAAAOAAAAZHJzL2Uyb0RvYy54bWysU02O0zAU3iNxB8t7mqZDq07UdBZTDRsE&#10;lRgO8MZxGkv+k22adgeskXoErsACpJEGOENyI57dUArsEFk478fv83ufPy+udkqSLXdeGF3SfDSm&#10;hGtmKqE3JX19e/NkTokPoCuQRvOS7rmnV8vHjxatLfjENEZW3BEE0b5obUmbEGyRZZ41XIEfGcs1&#10;JmvjFAR03SarHLSIrmQ2GY9nWWtcZZ1h3HuMro5Jukz4dc1ZeFnXngciS4q9hbS6tN7FNVsuoNg4&#10;sI1gQxvwD10oEBoPPUGtIAB548RfUEowZ7ypw4gZlZm6FoynGXCafPzHNK8asDzNguR4e6LJ/z9Y&#10;9mK7dkRUJb2YXkxmU0o0KLyn7mP/tj90X7tP/YH077rv3Zfuc3fffevu+/doP/Qf0I7J7mEIH8gA&#10;gZy21hcIfa3XbvC8XbtI0K52Kv5xdLJL97A/3QPfBcIwmM/y+VNKGGaml/N5nsdryn7VWufDM24U&#10;iUZJpdCRJShg+9yH49afW2JYmxshJcahkJq0iH85nqIYGKDgagkBTWWRAq83lIDcoJJZcAnSGymq&#10;WB6r/d5fS0e2gGJCDVamvcWWKZHgAyZwjvQN3f5WGvtZgW+OxSl11J4SAR+AFKqk8/NqqeOJPEl4&#10;mCqSeqQxWnem2id2s+ihPBJFg5Sj/s59tM8f3PIHAAAA//8DAFBLAwQUAAYACAAAACEAgrWJU94A&#10;AAAKAQAADwAAAGRycy9kb3ducmV2LnhtbEyPQU+EMBCF7yb+h2ZMvLkFQsBFykZNNiYeTFw18Vjo&#10;CCidElpY9Nc7e9Lbe5k3b74pd6sdxIKT7x0piDcRCKTGmZ5aBa8v+6trED5oMnpwhAq+0cOuOj8r&#10;dWHckZ5xOYRWcAn5QivoQhgLKX3TodV+40Yknn24yerAdmqlmfSRy+0gkyjKpNU98YVOj3jfYfN1&#10;mC1j2J/9Q3+3XZ/kJz5my1v6PtepUpcX6+0NiIBr+AvDCZ93oGKm2s1kvBjY50nCURbZFsQpkKc5&#10;iJpFHCcgq1L+f6H6BQAA//8DAFBLAQItABQABgAIAAAAIQC2gziS/gAAAOEBAAATAAAAAAAAAAAA&#10;AAAAAAAAAABbQ29udGVudF9UeXBlc10ueG1sUEsBAi0AFAAGAAgAAAAhADj9If/WAAAAlAEAAAsA&#10;AAAAAAAAAAAAAAAALwEAAF9yZWxzLy5yZWxzUEsBAi0AFAAGAAgAAAAhAIebNZAGAgAAuAMAAA4A&#10;AAAAAAAAAAAAAAAALgIAAGRycy9lMm9Eb2MueG1sUEsBAi0AFAAGAAgAAAAhAIK1iVPeAAAACgEA&#10;AA8AAAAAAAAAAAAAAAAAYAQAAGRycy9kb3ducmV2LnhtbFBLBQYAAAAABAAEAPMAAABrBQAAAAA=&#10;" strokecolor="windowText" strokeweight="1.5pt">
                <v:stroke joinstyle="miter"/>
              </v:line>
            </w:pict>
          </mc:Fallback>
        </mc:AlternateContent>
      </w:r>
    </w:p>
    <w:p w:rsidR="002B2092" w:rsidRPr="002B2092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5D2841" w:rsidRDefault="005D2841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5D2841" w:rsidRDefault="00DE3927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20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3700FF" wp14:editId="602DFA98">
                <wp:simplePos x="0" y="0"/>
                <wp:positionH relativeFrom="column">
                  <wp:posOffset>3159125</wp:posOffset>
                </wp:positionH>
                <wp:positionV relativeFrom="paragraph">
                  <wp:posOffset>154305</wp:posOffset>
                </wp:positionV>
                <wp:extent cx="1618407" cy="857755"/>
                <wp:effectExtent l="0" t="0" r="20320" b="19050"/>
                <wp:wrapNone/>
                <wp:docPr id="353268" name="Овал 353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407" cy="85775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2092" w:rsidRPr="00B67D25" w:rsidRDefault="002B2092" w:rsidP="002B20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B67D25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  <w:t>went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700FF" id="Овал 353268" o:spid="_x0000_s1027" style="position:absolute;left:0;text-align:left;margin-left:248.75pt;margin-top:12.15pt;width:127.45pt;height:6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LnlwIAADAFAAAOAAAAZHJzL2Uyb0RvYy54bWysVM1u2zAMvg/YOwi6r7bTpGmDOkXaoMOA&#10;oi3QDj0zshwL0N8kJXb3MHuGYde9RB5plOz0Z+1pmA8yKVKk+PGjTs86JcmWOy+MLmlxkFPCNTOV&#10;0OuSfr2//HRMiQ+gK5BG85I+ck/P5h8/nLZ2xkemMbLijmAQ7WetLWkTgp1lmWcNV+APjOUajbVx&#10;CgKqbp1VDlqMrmQ2yvOjrDWuss4w7j3uLnsjnaf4dc1ZuKlrzwORJcW7hbS6tK7ims1PYbZ2YBvB&#10;hmvAP9xCgdCY9CnUEgKQjRNvQinBnPGmDgfMqMzUtWA81YDVFPlf1dw1YHmqBcHx9gkm///Csuvt&#10;rSOiKunh5HB0hN3SoLBPux+7X7ufu99k2EacWutn6H5nb92geRRj0V3tVPxjOaRL2D4+Ycu7QBhu&#10;FkfF8TifUsLQdjyZTieTCH72fNo6Hz5zo0gUSsqlFNbH8mEG2ysfeu+9V9z2RorqUkiZFLdeXUhH&#10;toCtnpyfnC/3CV65SU1avM1omiMdGCDlagkBRWURBK/XlIBcI5dZcCn3q9P+nSQpeQMVH1Ln+A2l&#10;De6pzFdxYhVL8E1/JJl6KioRcB6kUAhSDLSPJHVMwxOjByxiP/oORCl0qy71sYiB4s7KVI/YW2d6&#10;0nvLLgWmvQIfbsEhyxEAnNxwg0stDaJiBomSxrjv7+1HfyQfWilpcWoQsW8bcJwS+UUjLU+K8TiO&#10;WVLGk+kIFffSsnpp0Rt1YbBbBb4RliUx+ge5F2tn1AMO+CJmRRNohrn73gzKReinGZ8IxheL5Iaj&#10;ZSFc6TvLYvCIXAT8vnsAZwd6BSTmtdlP2BuK9b7xpDaLTTC1SPx7xhV7GhUcy9Td4QmJc/9ST17P&#10;D938DwAAAP//AwBQSwMEFAAGAAgAAAAhABJAbQneAAAACgEAAA8AAABkcnMvZG93bnJldi54bWxM&#10;j8tOwzAQRfdI/IM1SOyoQ0hoG+JUCFQhsaIt6tqJp0mEPbZi58HfY1awHN2je8+Uu8VoNuHge0sC&#10;7lcJMKTGqp5aAZ+n/d0GmA+SlNSWUMA3ethV11elLJSd6YDTMbQslpAvpIAuBFdw7psOjfQr65Bi&#10;drGDkSGeQ8vVIOdYbjRPk+SRG9lTXOikw5cOm6/jaARwNV32NTl3Qv12wNfz/D7mH0Lc3izPT8AC&#10;LuEPhl/9qA5VdKrtSMozLSDbrvOICkizB2ARWOdpBqyOZL7NgFcl//9C9QMAAP//AwBQSwECLQAU&#10;AAYACAAAACEAtoM4kv4AAADhAQAAEwAAAAAAAAAAAAAAAAAAAAAAW0NvbnRlbnRfVHlwZXNdLnht&#10;bFBLAQItABQABgAIAAAAIQA4/SH/1gAAAJQBAAALAAAAAAAAAAAAAAAAAC8BAABfcmVscy8ucmVs&#10;c1BLAQItABQABgAIAAAAIQBC1TLnlwIAADAFAAAOAAAAAAAAAAAAAAAAAC4CAABkcnMvZTJvRG9j&#10;LnhtbFBLAQItABQABgAIAAAAIQASQG0J3gAAAAoBAAAPAAAAAAAAAAAAAAAAAPEEAABkcnMvZG93&#10;bnJldi54bWxQSwUGAAAAAAQABADzAAAA/AUAAAAA&#10;" fillcolor="#5b9bd5" strokecolor="#41719c" strokeweight="1pt">
                <v:stroke joinstyle="miter"/>
                <v:textbox>
                  <w:txbxContent>
                    <w:p w:rsidR="002B2092" w:rsidRPr="00B67D25" w:rsidRDefault="002B2092" w:rsidP="002B2092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</w:pPr>
                      <w:r w:rsidRPr="00B67D25"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  <w:t>went</w:t>
                      </w:r>
                    </w:p>
                  </w:txbxContent>
                </v:textbox>
              </v:oval>
            </w:pict>
          </mc:Fallback>
        </mc:AlternateContent>
      </w:r>
      <w:r w:rsidRPr="002B20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9592BA" wp14:editId="292AD29F">
                <wp:simplePos x="0" y="0"/>
                <wp:positionH relativeFrom="column">
                  <wp:posOffset>305435</wp:posOffset>
                </wp:positionH>
                <wp:positionV relativeFrom="paragraph">
                  <wp:posOffset>64135</wp:posOffset>
                </wp:positionV>
                <wp:extent cx="1618407" cy="857755"/>
                <wp:effectExtent l="0" t="0" r="20320" b="19050"/>
                <wp:wrapNone/>
                <wp:docPr id="353266" name="Овал 353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407" cy="85775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2092" w:rsidRPr="00B67D25" w:rsidRDefault="002B2092" w:rsidP="002B20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en-US"/>
                              </w:rPr>
                              <w:t>g</w:t>
                            </w:r>
                            <w:r w:rsidRPr="00B67D25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en-US"/>
                              </w:rPr>
                              <w:t xml:space="preserve">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9592BA" id="Овал 353266" o:spid="_x0000_s1028" style="position:absolute;left:0;text-align:left;margin-left:24.05pt;margin-top:5.05pt;width:127.45pt;height:6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1RlwIAADAFAAAOAAAAZHJzL2Uyb0RvYy54bWysVM1u2zAMvg/YOwi6r3bS/LRBnSJt0GFA&#10;0QZoh54ZWY4F6G+SErt7mD3DsOteIo80Snb6s/Y0zAeZFClS/PhRZ+etkmTHnRdGF3RwlFPCNTOl&#10;0JuCfr2/+nRCiQ+gS5BG84I+ck/P5x8/nDV2xoemNrLkjmAQ7WeNLWgdgp1lmWc1V+CPjOUajZVx&#10;CgKqbpOVDhqMrmQ2zPNJ1hhXWmcY9x53l52RzlP8quIs3FaV54HIguLdQlpdWtdxzeZnMNs4sLVg&#10;/TXgH26hQGhM+hRqCQHI1ok3oZRgznhThSNmVGaqSjCeasBqBvlf1dzVYHmqBcHx9gkm///Cspvd&#10;yhFRFvR4fDycTCjRoLBP+x/7X/uf+9+k30acGutn6H5nV67XPIqx6LZyKv6xHNImbB+fsOVtIAw3&#10;B5PBySifUsLQdjKeTsfjCH72fNo6Hz5zo0gUCsqlFNbH8mEGu2sfOu+DV9z2RorySkiZFLdZX0pH&#10;doCtHl+cXiwPCV65SU0avM1wmiMdGCDlKgkBRWURBK83lIDcIJdZcCn3q9P+nSQpeQ0l71Pn+PWl&#10;9e6pzFdxYhVL8HV3JJk6KioRcB6kUAhSDHSIJHVMwxOjeyxiP7oORCm06zb1cRgDxZ21KR+xt850&#10;pPeWXQlMew0+rMAhyxEAnNxwi0slDaJieomS2rjv7+1HfyQfWilpcGoQsW9bcJwS+UUjLU8Ho1Ec&#10;s6SMxtMhKu6lZf3Sorfq0mC3BvhGWJbE6B/kQaycUQ844IuYFU2gGebuetMrl6GbZnwiGF8skhuO&#10;loVwre8si8EjchHw+/YBnO3pFZCYN+YwYW8o1vnGk9ostsFUIvHvGVfsaVRwLFN3+yckzv1LPXk9&#10;P3TzPwAAAP//AwBQSwMEFAAGAAgAAAAhAFdBiAbaAAAACQEAAA8AAABkcnMvZG93bnJldi54bWxM&#10;T8tOwzAQvCPxD9YicaNOn6pCnAqBKiROtEWcnXibRNhrK3Ye/D3LCU6reWh2pjjMzooR+9h5UrBc&#10;ZCCQam86ahR8XI4PexAxaTLaekIF3xjhUN7eFDo3fqITjufUCA6hmGsFbUohlzLWLTodFz4gsXb1&#10;vdOJYd9I0+uJw52VqyzbSac74g+tDvjcYv11HpwCacbrsaIQLmhfT/jyOb0N23el7u/mp0cQCef0&#10;Z4bf+lwdSu5U+YFMFFbBZr9kJ/MZX9bX2Zq3VUxstiuQZSH/Lyh/AAAA//8DAFBLAQItABQABgAI&#10;AAAAIQC2gziS/gAAAOEBAAATAAAAAAAAAAAAAAAAAAAAAABbQ29udGVudF9UeXBlc10ueG1sUEsB&#10;Ai0AFAAGAAgAAAAhADj9If/WAAAAlAEAAAsAAAAAAAAAAAAAAAAALwEAAF9yZWxzLy5yZWxzUEsB&#10;Ai0AFAAGAAgAAAAhAAqiHVGXAgAAMAUAAA4AAAAAAAAAAAAAAAAALgIAAGRycy9lMm9Eb2MueG1s&#10;UEsBAi0AFAAGAAgAAAAhAFdBiAbaAAAACQEAAA8AAAAAAAAAAAAAAAAA8QQAAGRycy9kb3ducmV2&#10;LnhtbFBLBQYAAAAABAAEAPMAAAD4BQAAAAA=&#10;" fillcolor="#5b9bd5" strokecolor="#41719c" strokeweight="1pt">
                <v:stroke joinstyle="miter"/>
                <v:textbox>
                  <w:txbxContent>
                    <w:p w:rsidR="002B2092" w:rsidRPr="00B67D25" w:rsidRDefault="002B2092" w:rsidP="002B2092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en-US"/>
                        </w:rPr>
                        <w:t>g</w:t>
                      </w:r>
                      <w:r w:rsidRPr="00B67D25"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en-US"/>
                        </w:rPr>
                        <w:t xml:space="preserve">o </w:t>
                      </w:r>
                    </w:p>
                  </w:txbxContent>
                </v:textbox>
              </v:oval>
            </w:pict>
          </mc:Fallback>
        </mc:AlternateContent>
      </w:r>
    </w:p>
    <w:p w:rsidR="005D2841" w:rsidRDefault="00DE3927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20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4881BF" wp14:editId="32A63E7A">
                <wp:simplePos x="0" y="0"/>
                <wp:positionH relativeFrom="column">
                  <wp:posOffset>2071370</wp:posOffset>
                </wp:positionH>
                <wp:positionV relativeFrom="paragraph">
                  <wp:posOffset>32385</wp:posOffset>
                </wp:positionV>
                <wp:extent cx="1011504" cy="396510"/>
                <wp:effectExtent l="0" t="19050" r="36830" b="41910"/>
                <wp:wrapNone/>
                <wp:docPr id="353271" name="Стрелка вправо 353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04" cy="39651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A439B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53271" o:spid="_x0000_s1026" type="#_x0000_t13" style="position:absolute;margin-left:163.1pt;margin-top:2.55pt;width:79.65pt;height:3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aBqQIAADQFAAAOAAAAZHJzL2Uyb0RvYy54bWysVEtu2zAQ3RfoHQjuG0mOnY8ROXBipCgQ&#10;JAGSImuaoiQC/JWkLaerojfpDYIC3bRAewXlRh1Ssp3fqqgW1AxnOMN584ZHxysp0JJZx7XKcbaT&#10;YsQU1QVXVY4/3py9O8DIeaIKIrRiOb5jDh9P3r45asyYDXStRcEsgiDKjRuT49p7M04SR2smidvR&#10;hikwltpK4kG1VVJY0kB0KZJBmu4ljbaFsZoy52B31hnxJMYvS0b9ZVk65pHIMdzNx9XGdR7WZHJE&#10;xpUlpua0vwb5h1tIwhUk3YSaEU/QwvIXoSSnVjtd+h2qZaLLklMWa4BqsvRZNdc1MSzWAuA4s4HJ&#10;/b+w9GJ5ZREvcrw72h3sZxgpIqFP7beHrw9f2h/tr/Zne4/a7+0fUO/h/xv1ngBdY9wYIlybK9tr&#10;DsSAw6q0MvyhQrSKcN9t4GYrjyhsZmmWjdIhRhRsu4d7oyz2I9meNtb590xLFIQcW17VfmqtbiLW&#10;ZHnuPOSFA2vHkNJpwYszLkRUbDU/FRYtCRBgdHJ4MhuFnsORJ25CoQYuNNhPgSSUABFLQTyI0gA0&#10;TlUYEVEBw6m3MfeT0+6VJDF5TQrWp07hW2fu3F/eIlQxI67ujsQUHUEl9zAlgsscH4RA60hChTQs&#10;8rzHIrSka0KQ5rq4g/5a3RHfGXrGIck5cf6KWGA6lAvT6y9hKYUGDHQvYVRr+/m1/eAPBAQrRg1M&#10;DuDzaUEsw0h8UEDNw2w4DKMWleFofwCKfWyZP7aohTzV0BtgHtwuisHfi7VYWi1vYcinISuYiKKQ&#10;u+tEr5z6bqLhmaBsOo1uMF6G+HN1bWgIHnAK8N6sbok1PZ88MPFCr6eMjJ8RqvMNJ5WeLrwueWTb&#10;FlfoYFBgNGMv+2ckzP5jPXptH7vJXwAAAP//AwBQSwMEFAAGAAgAAAAhAOsHZIDfAAAACAEAAA8A&#10;AABkcnMvZG93bnJldi54bWxMj0FLxDAUhO+C/yE8wYu4yVbTLbWviwiCggpWL97etrEtNi/dJrut&#10;/9540uMww8w3xXaxgziayfeOEdYrBcJw7ZqeW4T3t/vLDIQPxA0Njg3Ct/GwLU9PCsobN/OrOVah&#10;FbGEfU4IXQhjLqWvO2PJr9xoOHqfbrIUopxa2Uw0x3I7yESpVFrqOS50NJq7ztRf1cEiOJ09qouP&#10;/UjP8yY8PehK7V8qxPOz5fYGRDBL+AvDL35EhzIy7dyBGy8GhKskTWIUQa9BRP860xrEDiHdaJBl&#10;If8fKH8AAAD//wMAUEsBAi0AFAAGAAgAAAAhALaDOJL+AAAA4QEAABMAAAAAAAAAAAAAAAAAAAAA&#10;AFtDb250ZW50X1R5cGVzXS54bWxQSwECLQAUAAYACAAAACEAOP0h/9YAAACUAQAACwAAAAAAAAAA&#10;AAAAAAAvAQAAX3JlbHMvLnJlbHNQSwECLQAUAAYACAAAACEAmSNmgakCAAA0BQAADgAAAAAAAAAA&#10;AAAAAAAuAgAAZHJzL2Uyb0RvYy54bWxQSwECLQAUAAYACAAAACEA6wdkgN8AAAAIAQAADwAAAAAA&#10;AAAAAAAAAAADBQAAZHJzL2Rvd25yZXYueG1sUEsFBgAAAAAEAAQA8wAAAA8GAAAAAA==&#10;" adj="17366" fillcolor="#5b9bd5" strokecolor="#41719c" strokeweight="1pt"/>
            </w:pict>
          </mc:Fallback>
        </mc:AlternateContent>
      </w:r>
    </w:p>
    <w:p w:rsidR="005D2841" w:rsidRDefault="005D2841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DF493A" w:rsidRDefault="00DF493A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2B2092" w:rsidRPr="002B2092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Спрашиваю у учащихся, что меняется в форме и значении глагола здесь! Затем прошу самостоятельно сформулировать правило изменения! </w:t>
      </w:r>
    </w:p>
    <w:p w:rsidR="002B2092" w:rsidRPr="002B2092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После этого учащи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еся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запис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ыв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ют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все прошлые формы из текста и, как в примере на доске, </w:t>
      </w:r>
      <w:r w:rsidR="002D2AD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образуют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инфинитивные формы!</w:t>
      </w:r>
    </w:p>
    <w:p w:rsidR="00C5524C" w:rsidRDefault="002B2092" w:rsidP="002B2092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092">
        <w:rPr>
          <w:rFonts w:ascii="Times New Roman" w:hAnsi="Times New Roman" w:cs="Times New Roman"/>
          <w:sz w:val="28"/>
          <w:szCs w:val="28"/>
        </w:rPr>
        <w:t>Именно на этом этапе происходит открытие правила. Проанализировав три группы глаголов, ученики делают вывод о том, что к глаголам добавляют окончание -</w:t>
      </w:r>
      <w:proofErr w:type="spellStart"/>
      <w:r w:rsidRPr="002B2092">
        <w:rPr>
          <w:rFonts w:ascii="Times New Roman" w:hAnsi="Times New Roman" w:cs="Times New Roman"/>
          <w:sz w:val="28"/>
          <w:szCs w:val="28"/>
          <w:lang w:val="en-US"/>
        </w:rPr>
        <w:t>ed</w:t>
      </w:r>
      <w:proofErr w:type="spellEnd"/>
      <w:r w:rsidRPr="002B2092">
        <w:rPr>
          <w:rFonts w:ascii="Times New Roman" w:hAnsi="Times New Roman" w:cs="Times New Roman"/>
          <w:sz w:val="28"/>
          <w:szCs w:val="28"/>
        </w:rPr>
        <w:t xml:space="preserve">. В некоторых случаях слово полностью изменяет форму. Все вместе учащиеся выясняют, что есть глаголы, которые правильные «не </w:t>
      </w:r>
      <w:proofErr w:type="gramStart"/>
      <w:r w:rsidRPr="002B2092">
        <w:rPr>
          <w:rFonts w:ascii="Times New Roman" w:hAnsi="Times New Roman" w:cs="Times New Roman"/>
          <w:sz w:val="28"/>
          <w:szCs w:val="28"/>
        </w:rPr>
        <w:t>подлежат  к</w:t>
      </w:r>
      <w:proofErr w:type="gramEnd"/>
      <w:r w:rsidRPr="002B2092">
        <w:rPr>
          <w:rFonts w:ascii="Times New Roman" w:hAnsi="Times New Roman" w:cs="Times New Roman"/>
          <w:sz w:val="28"/>
          <w:szCs w:val="28"/>
        </w:rPr>
        <w:t xml:space="preserve"> полному изменению формы. Только неправильные глаголы (тем, которые можно найти в таблице неправильных глаголов) полностью меняют форму. </w:t>
      </w:r>
    </w:p>
    <w:p w:rsidR="00155C74" w:rsidRPr="00513F71" w:rsidRDefault="00155C74" w:rsidP="00155C7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ar-SA"/>
        </w:rPr>
      </w:pPr>
      <w:r w:rsidRPr="00513F71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ar-SA"/>
        </w:rPr>
        <w:t xml:space="preserve">В результате выполнения </w:t>
      </w:r>
      <w:proofErr w:type="gramStart"/>
      <w:r w:rsidRPr="00513F71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ar-SA"/>
        </w:rPr>
        <w:t>упражнений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ar-SA"/>
        </w:rPr>
        <w:t xml:space="preserve">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ar-SA"/>
        </w:rPr>
        <w:t>осмыслили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ar-SA"/>
        </w:rPr>
        <w:t xml:space="preserve"> данную информацию.</w:t>
      </w:r>
    </w:p>
    <w:p w:rsidR="00155C74" w:rsidRDefault="00155C74" w:rsidP="002B2092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AE7" w:rsidRDefault="00C5524C" w:rsidP="00DC6AE7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24C">
        <w:rPr>
          <w:rFonts w:ascii="Times New Roman" w:hAnsi="Times New Roman" w:cs="Times New Roman"/>
          <w:sz w:val="28"/>
          <w:szCs w:val="28"/>
        </w:rPr>
        <w:t xml:space="preserve">Третий </w:t>
      </w:r>
      <w:r w:rsidRPr="00371D63">
        <w:rPr>
          <w:rFonts w:ascii="Times New Roman" w:hAnsi="Times New Roman" w:cs="Times New Roman"/>
          <w:sz w:val="28"/>
          <w:szCs w:val="28"/>
        </w:rPr>
        <w:t>этап</w:t>
      </w:r>
      <w:r w:rsidRPr="00C5524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72AD3">
        <w:rPr>
          <w:rFonts w:ascii="Times New Roman" w:hAnsi="Times New Roman" w:cs="Times New Roman"/>
          <w:b/>
          <w:sz w:val="28"/>
          <w:szCs w:val="28"/>
        </w:rPr>
        <w:t>systematisieren</w:t>
      </w:r>
      <w:proofErr w:type="spellEnd"/>
      <w:r w:rsidRPr="00C5524C">
        <w:rPr>
          <w:rFonts w:ascii="Times New Roman" w:hAnsi="Times New Roman" w:cs="Times New Roman"/>
          <w:sz w:val="28"/>
          <w:szCs w:val="28"/>
        </w:rPr>
        <w:t>. Ученики анализируют сгруппированные предложения, находят грамматические закономерности, формулируют правило и записывают его в виде схемы, таблицы или при помощи символов</w:t>
      </w:r>
      <w:r w:rsidR="004D49A0">
        <w:rPr>
          <w:rFonts w:ascii="Times New Roman" w:hAnsi="Times New Roman" w:cs="Times New Roman"/>
          <w:sz w:val="28"/>
          <w:szCs w:val="28"/>
        </w:rPr>
        <w:t>.</w:t>
      </w:r>
      <w:r w:rsidRPr="00C552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3C2" w:rsidRDefault="002B2092" w:rsidP="00303E1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2092">
        <w:rPr>
          <w:rFonts w:ascii="Times New Roman" w:hAnsi="Times New Roman" w:cs="Times New Roman"/>
          <w:sz w:val="28"/>
          <w:szCs w:val="28"/>
        </w:rPr>
        <w:t xml:space="preserve">Однако не все ученики готовы к выполнению задания последней фазы, то есть к формулировке правила. 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DF49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</w:t>
      </w:r>
      <w:r w:rsidR="00303E1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огда 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можно предложить систему заданий, построенных по принципу от рецептивного через репродуктивное задание к 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>продуктивному (как на иностранном, так и на русском языке). Например, я предлагаю шаблон правила</w:t>
      </w:r>
      <w:r w:rsidR="00BC62AF" w:rsidRPr="00BC62A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BC62AF"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 пробелами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972AD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на 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английском языке, на обратной стороне </w:t>
      </w:r>
      <w:r w:rsidR="009E4768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листа 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есть перевод в случае затруднения, к которому можно обратиться. </w:t>
      </w:r>
    </w:p>
    <w:p w:rsidR="002D2AD5" w:rsidRPr="002B2092" w:rsidRDefault="002D2AD5" w:rsidP="00303E1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972A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(Слайд с шаблонами)</w:t>
      </w:r>
    </w:p>
    <w:p w:rsidR="002B2092" w:rsidRPr="00BC62AF" w:rsidRDefault="002B2092" w:rsidP="002B2092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</w:pP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Изучив 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the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 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Past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 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Simple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 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Tense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 _____________________________________, которое является ____ формой глагола, мы видим, что в тексте в данном времени присутствуют глаголы ____, ______, ______ (в ______ форме). При помощи этих глаголов в тексте описаны действия в __________(когда?). Глаголы делятся на ___________и _____________. К __________глаголам мы прибавляем окончание _____, а ____________ глаголы можем посмотреть в __________. </w:t>
      </w:r>
    </w:p>
    <w:p w:rsidR="002B2092" w:rsidRPr="00BC62AF" w:rsidRDefault="002B2092" w:rsidP="002B2092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lightGray"/>
          <w:lang w:eastAsia="ar-SA"/>
        </w:rPr>
      </w:pP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Изучив 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the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 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Past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 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Simple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 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Tense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eastAsia="ar-SA"/>
        </w:rPr>
        <w:t>простое прошедшее время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, которое является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eastAsia="ar-SA"/>
        </w:rPr>
        <w:t>второй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 формой глагола, мы видим, что в тексте в данном времени присутствуют </w:t>
      </w:r>
      <w:proofErr w:type="gramStart"/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глаголы 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>was</w:t>
      </w:r>
      <w:proofErr w:type="gramEnd"/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eastAsia="ar-SA"/>
        </w:rPr>
        <w:t xml:space="preserve">,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>lived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 (пример). При помощи этих глаголов в тексте описаны действия в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eastAsia="ar-SA"/>
        </w:rPr>
        <w:t xml:space="preserve"> прошлом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u w:val="single"/>
          <w:lang w:eastAsia="ar-SA"/>
        </w:rPr>
        <w:t xml:space="preserve"> 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(когда?). Глаголы </w:t>
      </w:r>
      <w:r w:rsidR="00371D63"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разделяются 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на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eastAsia="ar-SA"/>
        </w:rPr>
        <w:t>правильные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lang w:eastAsia="ar-SA"/>
        </w:rPr>
        <w:t xml:space="preserve"> 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>и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u w:val="single"/>
          <w:lang w:eastAsia="ar-SA"/>
        </w:rPr>
        <w:t xml:space="preserve">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eastAsia="ar-SA"/>
        </w:rPr>
        <w:t>неправильные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. К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eastAsia="ar-SA"/>
        </w:rPr>
        <w:t xml:space="preserve">правильным 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>глаголам мы прибавляем окончание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eastAsia="ar-SA"/>
        </w:rPr>
        <w:t xml:space="preserve"> </w:t>
      </w:r>
      <w:proofErr w:type="spellStart"/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>ed</w:t>
      </w:r>
      <w:proofErr w:type="spellEnd"/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, а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eastAsia="ar-SA"/>
        </w:rPr>
        <w:t>неправильные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 xml:space="preserve"> глаголы можем посмотреть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eastAsia="ar-SA"/>
        </w:rPr>
        <w:t>в таблице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eastAsia="ar-SA"/>
        </w:rPr>
        <w:t>.</w:t>
      </w:r>
      <w:r w:rsidRPr="00BC62AF">
        <w:rPr>
          <w:rFonts w:ascii="Times New Roman" w:eastAsia="Times New Roman" w:hAnsi="Times New Roman" w:cs="Times New Roman"/>
          <w:color w:val="000000"/>
          <w:sz w:val="28"/>
          <w:szCs w:val="28"/>
          <w:highlight w:val="lightGray"/>
          <w:lang w:eastAsia="ar-SA"/>
        </w:rPr>
        <w:t xml:space="preserve"> </w:t>
      </w:r>
    </w:p>
    <w:p w:rsidR="002B2092" w:rsidRPr="002B2092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</w:pP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>На английском языку шаблон правила.</w:t>
      </w:r>
    </w:p>
    <w:p w:rsidR="002B2092" w:rsidRPr="00BC62AF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</w:pP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After studying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>the Past Simple Tense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, which is the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 xml:space="preserve">second 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form of the verb, we see that the text in this tense contains the verbs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>was, lived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 (example). These verbs are used in the text to describe actions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>in the pa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st (when?). Verbs are divided into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>regular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 and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 xml:space="preserve"> </w:t>
      </w:r>
      <w:proofErr w:type="gramStart"/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>irregular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 .</w:t>
      </w:r>
      <w:proofErr w:type="gramEnd"/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 We add the ending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 xml:space="preserve"> </w:t>
      </w:r>
      <w:proofErr w:type="spellStart"/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>ed</w:t>
      </w:r>
      <w:proofErr w:type="spellEnd"/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 to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>the regular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 verbs, and we can look at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>the irregular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 xml:space="preserve"> verbs in </w:t>
      </w:r>
      <w:r w:rsidRPr="00BC62A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lightGray"/>
          <w:u w:val="single"/>
          <w:lang w:val="en-US" w:eastAsia="ar-SA"/>
        </w:rPr>
        <w:t>the table</w:t>
      </w:r>
      <w:r w:rsidRPr="00BC62AF">
        <w:rPr>
          <w:rFonts w:ascii="Times New Roman" w:eastAsia="Times New Roman" w:hAnsi="Times New Roman" w:cs="Times New Roman"/>
          <w:color w:val="000000"/>
          <w:sz w:val="20"/>
          <w:szCs w:val="20"/>
          <w:highlight w:val="lightGray"/>
          <w:lang w:val="en-US" w:eastAsia="ar-SA"/>
        </w:rPr>
        <w:t>.</w:t>
      </w:r>
    </w:p>
    <w:p w:rsidR="002B2092" w:rsidRPr="002B2092" w:rsidRDefault="002B2092" w:rsidP="002B20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После </w:t>
      </w:r>
      <w:r w:rsidR="00395F3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э</w:t>
      </w:r>
      <w:r w:rsidR="00BC62A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того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прошу учащихся еще раз заглянуть в списки с </w:t>
      </w:r>
      <w:r w:rsidR="00652D0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глаголами, а затем подготовить 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короткий текст о своем собственном городе</w:t>
      </w:r>
      <w:r w:rsidR="009E476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, </w:t>
      </w:r>
      <w:r w:rsidR="009E4768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употребив глаголы</w:t>
      </w:r>
      <w:r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 прошедшем времени! Прощу по возможности использовать только заданные глаголы!</w:t>
      </w:r>
    </w:p>
    <w:p w:rsidR="002B2092" w:rsidRPr="002B2092" w:rsidRDefault="002B2092" w:rsidP="004D49A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B2092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Таким образом, можно выделить следующие преимущества данного </w:t>
      </w:r>
      <w:r w:rsidRPr="00DF493A">
        <w:rPr>
          <w:rFonts w:ascii="Times New Roman" w:hAnsi="Times New Roman" w:cs="Times New Roman"/>
          <w:kern w:val="24"/>
          <w:sz w:val="28"/>
          <w:szCs w:val="28"/>
        </w:rPr>
        <w:t xml:space="preserve">метода </w:t>
      </w:r>
      <w:r w:rsidR="004D49A0" w:rsidRPr="00DF493A">
        <w:rPr>
          <w:rFonts w:ascii="Times New Roman" w:hAnsi="Times New Roman" w:cs="Times New Roman"/>
          <w:kern w:val="24"/>
          <w:sz w:val="28"/>
          <w:szCs w:val="28"/>
        </w:rPr>
        <w:t xml:space="preserve">при </w:t>
      </w:r>
      <w:r w:rsidRPr="002B2092">
        <w:rPr>
          <w:rFonts w:ascii="Times New Roman" w:hAnsi="Times New Roman" w:cs="Times New Roman"/>
          <w:color w:val="000000"/>
          <w:kern w:val="24"/>
          <w:sz w:val="28"/>
          <w:szCs w:val="28"/>
        </w:rPr>
        <w:t>введени</w:t>
      </w:r>
      <w:r w:rsidR="004D49A0">
        <w:rPr>
          <w:rFonts w:ascii="Times New Roman" w:hAnsi="Times New Roman" w:cs="Times New Roman"/>
          <w:color w:val="000000"/>
          <w:kern w:val="24"/>
          <w:sz w:val="28"/>
          <w:szCs w:val="28"/>
        </w:rPr>
        <w:t>и</w:t>
      </w:r>
      <w:r w:rsidRPr="002B2092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нового грамматического материала:</w:t>
      </w:r>
    </w:p>
    <w:p w:rsidR="002B2092" w:rsidRPr="002B2092" w:rsidRDefault="002B2092" w:rsidP="002B2092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B2092">
        <w:rPr>
          <w:rFonts w:ascii="Times New Roman" w:hAnsi="Times New Roman" w:cs="Times New Roman"/>
          <w:color w:val="000000"/>
          <w:kern w:val="24"/>
          <w:sz w:val="28"/>
          <w:szCs w:val="28"/>
        </w:rPr>
        <w:t>В центре урока – ученик, т. к. основную работу проделывает он сам.</w:t>
      </w:r>
    </w:p>
    <w:p w:rsidR="002B2092" w:rsidRPr="002B2092" w:rsidRDefault="002B2092" w:rsidP="002B2092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B2092">
        <w:rPr>
          <w:rFonts w:ascii="Times New Roman" w:hAnsi="Times New Roman" w:cs="Times New Roman"/>
          <w:color w:val="000000"/>
          <w:kern w:val="24"/>
          <w:sz w:val="28"/>
          <w:szCs w:val="28"/>
        </w:rPr>
        <w:t>В центре обучения – познавательная деятельность учащегося, учитывающая и развивающая его индивидуальные возможности, креативные и рефлексивные способности, а также разные виды речевой деятельности.</w:t>
      </w:r>
    </w:p>
    <w:p w:rsidR="002B2092" w:rsidRPr="002B2092" w:rsidRDefault="002B2092" w:rsidP="002B2092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B2092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Роль учителя – организатор совместной образовательной деятельности, задача которого структурировать учебный материал, продумать способы </w:t>
      </w:r>
      <w:r w:rsidRPr="002B2092">
        <w:rPr>
          <w:rFonts w:ascii="Times New Roman" w:hAnsi="Times New Roman" w:cs="Times New Roman"/>
          <w:color w:val="000000"/>
          <w:kern w:val="24"/>
          <w:sz w:val="28"/>
          <w:szCs w:val="28"/>
        </w:rPr>
        <w:lastRenderedPageBreak/>
        <w:t xml:space="preserve">и приемы организации учебной самостоятельности на каждом этапе работы. </w:t>
      </w:r>
    </w:p>
    <w:p w:rsidR="007A34C1" w:rsidRDefault="007A34C1" w:rsidP="004D49A0">
      <w:pPr>
        <w:suppressAutoHyphens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7A34C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Убеждена, что результативность может быть обеспечена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только </w:t>
      </w:r>
      <w:r w:rsidRPr="007A34C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при наличии системы в работе.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155C74" w:rsidRDefault="002B2092" w:rsidP="00155C74">
      <w:pPr>
        <w:suppressAutoHyphens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52D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(слайд Диаграмма)</w:t>
      </w:r>
      <w:r w:rsidR="001902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</w:t>
      </w:r>
      <w:r w:rsidR="007639B2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основании</w:t>
      </w:r>
      <w:r w:rsidR="001902E2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результат</w:t>
      </w:r>
      <w:r w:rsidR="007639B2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ов</w:t>
      </w:r>
      <w:r w:rsidR="001902E2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F7875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="001902E2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сероссийских </w:t>
      </w:r>
      <w:r w:rsidR="00CF7875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1902E2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роверочных работ по английскому </w:t>
      </w:r>
      <w:r w:rsidR="007639B2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немецкому </w:t>
      </w:r>
      <w:r w:rsidR="001902E2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язык</w:t>
      </w:r>
      <w:r w:rsidR="007639B2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ам</w:t>
      </w:r>
      <w:r w:rsidR="001902E2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C0B21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можно сделать вывод, что работа дает положительные результаты: </w:t>
      </w:r>
      <w:r w:rsidR="001902E2"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мои ученики </w:t>
      </w:r>
      <w:r w:rsidRPr="00DF493A">
        <w:rPr>
          <w:rFonts w:ascii="Times New Roman" w:eastAsia="Times New Roman" w:hAnsi="Times New Roman" w:cs="Times New Roman"/>
          <w:sz w:val="28"/>
          <w:szCs w:val="28"/>
          <w:lang w:eastAsia="ar-SA"/>
        </w:rPr>
        <w:t>показывают стабильные результаты, качественная успеваемость</w:t>
      </w:r>
      <w:r w:rsidR="002B29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повысилась</w:t>
      </w:r>
      <w:r w:rsidR="00155C74" w:rsidRPr="00155C74">
        <w:t xml:space="preserve"> </w:t>
      </w:r>
      <w:r w:rsidR="00155C74" w:rsidRPr="00155C74"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  <w:t>по немецкому языку на 16,7%, по английскому языку на 15,4%, соответствует допустимому</w:t>
      </w:r>
      <w:r w:rsidR="00155C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уровню.</w:t>
      </w:r>
    </w:p>
    <w:p w:rsidR="00384F66" w:rsidRDefault="00155C74" w:rsidP="00155C74">
      <w:pPr>
        <w:suppressAutoHyphens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84F66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476750" cy="23050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11194" w:rsidRDefault="00C11194" w:rsidP="00EC40C0">
      <w:pPr>
        <w:suppressAutoHyphens/>
        <w:spacing w:after="12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600575" cy="25622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A789E" w:rsidRDefault="008E1701" w:rsidP="002A789E">
      <w:pPr>
        <w:suppressAutoHyphens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1701"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  <w:t>На практике убедилась</w:t>
      </w:r>
      <w:r w:rsidRPr="008E17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что п</w:t>
      </w:r>
      <w:r w:rsidR="007A34C1" w:rsidRPr="006469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рименение метода </w:t>
      </w:r>
      <w:r w:rsidR="007A34C1" w:rsidRPr="00646942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SOS</w:t>
      </w:r>
      <w:r w:rsidR="007A34C1" w:rsidRPr="006469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-моделей позволит учащимся использовать полученные знания не только для изучения различных </w:t>
      </w:r>
      <w:r w:rsidR="007A34C1" w:rsidRPr="0064694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дисциплин, но и для реализации в будущем.</w:t>
      </w:r>
      <w:r w:rsidR="002A789E" w:rsidRPr="006469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A789E" w:rsidRPr="002B2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Школа не может дать ученику знания, которых ему хватило бы на всю жизнь, но она может научить его добывать эти знания </w:t>
      </w:r>
      <w:r w:rsidR="002A789E" w:rsidRPr="002B209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самостоятельно</w:t>
      </w:r>
      <w:r w:rsidR="002A789E" w:rsidRPr="002B2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в этом сегодня одна из главных задач образования</w:t>
      </w:r>
      <w:r w:rsidR="002A789E">
        <w:rPr>
          <w:rFonts w:ascii="Times New Roman" w:eastAsia="Times New Roman" w:hAnsi="Times New Roman" w:cs="Times New Roman"/>
          <w:sz w:val="28"/>
          <w:szCs w:val="28"/>
          <w:lang w:eastAsia="ar-SA"/>
        </w:rPr>
        <w:t>, а значит и моя.</w:t>
      </w:r>
    </w:p>
    <w:p w:rsidR="002E1A33" w:rsidRPr="002B29C0" w:rsidRDefault="002E1A33" w:rsidP="002E1A33">
      <w:pPr>
        <w:suppressAutoHyphens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ar-SA"/>
        </w:rPr>
      </w:pPr>
      <w:r w:rsidRPr="002B29C0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ar-SA"/>
        </w:rPr>
        <w:t>РЕБЕНОК НАУЧАЕТСЯ В ДЕТСТВЕ СОБИРАТЬ ПИРАМИДКУ, ЕМУ ИНТЕРЕСНА ЭТА ИГРА. С ВЗРОСЛЕНИЕМ ЭТО ДЕЙСТВИЕ СТАНОВИТСЯ ПРОСТЫМ. ЗАДАЧА ШКОЛЫ, МОЯ ЗАДАЧА – СДЕЛАТЬ ТАК, ЧТОБЫ УЧЕБА СТАЛА ДЛЯ РЕБЕНКА ТАКОЙ ЖЕ УВЛЕКАТЕЛЬНОЙ И ПОСИЛЬНОЙ ЗАДАЧЕЙ, КАК СБОР ПИРАМИДКИ.</w:t>
      </w:r>
    </w:p>
    <w:p w:rsidR="007A34C1" w:rsidRPr="002B29C0" w:rsidRDefault="007A34C1" w:rsidP="007A34C1">
      <w:pPr>
        <w:suppressAutoHyphens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29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Достигнутый мною положительный результат дает основание для продолжения работы в данном направлении. </w:t>
      </w:r>
      <w:r w:rsidR="002173B2" w:rsidRPr="002173B2"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  <w:t>Надеюсь, он оказался для Вас небесполезным.</w:t>
      </w:r>
      <w:r w:rsidR="002173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B29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этом, уже наработанный </w:t>
      </w:r>
      <w:r w:rsidR="00BA12D0" w:rsidRPr="002B29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мною </w:t>
      </w:r>
      <w:r w:rsidRPr="002B29C0">
        <w:rPr>
          <w:rFonts w:ascii="Times New Roman" w:eastAsia="Times New Roman" w:hAnsi="Times New Roman" w:cs="Times New Roman"/>
          <w:sz w:val="28"/>
          <w:szCs w:val="28"/>
          <w:lang w:eastAsia="ar-SA"/>
        </w:rPr>
        <w:t>опыт</w:t>
      </w:r>
      <w:r w:rsidRPr="002B29C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2B29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может быть использован каждым учителем при наличии желания, </w:t>
      </w:r>
      <w:r w:rsidR="009C0B21" w:rsidRPr="002B29C0">
        <w:rPr>
          <w:rFonts w:ascii="Times New Roman" w:eastAsia="Times New Roman" w:hAnsi="Times New Roman" w:cs="Times New Roman"/>
          <w:sz w:val="28"/>
          <w:szCs w:val="28"/>
          <w:lang w:eastAsia="ar-SA"/>
        </w:rPr>
        <w:t>веры в свои собственные силы, веры в саму идею обучения.</w:t>
      </w:r>
    </w:p>
    <w:p w:rsidR="003D7E13" w:rsidRDefault="003D7E13" w:rsidP="003D7E13">
      <w:pPr>
        <w:suppressAutoHyphens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Элементы работы по методу</w:t>
      </w:r>
      <w:r w:rsidRPr="00371D6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371D6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ar-SA"/>
        </w:rPr>
        <w:t>SOS</w:t>
      </w:r>
      <w:r w:rsidRPr="00371D6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-моделей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постараюсь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продемонстрировать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на следующем конкурсном испытании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«Урок»</w:t>
      </w:r>
      <w:r w:rsidRPr="002B209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. </w:t>
      </w:r>
    </w:p>
    <w:p w:rsidR="003221DC" w:rsidRDefault="003221DC" w:rsidP="007A34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097C" w:rsidRDefault="002B2092" w:rsidP="004D49A0">
      <w:pPr>
        <w:suppressAutoHyphens/>
        <w:spacing w:after="120" w:line="360" w:lineRule="auto"/>
        <w:jc w:val="both"/>
      </w:pPr>
      <w:r w:rsidRPr="002B2092">
        <w:rPr>
          <w:rFonts w:ascii="Times New Roman" w:eastAsia="Times New Roman" w:hAnsi="Times New Roman" w:cs="Times New Roman"/>
          <w:sz w:val="28"/>
          <w:szCs w:val="28"/>
          <w:lang w:eastAsia="ar-SA"/>
        </w:rPr>
        <w:t>Готова ответить на Ваши вопросы!</w:t>
      </w:r>
    </w:p>
    <w:sectPr w:rsidR="00880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72FDD"/>
    <w:multiLevelType w:val="hybridMultilevel"/>
    <w:tmpl w:val="737A8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A5AC8"/>
    <w:multiLevelType w:val="hybridMultilevel"/>
    <w:tmpl w:val="F6AE1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32074"/>
    <w:multiLevelType w:val="hybridMultilevel"/>
    <w:tmpl w:val="D7849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E7FA9"/>
    <w:multiLevelType w:val="hybridMultilevel"/>
    <w:tmpl w:val="774649DE"/>
    <w:lvl w:ilvl="0" w:tplc="22DE0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66F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D8C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D2F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5EA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3CC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686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D0D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E61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43F43AC"/>
    <w:multiLevelType w:val="hybridMultilevel"/>
    <w:tmpl w:val="CF64E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B0116E"/>
    <w:multiLevelType w:val="hybridMultilevel"/>
    <w:tmpl w:val="5CFCC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092"/>
    <w:rsid w:val="000F0467"/>
    <w:rsid w:val="00105C9D"/>
    <w:rsid w:val="00155C74"/>
    <w:rsid w:val="001902E2"/>
    <w:rsid w:val="001A546A"/>
    <w:rsid w:val="002173B2"/>
    <w:rsid w:val="00243A95"/>
    <w:rsid w:val="00280783"/>
    <w:rsid w:val="002A789E"/>
    <w:rsid w:val="002B2092"/>
    <w:rsid w:val="002B29C0"/>
    <w:rsid w:val="002D1DE4"/>
    <w:rsid w:val="002D25EE"/>
    <w:rsid w:val="002D2AD5"/>
    <w:rsid w:val="002E1A33"/>
    <w:rsid w:val="00303E16"/>
    <w:rsid w:val="0031307B"/>
    <w:rsid w:val="003221DC"/>
    <w:rsid w:val="003246DA"/>
    <w:rsid w:val="00371D63"/>
    <w:rsid w:val="00384F66"/>
    <w:rsid w:val="00395F33"/>
    <w:rsid w:val="003B642B"/>
    <w:rsid w:val="003D7E13"/>
    <w:rsid w:val="00447632"/>
    <w:rsid w:val="004C6B33"/>
    <w:rsid w:val="004D49A0"/>
    <w:rsid w:val="004F1A90"/>
    <w:rsid w:val="00513F71"/>
    <w:rsid w:val="00584344"/>
    <w:rsid w:val="005C5AA6"/>
    <w:rsid w:val="005D2841"/>
    <w:rsid w:val="005F7D1A"/>
    <w:rsid w:val="0063390F"/>
    <w:rsid w:val="00646942"/>
    <w:rsid w:val="00652D05"/>
    <w:rsid w:val="006A3069"/>
    <w:rsid w:val="006C5109"/>
    <w:rsid w:val="007255BD"/>
    <w:rsid w:val="00751A08"/>
    <w:rsid w:val="00753CD2"/>
    <w:rsid w:val="007639B2"/>
    <w:rsid w:val="007A34C1"/>
    <w:rsid w:val="007E5727"/>
    <w:rsid w:val="00811672"/>
    <w:rsid w:val="00823370"/>
    <w:rsid w:val="0083335E"/>
    <w:rsid w:val="00854BFF"/>
    <w:rsid w:val="0086378E"/>
    <w:rsid w:val="0088097C"/>
    <w:rsid w:val="008E1701"/>
    <w:rsid w:val="00972AD3"/>
    <w:rsid w:val="009A4B63"/>
    <w:rsid w:val="009C0B21"/>
    <w:rsid w:val="009E4768"/>
    <w:rsid w:val="009E64BC"/>
    <w:rsid w:val="00B124FA"/>
    <w:rsid w:val="00B21B79"/>
    <w:rsid w:val="00B41281"/>
    <w:rsid w:val="00B50C71"/>
    <w:rsid w:val="00BA12D0"/>
    <w:rsid w:val="00BC62AF"/>
    <w:rsid w:val="00BE7B9D"/>
    <w:rsid w:val="00C11194"/>
    <w:rsid w:val="00C27CCB"/>
    <w:rsid w:val="00C5524C"/>
    <w:rsid w:val="00CF7875"/>
    <w:rsid w:val="00D157D2"/>
    <w:rsid w:val="00DB479D"/>
    <w:rsid w:val="00DC6AE7"/>
    <w:rsid w:val="00DE3927"/>
    <w:rsid w:val="00DF493A"/>
    <w:rsid w:val="00E462ED"/>
    <w:rsid w:val="00EB1D78"/>
    <w:rsid w:val="00EC40C0"/>
    <w:rsid w:val="00F3202D"/>
    <w:rsid w:val="00F413C2"/>
    <w:rsid w:val="00F9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A3CAC"/>
  <w15:chartTrackingRefBased/>
  <w15:docId w15:val="{CE68BB9D-ADCD-4279-A769-B8A8A0529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2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2D2AD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2D2AD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DF4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0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ВПР</a:t>
            </a:r>
            <a:r>
              <a:rPr lang="ru-RU" baseline="0"/>
              <a:t> (немецкий язык 11 класс)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 Немецкий язык 2018</c:v>
                </c:pt>
                <c:pt idx="1">
                  <c:v>Немецкий язык 2019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C1-414A-BA21-175BA1CC602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 Немецкий язык 2018</c:v>
                </c:pt>
                <c:pt idx="1">
                  <c:v>Немецкий язык 2019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33.299999999999997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C1-414A-BA21-175BA1CC60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82633455"/>
        <c:axId val="1782634287"/>
      </c:barChart>
      <c:catAx>
        <c:axId val="17826334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2634287"/>
        <c:crosses val="autoZero"/>
        <c:auto val="1"/>
        <c:lblAlgn val="ctr"/>
        <c:lblOffset val="100"/>
        <c:noMultiLvlLbl val="0"/>
      </c:catAx>
      <c:valAx>
        <c:axId val="1782634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26334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</a:t>
            </a:r>
            <a:r>
              <a:rPr lang="ru-RU" baseline="0"/>
              <a:t> ВПР (английский язык 7 класс)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Английский язык 2019</c:v>
                </c:pt>
                <c:pt idx="1">
                  <c:v>Английский язык 2020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F2-4E9B-9D62-44301F7CAE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Английский язык 2019</c:v>
                </c:pt>
                <c:pt idx="1">
                  <c:v>Английский язык 2020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55</c:v>
                </c:pt>
                <c:pt idx="1">
                  <c:v>70.400000000000006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F2-4E9B-9D62-44301F7CAE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80903791"/>
        <c:axId val="1780910031"/>
      </c:barChart>
      <c:catAx>
        <c:axId val="17809037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0910031"/>
        <c:crosses val="autoZero"/>
        <c:auto val="1"/>
        <c:lblAlgn val="ctr"/>
        <c:lblOffset val="100"/>
        <c:noMultiLvlLbl val="0"/>
      </c:catAx>
      <c:valAx>
        <c:axId val="17809100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09037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10</Pages>
  <Words>2132</Words>
  <Characters>12153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Englich</dc:creator>
  <cp:keywords/>
  <dc:description/>
  <cp:lastModifiedBy>Пользователь Windows</cp:lastModifiedBy>
  <cp:revision>30</cp:revision>
  <dcterms:created xsi:type="dcterms:W3CDTF">2021-02-02T03:36:00Z</dcterms:created>
  <dcterms:modified xsi:type="dcterms:W3CDTF">2021-02-13T05:07:00Z</dcterms:modified>
</cp:coreProperties>
</file>