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1" w:rsidRPr="00367453" w:rsidRDefault="007C3CA7" w:rsidP="00367453">
      <w:pPr>
        <w:ind w:left="-851" w:firstLine="851"/>
        <w:jc w:val="center"/>
        <w:rPr>
          <w:b/>
        </w:rPr>
      </w:pPr>
      <w:r w:rsidRPr="00367453">
        <w:rPr>
          <w:b/>
        </w:rPr>
        <w:t>ПЕРСПЕКТИВНЫЙ ПЛАН  ПО ПРОТИВОПОЖАРНОЙ БЕЗОПАСНОСТИ.</w:t>
      </w:r>
    </w:p>
    <w:p w:rsidR="007C3CA7" w:rsidRDefault="007C3C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9"/>
        <w:gridCol w:w="3742"/>
        <w:gridCol w:w="7"/>
        <w:gridCol w:w="4268"/>
      </w:tblGrid>
      <w:tr w:rsidR="007C3CA7" w:rsidTr="00367453">
        <w:tc>
          <w:tcPr>
            <w:tcW w:w="1545" w:type="dxa"/>
          </w:tcPr>
          <w:p w:rsidR="007C3CA7" w:rsidRDefault="00140ECA" w:rsidP="00EC32AB">
            <w:r>
              <w:t>М</w:t>
            </w:r>
            <w:r w:rsidR="007C3CA7">
              <w:t>есяц</w:t>
            </w:r>
          </w:p>
        </w:tc>
        <w:tc>
          <w:tcPr>
            <w:tcW w:w="3751" w:type="dxa"/>
            <w:gridSpan w:val="2"/>
          </w:tcPr>
          <w:p w:rsidR="007C3CA7" w:rsidRDefault="00140ECA" w:rsidP="00EC32AB">
            <w:r>
              <w:t>Т</w:t>
            </w:r>
            <w:r w:rsidR="007C3CA7">
              <w:t>ема</w:t>
            </w:r>
          </w:p>
        </w:tc>
        <w:tc>
          <w:tcPr>
            <w:tcW w:w="4275" w:type="dxa"/>
            <w:gridSpan w:val="2"/>
          </w:tcPr>
          <w:p w:rsidR="007C3CA7" w:rsidRDefault="00140ECA" w:rsidP="00EC32AB">
            <w:r>
              <w:t>З</w:t>
            </w:r>
            <w:r w:rsidR="007C3CA7">
              <w:t>адачи</w:t>
            </w:r>
          </w:p>
        </w:tc>
      </w:tr>
      <w:tr w:rsidR="00927773" w:rsidTr="00367453">
        <w:trPr>
          <w:trHeight w:val="2115"/>
        </w:trPr>
        <w:tc>
          <w:tcPr>
            <w:tcW w:w="1545" w:type="dxa"/>
            <w:vMerge w:val="restart"/>
          </w:tcPr>
          <w:p w:rsidR="00927773" w:rsidRDefault="00367453" w:rsidP="00EC32AB">
            <w:r>
              <w:t>сентябрь</w:t>
            </w:r>
          </w:p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3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 xml:space="preserve">Чтение «Осколок стекла», «Безопасные сказки» </w:t>
            </w:r>
            <w:proofErr w:type="spellStart"/>
            <w:r>
              <w:t>Т.А.Шорыгина</w:t>
            </w:r>
            <w:proofErr w:type="spellEnd"/>
            <w:r>
              <w:t>.</w:t>
            </w:r>
          </w:p>
          <w:p w:rsidR="00927773" w:rsidRDefault="00927773" w:rsidP="00EC32AB"/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>
            <w:r>
              <w:t>- познакомить детей с причинами возникновения пожаров в лесу;</w:t>
            </w:r>
          </w:p>
          <w:p w:rsidR="00927773" w:rsidRDefault="00927773" w:rsidP="00EC32AB">
            <w:r>
              <w:t>- воспитывать правильное поведение  при пожаре в лесу;</w:t>
            </w:r>
          </w:p>
          <w:p w:rsidR="00927773" w:rsidRDefault="00927773" w:rsidP="00EC32AB">
            <w:r>
              <w:t>- воспитывать любовь и бережное отношение к природе.</w:t>
            </w:r>
          </w:p>
          <w:p w:rsidR="00927773" w:rsidRDefault="00927773" w:rsidP="00EC32AB"/>
        </w:tc>
      </w:tr>
      <w:tr w:rsidR="00927773" w:rsidTr="00367453">
        <w:trPr>
          <w:trHeight w:val="1740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4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Беседа «Что делать человеку, который оказался в зоне лесного пожара?»</w:t>
            </w:r>
          </w:p>
        </w:tc>
        <w:tc>
          <w:tcPr>
            <w:tcW w:w="4275" w:type="dxa"/>
            <w:gridSpan w:val="2"/>
          </w:tcPr>
          <w:p w:rsidR="00927773" w:rsidRDefault="00927773" w:rsidP="00EC32AB">
            <w:r>
              <w:t>- познакомить детей с правилами поведения в лесу во время пожара;</w:t>
            </w:r>
          </w:p>
          <w:p w:rsidR="00927773" w:rsidRDefault="00927773" w:rsidP="00EC32AB">
            <w:r>
              <w:t>- помочь запомнить причины возникновения пожаров и не допускать пожары.</w:t>
            </w:r>
          </w:p>
        </w:tc>
      </w:tr>
      <w:tr w:rsidR="00927773" w:rsidTr="00367453">
        <w:trPr>
          <w:trHeight w:val="2790"/>
        </w:trPr>
        <w:tc>
          <w:tcPr>
            <w:tcW w:w="1545" w:type="dxa"/>
            <w:vMerge w:val="restart"/>
          </w:tcPr>
          <w:p w:rsidR="00927773" w:rsidRDefault="00367453" w:rsidP="00EC32AB">
            <w:r>
              <w:t>октябрь</w:t>
            </w:r>
          </w:p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1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Беседа о работе пожарных.</w:t>
            </w:r>
          </w:p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>
            <w:r>
              <w:t>- познакомить детей с профессией пожарного;</w:t>
            </w:r>
          </w:p>
          <w:p w:rsidR="00927773" w:rsidRDefault="00927773" w:rsidP="00EC32AB">
            <w:r>
              <w:t xml:space="preserve">- помочь запомнить № телефонов, по которым надо звонить в случае пожара; </w:t>
            </w:r>
          </w:p>
          <w:p w:rsidR="00927773" w:rsidRDefault="00927773" w:rsidP="00EC32AB">
            <w:r>
              <w:t>- воспитывать потребность в соблюдении правил пожарной безопасности.</w:t>
            </w:r>
          </w:p>
          <w:p w:rsidR="00927773" w:rsidRDefault="00927773" w:rsidP="00EC32AB"/>
        </w:tc>
      </w:tr>
      <w:tr w:rsidR="00927773" w:rsidTr="00367453">
        <w:trPr>
          <w:trHeight w:val="2355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2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Рассматривание пожарной машины, ее оборудования и его назначением.</w:t>
            </w:r>
          </w:p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>
            <w:r>
              <w:t>- познакомить детей со спецтранспортом, помочь запомнить названия оборудования и его применение;</w:t>
            </w:r>
          </w:p>
          <w:p w:rsidR="00927773" w:rsidRDefault="00927773" w:rsidP="00EC32AB">
            <w:r>
              <w:t>- воспитывать чувство ответственности и соблюдении правил пожарной безопасности.</w:t>
            </w:r>
          </w:p>
          <w:p w:rsidR="00927773" w:rsidRDefault="00927773" w:rsidP="00EC32AB"/>
        </w:tc>
      </w:tr>
      <w:tr w:rsidR="00927773" w:rsidTr="00367453">
        <w:trPr>
          <w:trHeight w:val="1515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Default="00927773" w:rsidP="00EC32AB">
            <w:r w:rsidRPr="00367453">
              <w:rPr>
                <w:u w:val="single"/>
              </w:rPr>
              <w:t>3нед</w:t>
            </w:r>
            <w:r>
              <w:t>.</w:t>
            </w:r>
          </w:p>
          <w:p w:rsidR="00927773" w:rsidRDefault="00927773" w:rsidP="00EC32AB">
            <w:r>
              <w:t>Д/у «Подбери кран для пожарной машины»</w:t>
            </w:r>
          </w:p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>
            <w:r>
              <w:t>- познакомить детей с разными видами кранов;</w:t>
            </w:r>
          </w:p>
          <w:p w:rsidR="00927773" w:rsidRDefault="00927773" w:rsidP="00EC32AB">
            <w:r>
              <w:t>- проводить коррекцию внимания и долговременной памяти.</w:t>
            </w:r>
          </w:p>
          <w:p w:rsidR="00927773" w:rsidRDefault="00927773" w:rsidP="00EC32AB"/>
        </w:tc>
      </w:tr>
      <w:tr w:rsidR="00927773" w:rsidTr="00367453">
        <w:trPr>
          <w:trHeight w:val="2310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4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 xml:space="preserve">Беседа «Почему пожарная машина считается </w:t>
            </w:r>
            <w:proofErr w:type="gramStart"/>
            <w:r>
              <w:t>спец</w:t>
            </w:r>
            <w:proofErr w:type="gramEnd"/>
            <w:r>
              <w:t xml:space="preserve"> техникой и чем отличается от скорой помощи?</w:t>
            </w:r>
          </w:p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>
            <w:r>
              <w:t>- развивать логическое мышление;</w:t>
            </w:r>
          </w:p>
          <w:p w:rsidR="00927773" w:rsidRDefault="00927773" w:rsidP="00EC32AB">
            <w:r>
              <w:t>- проводить коррекцию внимания, связной речи;</w:t>
            </w:r>
          </w:p>
          <w:p w:rsidR="00927773" w:rsidRDefault="00927773" w:rsidP="00EC32AB">
            <w:r>
              <w:t>- воспитывать усидчивость.</w:t>
            </w:r>
          </w:p>
        </w:tc>
      </w:tr>
      <w:tr w:rsidR="00927773" w:rsidTr="00367453">
        <w:trPr>
          <w:trHeight w:val="2730"/>
        </w:trPr>
        <w:tc>
          <w:tcPr>
            <w:tcW w:w="1545" w:type="dxa"/>
            <w:vMerge w:val="restart"/>
          </w:tcPr>
          <w:p w:rsidR="00927773" w:rsidRDefault="00367453" w:rsidP="00EC32AB">
            <w:r>
              <w:t>ноябрь</w:t>
            </w:r>
          </w:p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1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Беседа «Как вы понимаете выражение «С огнем не играй, пожар не затевай».</w:t>
            </w:r>
          </w:p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помочь понять детям высказывание;</w:t>
            </w:r>
          </w:p>
          <w:p w:rsidR="00927773" w:rsidRDefault="00927773" w:rsidP="00EC32AB">
            <w:r>
              <w:t>- воспитывать стремление соблюдать правила пожарной безопасности;</w:t>
            </w:r>
          </w:p>
          <w:p w:rsidR="00927773" w:rsidRDefault="00927773" w:rsidP="00EC32AB">
            <w:r>
              <w:t>- проводить коррекцию внимания, долговременной памяти, связной речи.</w:t>
            </w:r>
          </w:p>
        </w:tc>
      </w:tr>
      <w:tr w:rsidR="00927773" w:rsidTr="00367453">
        <w:trPr>
          <w:trHeight w:val="2250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2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Д/у «Отгадывание загадок о пожарных».</w:t>
            </w:r>
          </w:p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учить отгадывать загадки, объяснять свое решение;</w:t>
            </w:r>
          </w:p>
          <w:p w:rsidR="00927773" w:rsidRDefault="00927773" w:rsidP="00EC32AB">
            <w:r>
              <w:t>- воспитывать выдержку;</w:t>
            </w:r>
          </w:p>
          <w:p w:rsidR="00927773" w:rsidRDefault="00927773" w:rsidP="00EC32AB">
            <w:r>
              <w:t>- проводить коррекцию мышления и связной речи.</w:t>
            </w:r>
          </w:p>
          <w:p w:rsidR="00927773" w:rsidRDefault="00927773" w:rsidP="00EC32AB"/>
        </w:tc>
      </w:tr>
      <w:tr w:rsidR="00927773" w:rsidTr="00367453">
        <w:trPr>
          <w:trHeight w:val="1277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3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Д/у «С какого крана пожарная машина берет воду?»</w:t>
            </w:r>
          </w:p>
        </w:tc>
        <w:tc>
          <w:tcPr>
            <w:tcW w:w="4275" w:type="dxa"/>
            <w:gridSpan w:val="2"/>
          </w:tcPr>
          <w:p w:rsidR="00367453" w:rsidRDefault="00367453" w:rsidP="00EC32AB"/>
          <w:p w:rsidR="00927773" w:rsidRDefault="00927773" w:rsidP="00EC32AB">
            <w:r>
              <w:t>- закрепить название кранов;</w:t>
            </w:r>
          </w:p>
          <w:p w:rsidR="00927773" w:rsidRDefault="00927773" w:rsidP="00EC32AB">
            <w:r>
              <w:t>- проводить коррекцию  мышления; связной речи.</w:t>
            </w:r>
          </w:p>
        </w:tc>
      </w:tr>
      <w:tr w:rsidR="00367453" w:rsidTr="00367453">
        <w:trPr>
          <w:trHeight w:val="1635"/>
        </w:trPr>
        <w:tc>
          <w:tcPr>
            <w:tcW w:w="1545" w:type="dxa"/>
            <w:vMerge w:val="restart"/>
          </w:tcPr>
          <w:p w:rsidR="00367453" w:rsidRDefault="00367453" w:rsidP="00EC32AB">
            <w:r>
              <w:t>декабрь</w:t>
            </w:r>
          </w:p>
        </w:tc>
        <w:tc>
          <w:tcPr>
            <w:tcW w:w="3751" w:type="dxa"/>
            <w:gridSpan w:val="2"/>
          </w:tcPr>
          <w:p w:rsidR="00367453" w:rsidRPr="00367453" w:rsidRDefault="0036745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>1нед.</w:t>
            </w:r>
          </w:p>
          <w:p w:rsidR="00367453" w:rsidRDefault="00367453" w:rsidP="00EC32AB">
            <w:r>
              <w:t xml:space="preserve">Беседа «Как и </w:t>
            </w:r>
            <w:proofErr w:type="gramStart"/>
            <w:r>
              <w:t>где</w:t>
            </w:r>
            <w:proofErr w:type="gramEnd"/>
            <w:r>
              <w:t xml:space="preserve"> играть с  бенгальскими огнями».</w:t>
            </w:r>
          </w:p>
          <w:p w:rsidR="00367453" w:rsidRDefault="00367453" w:rsidP="00EC32AB"/>
          <w:p w:rsidR="00367453" w:rsidRDefault="00367453" w:rsidP="00EC32AB"/>
        </w:tc>
        <w:tc>
          <w:tcPr>
            <w:tcW w:w="4275" w:type="dxa"/>
            <w:gridSpan w:val="2"/>
          </w:tcPr>
          <w:p w:rsidR="00367453" w:rsidRDefault="00367453" w:rsidP="00EC32AB"/>
          <w:p w:rsidR="00367453" w:rsidRDefault="00367453" w:rsidP="00EC32AB">
            <w:r>
              <w:t>- закрепить правила  использования  бенгальских огней;</w:t>
            </w:r>
          </w:p>
          <w:p w:rsidR="00367453" w:rsidRDefault="00367453" w:rsidP="00EC32AB">
            <w:r>
              <w:t>- проводить коррекцию мышления, памяти и связной речи.</w:t>
            </w:r>
          </w:p>
          <w:p w:rsidR="00367453" w:rsidRDefault="00367453" w:rsidP="00EC32AB"/>
        </w:tc>
      </w:tr>
      <w:tr w:rsidR="00367453" w:rsidTr="00367453">
        <w:trPr>
          <w:trHeight w:val="2790"/>
        </w:trPr>
        <w:tc>
          <w:tcPr>
            <w:tcW w:w="1545" w:type="dxa"/>
            <w:vMerge/>
          </w:tcPr>
          <w:p w:rsidR="00367453" w:rsidRDefault="00367453" w:rsidP="00EC32AB"/>
        </w:tc>
        <w:tc>
          <w:tcPr>
            <w:tcW w:w="3751" w:type="dxa"/>
            <w:gridSpan w:val="2"/>
          </w:tcPr>
          <w:p w:rsidR="00367453" w:rsidRPr="00367453" w:rsidRDefault="0036745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2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367453" w:rsidRDefault="00367453" w:rsidP="00EC32AB">
            <w:r>
              <w:t>Д/у «Назови предметы, которые могут быть пожароопасными».</w:t>
            </w:r>
          </w:p>
          <w:p w:rsidR="00367453" w:rsidRDefault="00367453" w:rsidP="00EC32AB"/>
          <w:p w:rsidR="00367453" w:rsidRDefault="00367453" w:rsidP="00EC32AB"/>
          <w:p w:rsidR="00367453" w:rsidRDefault="00367453" w:rsidP="00EC32AB"/>
          <w:p w:rsidR="00367453" w:rsidRDefault="00367453" w:rsidP="00EC32AB"/>
        </w:tc>
        <w:tc>
          <w:tcPr>
            <w:tcW w:w="4275" w:type="dxa"/>
            <w:gridSpan w:val="2"/>
          </w:tcPr>
          <w:p w:rsidR="00367453" w:rsidRDefault="00367453" w:rsidP="00EC32AB"/>
          <w:p w:rsidR="00367453" w:rsidRDefault="00367453" w:rsidP="00EC32AB">
            <w:r>
              <w:t>- закрепить правила пожарной безопасности;</w:t>
            </w:r>
          </w:p>
          <w:p w:rsidR="00367453" w:rsidRDefault="00367453" w:rsidP="00EC32AB">
            <w:r>
              <w:t>- проводить коррекцию  долговременной памяти, связной речи;</w:t>
            </w:r>
          </w:p>
          <w:p w:rsidR="00367453" w:rsidRDefault="00367453" w:rsidP="00EC32AB">
            <w:r>
              <w:t>- расширять  активный словарный запас.</w:t>
            </w:r>
          </w:p>
          <w:p w:rsidR="00367453" w:rsidRDefault="00367453" w:rsidP="00EC32AB"/>
        </w:tc>
      </w:tr>
      <w:tr w:rsidR="00367453" w:rsidTr="00367453">
        <w:trPr>
          <w:trHeight w:val="2175"/>
        </w:trPr>
        <w:tc>
          <w:tcPr>
            <w:tcW w:w="1545" w:type="dxa"/>
            <w:vMerge/>
          </w:tcPr>
          <w:p w:rsidR="00367453" w:rsidRDefault="00367453" w:rsidP="00EC32AB"/>
        </w:tc>
        <w:tc>
          <w:tcPr>
            <w:tcW w:w="3751" w:type="dxa"/>
            <w:gridSpan w:val="2"/>
          </w:tcPr>
          <w:p w:rsidR="00367453" w:rsidRPr="00367453" w:rsidRDefault="0036745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3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367453" w:rsidRDefault="00367453" w:rsidP="00EC32AB">
            <w:r>
              <w:t>Чтение «Пожарные собаки» Л. Толстой.</w:t>
            </w:r>
          </w:p>
          <w:p w:rsidR="00367453" w:rsidRDefault="00367453" w:rsidP="00EC32AB"/>
          <w:p w:rsidR="00367453" w:rsidRDefault="00367453" w:rsidP="00EC32AB"/>
          <w:p w:rsidR="00367453" w:rsidRDefault="00367453" w:rsidP="00EC32AB"/>
        </w:tc>
        <w:tc>
          <w:tcPr>
            <w:tcW w:w="4275" w:type="dxa"/>
            <w:gridSpan w:val="2"/>
          </w:tcPr>
          <w:p w:rsidR="00367453" w:rsidRDefault="00367453" w:rsidP="00EC32AB"/>
          <w:p w:rsidR="00367453" w:rsidRDefault="00367453" w:rsidP="00EC32AB">
            <w:r>
              <w:t>- проявлять интерес к чтению;</w:t>
            </w:r>
          </w:p>
          <w:p w:rsidR="00367453" w:rsidRDefault="00367453" w:rsidP="00EC32AB">
            <w:r>
              <w:t xml:space="preserve">- понимать </w:t>
            </w:r>
            <w:proofErr w:type="gramStart"/>
            <w:r>
              <w:t>прочитанное</w:t>
            </w:r>
            <w:proofErr w:type="gramEnd"/>
            <w:r>
              <w:t xml:space="preserve"> и формулировать распространенные предложения; </w:t>
            </w:r>
          </w:p>
          <w:p w:rsidR="00367453" w:rsidRDefault="00367453" w:rsidP="00EC32AB">
            <w:r>
              <w:t>- проводить коррекцию внимания и долговременной памяти.</w:t>
            </w:r>
          </w:p>
        </w:tc>
      </w:tr>
      <w:tr w:rsidR="00367453" w:rsidTr="00367453">
        <w:trPr>
          <w:trHeight w:val="4308"/>
        </w:trPr>
        <w:tc>
          <w:tcPr>
            <w:tcW w:w="1545" w:type="dxa"/>
            <w:vMerge/>
          </w:tcPr>
          <w:p w:rsidR="00367453" w:rsidRDefault="00367453" w:rsidP="00EC32AB"/>
        </w:tc>
        <w:tc>
          <w:tcPr>
            <w:tcW w:w="3751" w:type="dxa"/>
            <w:gridSpan w:val="2"/>
          </w:tcPr>
          <w:p w:rsidR="00367453" w:rsidRPr="00367453" w:rsidRDefault="0036745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4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367453" w:rsidRDefault="00367453" w:rsidP="00EC32AB">
            <w:r>
              <w:t>Закрашивание контурной сюжетной картинки, как лисенок устроил пожар.</w:t>
            </w:r>
          </w:p>
          <w:p w:rsidR="00367453" w:rsidRDefault="00367453" w:rsidP="00EC32AB"/>
          <w:p w:rsidR="00367453" w:rsidRPr="00367453" w:rsidRDefault="00367453" w:rsidP="00367453"/>
          <w:p w:rsidR="00367453" w:rsidRPr="00367453" w:rsidRDefault="00367453" w:rsidP="00367453"/>
          <w:p w:rsidR="00367453" w:rsidRDefault="00367453" w:rsidP="00367453"/>
        </w:tc>
        <w:tc>
          <w:tcPr>
            <w:tcW w:w="4275" w:type="dxa"/>
            <w:gridSpan w:val="2"/>
          </w:tcPr>
          <w:p w:rsidR="00367453" w:rsidRDefault="00367453" w:rsidP="00EC32AB"/>
          <w:p w:rsidR="00367453" w:rsidRDefault="00367453" w:rsidP="00EC32AB">
            <w:r>
              <w:t>- развивать мелкую моторику;</w:t>
            </w:r>
          </w:p>
          <w:p w:rsidR="00367453" w:rsidRDefault="00367453" w:rsidP="00EC32AB">
            <w:r>
              <w:t>- воспитывать стремление выполнить работу добросовестно;</w:t>
            </w:r>
          </w:p>
          <w:p w:rsidR="00367453" w:rsidRPr="00367453" w:rsidRDefault="00367453" w:rsidP="00EC32AB">
            <w:r>
              <w:t>- понимать сюжет картинки и рассказ</w:t>
            </w:r>
            <w:bookmarkStart w:id="0" w:name="_GoBack"/>
            <w:bookmarkEnd w:id="0"/>
            <w:r>
              <w:t>ывать о причине пожара.</w:t>
            </w:r>
          </w:p>
        </w:tc>
      </w:tr>
      <w:tr w:rsidR="00927773" w:rsidTr="00367453">
        <w:trPr>
          <w:trHeight w:val="2130"/>
        </w:trPr>
        <w:tc>
          <w:tcPr>
            <w:tcW w:w="1545" w:type="dxa"/>
            <w:vMerge w:val="restart"/>
          </w:tcPr>
          <w:p w:rsidR="00927773" w:rsidRDefault="00367453" w:rsidP="00EC32AB">
            <w:r>
              <w:t>январь</w:t>
            </w:r>
          </w:p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1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 xml:space="preserve">Беседа «Как мы соблюдаем правила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</w:p>
          <w:p w:rsidR="00927773" w:rsidRDefault="00927773" w:rsidP="00EC32AB">
            <w:r>
              <w:t>безопасности».</w:t>
            </w:r>
          </w:p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довести до сознания детей, что нужно строго соблюдать правила пожарной безопасности;</w:t>
            </w:r>
          </w:p>
          <w:p w:rsidR="00927773" w:rsidRDefault="00927773" w:rsidP="00EC32AB">
            <w:r>
              <w:t>- проводить коррекцию связной речи, долговременной памяти.</w:t>
            </w:r>
          </w:p>
          <w:p w:rsidR="00927773" w:rsidRDefault="00927773" w:rsidP="00EC32AB"/>
          <w:p w:rsidR="00927773" w:rsidRDefault="00927773" w:rsidP="00EC32AB"/>
        </w:tc>
      </w:tr>
      <w:tr w:rsidR="00927773" w:rsidTr="00367453">
        <w:trPr>
          <w:trHeight w:val="1725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>2нед.</w:t>
            </w:r>
          </w:p>
          <w:p w:rsidR="00927773" w:rsidRDefault="00927773" w:rsidP="00EC32AB">
            <w:r>
              <w:t>Беседа «Детские шалости – малые малости, да к большой беде приводят»</w:t>
            </w:r>
          </w:p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воспитывать послушание, понимание своих действий;</w:t>
            </w:r>
          </w:p>
          <w:p w:rsidR="00927773" w:rsidRDefault="00927773" w:rsidP="00EC32AB">
            <w:r>
              <w:t>- коррекция связной речи, мышления, долговременной памяти.</w:t>
            </w:r>
          </w:p>
        </w:tc>
      </w:tr>
      <w:tr w:rsidR="00927773" w:rsidTr="00367453">
        <w:trPr>
          <w:trHeight w:val="2554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>3нед.</w:t>
            </w:r>
          </w:p>
          <w:p w:rsidR="00927773" w:rsidRDefault="00927773" w:rsidP="00EC32AB">
            <w:r>
              <w:t>Рассматривание картинки с изображением пожарной машины  и ее комплектации.</w:t>
            </w:r>
          </w:p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познакомить детей с пожарной машиной и ее приспособлениями для тушения пожара;</w:t>
            </w:r>
          </w:p>
          <w:p w:rsidR="00927773" w:rsidRDefault="00927773" w:rsidP="00EC32AB">
            <w:r>
              <w:t>- проводить коррекцию мышления, связной речи, долговременной памяти.</w:t>
            </w:r>
          </w:p>
        </w:tc>
      </w:tr>
      <w:tr w:rsidR="00927773" w:rsidTr="00367453">
        <w:trPr>
          <w:trHeight w:val="1575"/>
        </w:trPr>
        <w:tc>
          <w:tcPr>
            <w:tcW w:w="1545" w:type="dxa"/>
            <w:vMerge w:val="restart"/>
          </w:tcPr>
          <w:p w:rsidR="00927773" w:rsidRDefault="00367453" w:rsidP="00EC32AB">
            <w:r>
              <w:t>февраль</w:t>
            </w:r>
          </w:p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1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Рассматривание ситуации как дети  поджигают листья. Надо вмешиваться или нет?</w:t>
            </w:r>
          </w:p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закрепить правила пожарной безопасности;</w:t>
            </w:r>
          </w:p>
          <w:p w:rsidR="00927773" w:rsidRDefault="00927773" w:rsidP="00EC32AB">
            <w:r>
              <w:t xml:space="preserve">- проводить коррекцию логического мышления, связной </w:t>
            </w:r>
            <w:r>
              <w:lastRenderedPageBreak/>
              <w:t>речи, внимания.</w:t>
            </w:r>
          </w:p>
          <w:p w:rsidR="00927773" w:rsidRDefault="00927773" w:rsidP="00EC32AB"/>
        </w:tc>
      </w:tr>
      <w:tr w:rsidR="00927773" w:rsidTr="00367453">
        <w:trPr>
          <w:trHeight w:val="1630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2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Д/у «Подбери слово к пожарному»</w:t>
            </w:r>
          </w:p>
          <w:p w:rsidR="00927773" w:rsidRDefault="00927773" w:rsidP="00EC32AB"/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рас</w:t>
            </w:r>
            <w:r w:rsidR="007A325E">
              <w:t>ширять активный словарный запас</w:t>
            </w:r>
            <w:r>
              <w:t>;</w:t>
            </w:r>
          </w:p>
          <w:p w:rsidR="00927773" w:rsidRDefault="00927773" w:rsidP="00EC32AB">
            <w:r>
              <w:t>- проводить коррекцию связной речи, долговременной памяти.</w:t>
            </w:r>
          </w:p>
          <w:p w:rsidR="00927773" w:rsidRDefault="00927773" w:rsidP="00EC32AB"/>
        </w:tc>
      </w:tr>
      <w:tr w:rsidR="00927773" w:rsidTr="00367453">
        <w:trPr>
          <w:trHeight w:val="2025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3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Д/у «Что делать</w:t>
            </w:r>
            <w:r w:rsidR="00367453">
              <w:t>,</w:t>
            </w:r>
            <w:r>
              <w:t xml:space="preserve"> если возник пожар?»</w:t>
            </w:r>
          </w:p>
          <w:p w:rsidR="00927773" w:rsidRDefault="00927773" w:rsidP="00EC32AB"/>
          <w:p w:rsidR="00927773" w:rsidRDefault="00927773" w:rsidP="00EC32AB"/>
          <w:p w:rsidR="00927773" w:rsidRPr="00927773" w:rsidRDefault="00927773" w:rsidP="00927773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помочь  запомнить правила  пожарной безопасности;</w:t>
            </w:r>
          </w:p>
          <w:p w:rsidR="00927773" w:rsidRDefault="00927773" w:rsidP="00EC32AB">
            <w:r>
              <w:t>- уметь вызывать пожарных;</w:t>
            </w:r>
          </w:p>
          <w:p w:rsidR="00927773" w:rsidRDefault="00927773" w:rsidP="00EC32AB">
            <w:r>
              <w:t>- коррекция мышления и внимания.</w:t>
            </w:r>
          </w:p>
          <w:p w:rsidR="00927773" w:rsidRDefault="00927773" w:rsidP="00EC32AB"/>
        </w:tc>
      </w:tr>
      <w:tr w:rsidR="00927773" w:rsidTr="00367453">
        <w:trPr>
          <w:trHeight w:val="1785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4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Д/у «Закрась машину»</w:t>
            </w:r>
          </w:p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проводить коррекцию мелкой моторики, внимания, связной речи;</w:t>
            </w:r>
          </w:p>
          <w:p w:rsidR="00927773" w:rsidRDefault="00927773" w:rsidP="00EC32AB">
            <w:r>
              <w:t>- воспитывать стремление начатое дело доводить до  конца.</w:t>
            </w:r>
          </w:p>
        </w:tc>
      </w:tr>
      <w:tr w:rsidR="00927773" w:rsidTr="00367453">
        <w:trPr>
          <w:trHeight w:val="2655"/>
        </w:trPr>
        <w:tc>
          <w:tcPr>
            <w:tcW w:w="1545" w:type="dxa"/>
            <w:vMerge w:val="restart"/>
          </w:tcPr>
          <w:p w:rsidR="00927773" w:rsidRDefault="00367453" w:rsidP="00EC32AB">
            <w:r>
              <w:t>март</w:t>
            </w:r>
          </w:p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1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Рассматривание ситуации как дети поджигают пух.</w:t>
            </w:r>
          </w:p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познакомить детей с последствиями горения пуха;</w:t>
            </w:r>
          </w:p>
          <w:p w:rsidR="00927773" w:rsidRDefault="00927773" w:rsidP="00EC32AB">
            <w:r>
              <w:t>- воспитывать  стремление соблюдать правила пожарной безопасности;</w:t>
            </w:r>
          </w:p>
          <w:p w:rsidR="00927773" w:rsidRDefault="00927773" w:rsidP="00EC32AB">
            <w:r>
              <w:t>- проводить коррекцию внимания, связной речи.</w:t>
            </w:r>
          </w:p>
        </w:tc>
      </w:tr>
      <w:tr w:rsidR="00927773" w:rsidTr="00367453">
        <w:trPr>
          <w:trHeight w:val="2265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2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Д/у «Собери пожарную машину».</w:t>
            </w:r>
          </w:p>
          <w:p w:rsidR="00927773" w:rsidRDefault="00927773" w:rsidP="00EC32AB"/>
          <w:p w:rsidR="00927773" w:rsidRDefault="00927773" w:rsidP="00EC32AB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формировать умение по части называть целое;</w:t>
            </w:r>
          </w:p>
          <w:p w:rsidR="00927773" w:rsidRDefault="00927773" w:rsidP="00EC32AB">
            <w:r>
              <w:t>- проводить коррекцию внимания, целостного восприятия предмета, мелкой моторики.</w:t>
            </w:r>
          </w:p>
        </w:tc>
      </w:tr>
      <w:tr w:rsidR="00927773" w:rsidTr="00367453">
        <w:trPr>
          <w:trHeight w:val="1950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3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Беседа «От чего может возникнуть пожар?»</w:t>
            </w:r>
          </w:p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расширять представления  детей о пожаре и его последствиях,</w:t>
            </w:r>
          </w:p>
          <w:p w:rsidR="00927773" w:rsidRDefault="00927773" w:rsidP="00EC32AB">
            <w:r>
              <w:t>- проводить коррекцию связной речи, долговременной памяти.</w:t>
            </w:r>
          </w:p>
        </w:tc>
      </w:tr>
      <w:tr w:rsidR="00927773" w:rsidTr="00367453">
        <w:trPr>
          <w:trHeight w:val="2550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4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r>
              <w:t>Д/у «Проведи линию по точкам и назови, что получилось?»</w:t>
            </w:r>
          </w:p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проводить коррекцию мелкой моторики, зрительного восприятия;</w:t>
            </w:r>
          </w:p>
          <w:p w:rsidR="00927773" w:rsidRDefault="00927773" w:rsidP="00EC32AB">
            <w:r>
              <w:t>- закрепить навыки закрашивания,  -  расширять знания детей о спецтехнике.</w:t>
            </w:r>
          </w:p>
        </w:tc>
      </w:tr>
      <w:tr w:rsidR="00927773" w:rsidTr="00367453">
        <w:trPr>
          <w:trHeight w:val="1554"/>
        </w:trPr>
        <w:tc>
          <w:tcPr>
            <w:tcW w:w="1545" w:type="dxa"/>
            <w:vMerge w:val="restart"/>
          </w:tcPr>
          <w:p w:rsidR="00927773" w:rsidRDefault="00367453" w:rsidP="00EC32AB">
            <w:r>
              <w:t>апрель</w:t>
            </w:r>
          </w:p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>1 неделя</w:t>
            </w:r>
          </w:p>
          <w:p w:rsidR="00927773" w:rsidRDefault="00927773" w:rsidP="00EC32AB">
            <w:r>
              <w:t>Беседа «Утюг друг или враг?»</w:t>
            </w:r>
          </w:p>
          <w:p w:rsidR="00927773" w:rsidRDefault="00927773" w:rsidP="00EC32AB"/>
          <w:p w:rsidR="00927773" w:rsidRDefault="00927773" w:rsidP="00EC32AB"/>
          <w:p w:rsidR="00927773" w:rsidRPr="00075678" w:rsidRDefault="00927773" w:rsidP="00075678"/>
        </w:tc>
        <w:tc>
          <w:tcPr>
            <w:tcW w:w="4275" w:type="dxa"/>
            <w:gridSpan w:val="2"/>
          </w:tcPr>
          <w:p w:rsidR="00927773" w:rsidRDefault="00927773" w:rsidP="00EC32AB">
            <w:r>
              <w:t>- развивать  логическое мышление,</w:t>
            </w:r>
          </w:p>
          <w:p w:rsidR="00927773" w:rsidRDefault="00927773" w:rsidP="00EC32AB">
            <w:r>
              <w:t>- закрепить умение применять правила пожарной безопасности;</w:t>
            </w:r>
          </w:p>
          <w:p w:rsidR="00927773" w:rsidRDefault="00927773" w:rsidP="00EC32AB">
            <w:r>
              <w:t>- проводить коррекцию связной речи, долговременной памяти.</w:t>
            </w:r>
          </w:p>
        </w:tc>
      </w:tr>
      <w:tr w:rsidR="00927773" w:rsidTr="00367453">
        <w:trPr>
          <w:trHeight w:val="2190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>2нед.</w:t>
            </w:r>
          </w:p>
          <w:p w:rsidR="00927773" w:rsidRDefault="00927773" w:rsidP="00EC32AB">
            <w:r>
              <w:t>Чтение «Бумажный самолетик» Т.А. Шорыгина «Безопасные сказки»</w:t>
            </w:r>
          </w:p>
          <w:p w:rsidR="00927773" w:rsidRDefault="00927773" w:rsidP="00EC32AB"/>
          <w:p w:rsidR="00927773" w:rsidRDefault="00927773" w:rsidP="00075678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воспитывать умение слушать и воспринимать текст, выделять в тексте главную мысль, давать оценку героям;</w:t>
            </w:r>
          </w:p>
          <w:p w:rsidR="00927773" w:rsidRDefault="00927773" w:rsidP="00EC32AB">
            <w:r>
              <w:t>- проводить коррекцию связной речи, слухового внимания.</w:t>
            </w:r>
          </w:p>
        </w:tc>
      </w:tr>
      <w:tr w:rsidR="00927773" w:rsidTr="00367453">
        <w:trPr>
          <w:trHeight w:val="2310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EC32AB">
            <w:pPr>
              <w:rPr>
                <w:u w:val="single"/>
              </w:rPr>
            </w:pPr>
            <w:r w:rsidRPr="00367453">
              <w:rPr>
                <w:u w:val="single"/>
              </w:rPr>
              <w:t>3нед.</w:t>
            </w:r>
          </w:p>
          <w:p w:rsidR="00927773" w:rsidRDefault="00927773" w:rsidP="00EC32AB">
            <w:r>
              <w:t>Д/у «Что надо пожарному для работы?»</w:t>
            </w:r>
          </w:p>
          <w:p w:rsidR="00927773" w:rsidRDefault="00927773" w:rsidP="00075678"/>
          <w:p w:rsidR="00927773" w:rsidRDefault="00927773" w:rsidP="00075678"/>
          <w:p w:rsidR="00927773" w:rsidRDefault="00927773" w:rsidP="00075678"/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расширять представления детей о  работе пожарных,</w:t>
            </w:r>
          </w:p>
          <w:p w:rsidR="00927773" w:rsidRDefault="00927773" w:rsidP="00EC32AB">
            <w:r>
              <w:t>- закрепить названия  инструментов пожарного;</w:t>
            </w:r>
          </w:p>
          <w:p w:rsidR="00927773" w:rsidRDefault="00927773" w:rsidP="00EC32AB">
            <w:r>
              <w:t>- проводить коррекцию внимания, долговременной памяти.</w:t>
            </w:r>
          </w:p>
        </w:tc>
      </w:tr>
      <w:tr w:rsidR="00927773" w:rsidTr="00367453">
        <w:trPr>
          <w:trHeight w:val="1950"/>
        </w:trPr>
        <w:tc>
          <w:tcPr>
            <w:tcW w:w="1545" w:type="dxa"/>
            <w:vMerge/>
          </w:tcPr>
          <w:p w:rsidR="00927773" w:rsidRDefault="00927773" w:rsidP="00EC32AB"/>
        </w:tc>
        <w:tc>
          <w:tcPr>
            <w:tcW w:w="3751" w:type="dxa"/>
            <w:gridSpan w:val="2"/>
          </w:tcPr>
          <w:p w:rsidR="00927773" w:rsidRPr="00367453" w:rsidRDefault="00927773" w:rsidP="00075678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4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075678">
            <w:proofErr w:type="gramStart"/>
            <w:r>
              <w:t>П</w:t>
            </w:r>
            <w:proofErr w:type="gramEnd"/>
            <w:r>
              <w:t xml:space="preserve">/и «Эстафета «Потушим пожар» </w:t>
            </w:r>
          </w:p>
        </w:tc>
        <w:tc>
          <w:tcPr>
            <w:tcW w:w="4275" w:type="dxa"/>
            <w:gridSpan w:val="2"/>
          </w:tcPr>
          <w:p w:rsidR="00927773" w:rsidRDefault="00927773" w:rsidP="00EC32AB"/>
          <w:p w:rsidR="00927773" w:rsidRDefault="00927773" w:rsidP="00EC32AB">
            <w:r>
              <w:t>- воспитывать чувство коллективизма, спортивного соперничества;</w:t>
            </w:r>
          </w:p>
          <w:p w:rsidR="00927773" w:rsidRDefault="00927773" w:rsidP="00EC32AB">
            <w:r>
              <w:t>- коррекция пространственной ориентации.</w:t>
            </w:r>
          </w:p>
        </w:tc>
      </w:tr>
      <w:tr w:rsidR="00927773" w:rsidTr="00367453">
        <w:trPr>
          <w:trHeight w:val="1367"/>
        </w:trPr>
        <w:tc>
          <w:tcPr>
            <w:tcW w:w="1554" w:type="dxa"/>
            <w:gridSpan w:val="2"/>
            <w:vMerge w:val="restart"/>
          </w:tcPr>
          <w:p w:rsidR="00927773" w:rsidRDefault="00367453" w:rsidP="00EC32AB">
            <w:pPr>
              <w:spacing w:after="200" w:line="276" w:lineRule="auto"/>
              <w:ind w:left="108"/>
            </w:pPr>
            <w:r>
              <w:t>май</w:t>
            </w:r>
          </w:p>
        </w:tc>
        <w:tc>
          <w:tcPr>
            <w:tcW w:w="3749" w:type="dxa"/>
            <w:gridSpan w:val="2"/>
          </w:tcPr>
          <w:p w:rsidR="00927773" w:rsidRPr="00367453" w:rsidRDefault="00927773" w:rsidP="00EC32AB">
            <w:pPr>
              <w:ind w:left="108"/>
              <w:rPr>
                <w:u w:val="single"/>
              </w:rPr>
            </w:pPr>
            <w:r w:rsidRPr="00367453">
              <w:rPr>
                <w:u w:val="single"/>
              </w:rPr>
              <w:t>3нед.</w:t>
            </w:r>
          </w:p>
          <w:p w:rsidR="00927773" w:rsidRDefault="00927773" w:rsidP="00EC32AB">
            <w:pPr>
              <w:ind w:left="108"/>
            </w:pPr>
            <w:r>
              <w:t>Д/у «Отгадывание загадок».</w:t>
            </w:r>
          </w:p>
          <w:p w:rsidR="00927773" w:rsidRDefault="00927773" w:rsidP="00EC32AB">
            <w:pPr>
              <w:ind w:left="108"/>
            </w:pPr>
          </w:p>
          <w:p w:rsidR="00927773" w:rsidRDefault="00927773" w:rsidP="00EC32AB">
            <w:pPr>
              <w:ind w:left="108"/>
            </w:pPr>
          </w:p>
        </w:tc>
        <w:tc>
          <w:tcPr>
            <w:tcW w:w="4268" w:type="dxa"/>
          </w:tcPr>
          <w:p w:rsidR="00927773" w:rsidRDefault="00927773" w:rsidP="00EC32AB">
            <w:pPr>
              <w:ind w:left="108"/>
            </w:pPr>
            <w:r>
              <w:t>- коррекция логического мышления;</w:t>
            </w:r>
          </w:p>
          <w:p w:rsidR="00927773" w:rsidRDefault="00927773" w:rsidP="00EC32AB">
            <w:pPr>
              <w:ind w:left="108"/>
            </w:pPr>
            <w:r>
              <w:t>- воспитывать выдержку;</w:t>
            </w:r>
          </w:p>
          <w:p w:rsidR="00927773" w:rsidRDefault="00927773" w:rsidP="00EC32AB">
            <w:pPr>
              <w:ind w:left="108"/>
            </w:pPr>
            <w:r>
              <w:t>- развивать связную речь.</w:t>
            </w:r>
          </w:p>
        </w:tc>
      </w:tr>
      <w:tr w:rsidR="00927773" w:rsidTr="00367453">
        <w:trPr>
          <w:trHeight w:val="2586"/>
        </w:trPr>
        <w:tc>
          <w:tcPr>
            <w:tcW w:w="1554" w:type="dxa"/>
            <w:gridSpan w:val="2"/>
            <w:vMerge/>
          </w:tcPr>
          <w:p w:rsidR="00927773" w:rsidRDefault="00927773" w:rsidP="00EC32AB">
            <w:pPr>
              <w:ind w:left="108"/>
            </w:pPr>
          </w:p>
        </w:tc>
        <w:tc>
          <w:tcPr>
            <w:tcW w:w="3749" w:type="dxa"/>
            <w:gridSpan w:val="2"/>
          </w:tcPr>
          <w:p w:rsidR="00927773" w:rsidRPr="00367453" w:rsidRDefault="00927773" w:rsidP="00927773">
            <w:pPr>
              <w:rPr>
                <w:u w:val="single"/>
              </w:rPr>
            </w:pPr>
            <w:r w:rsidRPr="00367453">
              <w:rPr>
                <w:u w:val="single"/>
              </w:rPr>
              <w:t xml:space="preserve">4 </w:t>
            </w:r>
            <w:proofErr w:type="spellStart"/>
            <w:r w:rsidRPr="00367453">
              <w:rPr>
                <w:u w:val="single"/>
              </w:rPr>
              <w:t>нед</w:t>
            </w:r>
            <w:proofErr w:type="spellEnd"/>
            <w:r w:rsidRPr="00367453">
              <w:rPr>
                <w:u w:val="single"/>
              </w:rPr>
              <w:t>.</w:t>
            </w:r>
          </w:p>
          <w:p w:rsidR="00927773" w:rsidRDefault="00927773" w:rsidP="00EC32AB">
            <w:pPr>
              <w:ind w:left="108"/>
            </w:pPr>
            <w:r>
              <w:t>Д/у «Какие из перечисленных действий могут привести к пожару?»</w:t>
            </w:r>
          </w:p>
        </w:tc>
        <w:tc>
          <w:tcPr>
            <w:tcW w:w="4268" w:type="dxa"/>
          </w:tcPr>
          <w:p w:rsidR="00927773" w:rsidRDefault="00927773" w:rsidP="00EC32AB">
            <w:pPr>
              <w:ind w:left="108"/>
            </w:pPr>
          </w:p>
          <w:p w:rsidR="00927773" w:rsidRDefault="00927773" w:rsidP="00927773">
            <w:r>
              <w:t>- коррекция  слухового и зрительного внимания, связной речи;</w:t>
            </w:r>
          </w:p>
          <w:p w:rsidR="00927773" w:rsidRDefault="00927773" w:rsidP="00EC32AB">
            <w:pPr>
              <w:ind w:left="108"/>
            </w:pPr>
            <w:r>
              <w:t>- закрепить знания детей о пожарной безопасности.</w:t>
            </w:r>
          </w:p>
        </w:tc>
      </w:tr>
    </w:tbl>
    <w:p w:rsidR="007C3CA7" w:rsidRDefault="007C3CA7" w:rsidP="00367453"/>
    <w:sectPr w:rsidR="007C3CA7" w:rsidSect="000756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7"/>
    <w:rsid w:val="00061C31"/>
    <w:rsid w:val="00075678"/>
    <w:rsid w:val="000A5CE2"/>
    <w:rsid w:val="000C7A33"/>
    <w:rsid w:val="00140ECA"/>
    <w:rsid w:val="001A45AC"/>
    <w:rsid w:val="00215648"/>
    <w:rsid w:val="002A38B2"/>
    <w:rsid w:val="00367453"/>
    <w:rsid w:val="00445006"/>
    <w:rsid w:val="004A05F7"/>
    <w:rsid w:val="00561728"/>
    <w:rsid w:val="005D1D1A"/>
    <w:rsid w:val="005D6FE1"/>
    <w:rsid w:val="00675D83"/>
    <w:rsid w:val="006D720B"/>
    <w:rsid w:val="007911C9"/>
    <w:rsid w:val="007A325E"/>
    <w:rsid w:val="007C3CA7"/>
    <w:rsid w:val="00927773"/>
    <w:rsid w:val="00B227C3"/>
    <w:rsid w:val="00B46BE2"/>
    <w:rsid w:val="00C866AC"/>
    <w:rsid w:val="00CD52FF"/>
    <w:rsid w:val="00EA17D3"/>
    <w:rsid w:val="00E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674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A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674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A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A506-A2DB-4565-8DBF-693CF4FE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2021-01-27T14:26:00Z</cp:lastPrinted>
  <dcterms:created xsi:type="dcterms:W3CDTF">2021-01-26T11:01:00Z</dcterms:created>
  <dcterms:modified xsi:type="dcterms:W3CDTF">2021-01-27T14:28:00Z</dcterms:modified>
</cp:coreProperties>
</file>