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50" w:rsidRPr="00BA0750" w:rsidRDefault="00BA0750" w:rsidP="00BA0750">
      <w:pPr>
        <w:shd w:val="clear" w:color="auto" w:fill="FFFFFF"/>
        <w:spacing w:after="0" w:line="240" w:lineRule="auto"/>
        <w:jc w:val="right"/>
        <w:outlineLvl w:val="0"/>
        <w:rPr>
          <w:rFonts w:ascii="Arial" w:eastAsia="Times New Roman" w:hAnsi="Arial" w:cs="Arial"/>
          <w:b/>
          <w:bCs/>
          <w:kern w:val="36"/>
          <w:sz w:val="24"/>
          <w:szCs w:val="30"/>
          <w:lang w:eastAsia="ru-RU"/>
        </w:rPr>
      </w:pPr>
      <w:r w:rsidRPr="00BA0750">
        <w:rPr>
          <w:rFonts w:ascii="Arial" w:eastAsia="Times New Roman" w:hAnsi="Arial" w:cs="Arial"/>
          <w:b/>
          <w:bCs/>
          <w:kern w:val="36"/>
          <w:sz w:val="24"/>
          <w:szCs w:val="30"/>
          <w:lang w:eastAsia="ru-RU"/>
        </w:rPr>
        <w:t>Филиппова Елена Николаевна,</w:t>
      </w:r>
    </w:p>
    <w:p w:rsidR="00BA0750" w:rsidRPr="00BA0750" w:rsidRDefault="00BA0750" w:rsidP="00BA0750">
      <w:pPr>
        <w:shd w:val="clear" w:color="auto" w:fill="FFFFFF"/>
        <w:spacing w:after="0" w:line="240" w:lineRule="auto"/>
        <w:jc w:val="right"/>
        <w:outlineLvl w:val="0"/>
        <w:rPr>
          <w:rFonts w:ascii="Arial" w:eastAsia="Times New Roman" w:hAnsi="Arial" w:cs="Arial"/>
          <w:b/>
          <w:bCs/>
          <w:kern w:val="36"/>
          <w:sz w:val="24"/>
          <w:szCs w:val="30"/>
          <w:lang w:eastAsia="ru-RU"/>
        </w:rPr>
      </w:pPr>
      <w:r w:rsidRPr="00BA0750">
        <w:rPr>
          <w:rFonts w:ascii="Arial" w:eastAsia="Times New Roman" w:hAnsi="Arial" w:cs="Arial"/>
          <w:b/>
          <w:bCs/>
          <w:kern w:val="36"/>
          <w:sz w:val="24"/>
          <w:szCs w:val="30"/>
          <w:lang w:eastAsia="ru-RU"/>
        </w:rPr>
        <w:t>старший воспитатель</w:t>
      </w:r>
    </w:p>
    <w:p w:rsidR="00BA0750" w:rsidRDefault="00BA0750" w:rsidP="00BA0750">
      <w:pPr>
        <w:shd w:val="clear" w:color="auto" w:fill="FFFFFF"/>
        <w:spacing w:after="0" w:line="240" w:lineRule="auto"/>
        <w:jc w:val="right"/>
        <w:outlineLvl w:val="0"/>
        <w:rPr>
          <w:rFonts w:ascii="Arial" w:eastAsia="Times New Roman" w:hAnsi="Arial" w:cs="Arial"/>
          <w:b/>
          <w:bCs/>
          <w:kern w:val="36"/>
          <w:sz w:val="30"/>
          <w:szCs w:val="30"/>
          <w:lang w:eastAsia="ru-RU"/>
        </w:rPr>
      </w:pPr>
      <w:r w:rsidRPr="00BA0750">
        <w:rPr>
          <w:rFonts w:ascii="Arial" w:eastAsia="Times New Roman" w:hAnsi="Arial" w:cs="Arial"/>
          <w:b/>
          <w:bCs/>
          <w:kern w:val="36"/>
          <w:sz w:val="24"/>
          <w:szCs w:val="30"/>
          <w:lang w:eastAsia="ru-RU"/>
        </w:rPr>
        <w:t>МАДОУ д/с «МАЯЧОК» д/с №170</w:t>
      </w:r>
    </w:p>
    <w:p w:rsidR="00BA0750" w:rsidRDefault="00BA0750" w:rsidP="0044405F">
      <w:pPr>
        <w:shd w:val="clear" w:color="auto" w:fill="FFFFFF"/>
        <w:spacing w:after="0" w:line="240" w:lineRule="auto"/>
        <w:jc w:val="center"/>
        <w:outlineLvl w:val="0"/>
        <w:rPr>
          <w:rFonts w:ascii="Arial" w:eastAsia="Times New Roman" w:hAnsi="Arial" w:cs="Arial"/>
          <w:b/>
          <w:bCs/>
          <w:kern w:val="36"/>
          <w:sz w:val="30"/>
          <w:szCs w:val="30"/>
          <w:lang w:eastAsia="ru-RU"/>
        </w:rPr>
      </w:pPr>
    </w:p>
    <w:p w:rsidR="002C54E4" w:rsidRPr="002C54E4" w:rsidRDefault="002C54E4" w:rsidP="0044405F">
      <w:pPr>
        <w:shd w:val="clear" w:color="auto" w:fill="FFFFFF"/>
        <w:spacing w:after="0" w:line="240" w:lineRule="auto"/>
        <w:jc w:val="center"/>
        <w:outlineLvl w:val="0"/>
        <w:rPr>
          <w:rFonts w:ascii="Arial" w:eastAsia="Times New Roman" w:hAnsi="Arial" w:cs="Arial"/>
          <w:b/>
          <w:bCs/>
          <w:kern w:val="36"/>
          <w:sz w:val="30"/>
          <w:szCs w:val="30"/>
          <w:lang w:eastAsia="ru-RU"/>
        </w:rPr>
      </w:pPr>
      <w:r w:rsidRPr="002C54E4">
        <w:rPr>
          <w:rFonts w:ascii="Arial" w:eastAsia="Times New Roman" w:hAnsi="Arial" w:cs="Arial"/>
          <w:b/>
          <w:bCs/>
          <w:kern w:val="36"/>
          <w:sz w:val="30"/>
          <w:szCs w:val="30"/>
          <w:lang w:eastAsia="ru-RU"/>
        </w:rPr>
        <w:t xml:space="preserve">Консультация для педагогов </w:t>
      </w:r>
    </w:p>
    <w:p w:rsidR="002C54E4" w:rsidRPr="002C54E4" w:rsidRDefault="002C54E4" w:rsidP="0044405F">
      <w:pPr>
        <w:shd w:val="clear" w:color="auto" w:fill="FFFFFF"/>
        <w:spacing w:after="0" w:line="240" w:lineRule="auto"/>
        <w:jc w:val="center"/>
        <w:outlineLvl w:val="0"/>
        <w:rPr>
          <w:rFonts w:ascii="Arial" w:eastAsia="Times New Roman" w:hAnsi="Arial" w:cs="Arial"/>
          <w:b/>
          <w:bCs/>
          <w:kern w:val="36"/>
          <w:sz w:val="30"/>
          <w:szCs w:val="30"/>
          <w:lang w:eastAsia="ru-RU"/>
        </w:rPr>
      </w:pPr>
    </w:p>
    <w:p w:rsidR="0044405F" w:rsidRPr="0044405F" w:rsidRDefault="002C54E4" w:rsidP="0044405F">
      <w:pPr>
        <w:shd w:val="clear" w:color="auto" w:fill="FFFFFF"/>
        <w:spacing w:after="0" w:line="240" w:lineRule="auto"/>
        <w:jc w:val="center"/>
        <w:outlineLvl w:val="0"/>
        <w:rPr>
          <w:rFonts w:ascii="Arial" w:eastAsia="Times New Roman" w:hAnsi="Arial" w:cs="Arial"/>
          <w:b/>
          <w:bCs/>
          <w:kern w:val="36"/>
          <w:sz w:val="30"/>
          <w:szCs w:val="30"/>
          <w:lang w:eastAsia="ru-RU"/>
        </w:rPr>
      </w:pPr>
      <w:r w:rsidRPr="002C54E4">
        <w:rPr>
          <w:rFonts w:ascii="Arial" w:eastAsia="Times New Roman" w:hAnsi="Arial" w:cs="Arial"/>
          <w:b/>
          <w:bCs/>
          <w:kern w:val="36"/>
          <w:sz w:val="30"/>
          <w:szCs w:val="30"/>
          <w:lang w:eastAsia="ru-RU"/>
        </w:rPr>
        <w:t>«</w:t>
      </w:r>
      <w:bookmarkStart w:id="0" w:name="_GoBack"/>
      <w:r w:rsidR="0044405F" w:rsidRPr="0044405F">
        <w:rPr>
          <w:rFonts w:ascii="Arial" w:eastAsia="Times New Roman" w:hAnsi="Arial" w:cs="Arial"/>
          <w:b/>
          <w:bCs/>
          <w:kern w:val="36"/>
          <w:sz w:val="30"/>
          <w:szCs w:val="30"/>
          <w:lang w:eastAsia="ru-RU"/>
        </w:rPr>
        <w:t>МАТЕРИАЛЫ И ОБОРУДОВАНИЕ ДЛЯ ЗАНЯТИЙ ПО ИЗОБРАЗИТЕЛЬНОЙ ДЕЯТЕЛЬНОСТИ</w:t>
      </w:r>
      <w:r w:rsidRPr="002C54E4">
        <w:rPr>
          <w:rFonts w:ascii="Arial" w:eastAsia="Times New Roman" w:hAnsi="Arial" w:cs="Arial"/>
          <w:b/>
          <w:bCs/>
          <w:kern w:val="36"/>
          <w:sz w:val="30"/>
          <w:szCs w:val="30"/>
          <w:lang w:eastAsia="ru-RU"/>
        </w:rPr>
        <w:t xml:space="preserve"> В ДОУ</w:t>
      </w:r>
      <w:bookmarkEnd w:id="0"/>
      <w:r w:rsidRPr="002C54E4">
        <w:rPr>
          <w:rFonts w:ascii="Arial" w:eastAsia="Times New Roman" w:hAnsi="Arial" w:cs="Arial"/>
          <w:b/>
          <w:bCs/>
          <w:kern w:val="36"/>
          <w:sz w:val="30"/>
          <w:szCs w:val="30"/>
          <w:lang w:eastAsia="ru-RU"/>
        </w:rPr>
        <w:t>»</w:t>
      </w:r>
    </w:p>
    <w:p w:rsidR="00EF4239" w:rsidRPr="002C54E4" w:rsidRDefault="0044405F" w:rsidP="002C54E4">
      <w:pPr>
        <w:spacing w:after="0"/>
        <w:ind w:left="708"/>
        <w:rPr>
          <w:rFonts w:ascii="Verdana" w:eastAsia="Times New Roman" w:hAnsi="Verdana" w:cs="Times New Roman"/>
          <w:color w:val="000000"/>
          <w:shd w:val="clear" w:color="auto" w:fill="FFFFFF"/>
          <w:lang w:eastAsia="ru-RU"/>
        </w:rPr>
      </w:pPr>
      <w:r w:rsidRPr="0044405F">
        <w:rPr>
          <w:rFonts w:ascii="Verdana" w:eastAsia="Times New Roman" w:hAnsi="Verdana" w:cs="Times New Roman"/>
          <w:color w:val="000000"/>
          <w:sz w:val="23"/>
          <w:szCs w:val="23"/>
          <w:lang w:eastAsia="ru-RU"/>
        </w:rPr>
        <w:br/>
      </w:r>
      <w:r>
        <w:rPr>
          <w:rFonts w:ascii="Verdana" w:eastAsia="Times New Roman" w:hAnsi="Verdana" w:cs="Times New Roman"/>
          <w:color w:val="000000"/>
          <w:sz w:val="23"/>
          <w:szCs w:val="23"/>
          <w:shd w:val="clear" w:color="auto" w:fill="FFFFFF"/>
          <w:lang w:eastAsia="ru-RU"/>
        </w:rPr>
        <w:t xml:space="preserve">       </w:t>
      </w:r>
      <w:r w:rsidRPr="002C54E4">
        <w:rPr>
          <w:rFonts w:ascii="Verdana" w:eastAsia="Times New Roman" w:hAnsi="Verdana" w:cs="Times New Roman"/>
          <w:color w:val="000000"/>
          <w:shd w:val="clear" w:color="auto" w:fill="FFFFFF"/>
          <w:lang w:eastAsia="ru-RU"/>
        </w:rPr>
        <w:t>Занятия по изобразительной деятельности требуют педагогически продуманного материального оснащения: специального оборудования, инструментов и изобразительных материалов. К оборудованию относятся все те предметы, которые создают условия для проведения занятий — доски, мольберты, подставки и т. д.; инструменты: карандаши, кисточки, ножницы и пр., Необходимые в процессе изображения; изобразительные материалы для создания изображения.</w:t>
      </w:r>
      <w:r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 xml:space="preserve">          Заведующий </w:t>
      </w:r>
      <w:r w:rsidR="00EF4239" w:rsidRPr="002C54E4">
        <w:rPr>
          <w:rFonts w:ascii="Verdana" w:eastAsia="Times New Roman" w:hAnsi="Verdana" w:cs="Times New Roman"/>
          <w:color w:val="000000"/>
          <w:shd w:val="clear" w:color="auto" w:fill="FFFFFF"/>
          <w:lang w:eastAsia="ru-RU"/>
        </w:rPr>
        <w:t>вместе со старшим воспитателем</w:t>
      </w:r>
      <w:r w:rsidRPr="002C54E4">
        <w:rPr>
          <w:rFonts w:ascii="Verdana" w:eastAsia="Times New Roman" w:hAnsi="Verdana" w:cs="Times New Roman"/>
          <w:color w:val="000000"/>
          <w:shd w:val="clear" w:color="auto" w:fill="FFFFFF"/>
          <w:lang w:eastAsia="ru-RU"/>
        </w:rPr>
        <w:t xml:space="preserve"> предусматривает приобретение всего необходимого для успешного проведения занятий по изобразительной деятельности и для развития детского творчества, проверяет, как используются материалы и оборудование, воспитывается ли у детей бережное отношение к ним. Разные виды изобразительной деятельности оснащаются по-разному.</w:t>
      </w:r>
      <w:r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 xml:space="preserve">          </w:t>
      </w:r>
      <w:r w:rsidRPr="002C54E4">
        <w:rPr>
          <w:rFonts w:ascii="Verdana" w:eastAsia="Times New Roman" w:hAnsi="Verdana" w:cs="Times New Roman"/>
          <w:b/>
          <w:color w:val="000000"/>
          <w:shd w:val="clear" w:color="auto" w:fill="FFFFFF"/>
          <w:lang w:eastAsia="ru-RU"/>
        </w:rPr>
        <w:t>Для занятий рисованием</w:t>
      </w:r>
      <w:r w:rsidRPr="002C54E4">
        <w:rPr>
          <w:rFonts w:ascii="Verdana" w:eastAsia="Times New Roman" w:hAnsi="Verdana" w:cs="Times New Roman"/>
          <w:color w:val="000000"/>
          <w:shd w:val="clear" w:color="auto" w:fill="FFFFFF"/>
          <w:lang w:eastAsia="ru-RU"/>
        </w:rPr>
        <w:t xml:space="preserve"> (предметным, сюжетным, декоративным, по замыслу) необходимы доски (настенная и напольная), покрытые линолеумом; доска с тремя рейками для демонстрации детских рисунков; подставка для натуры; настольные доски — складные мольберты (для старших групп) и т. д.</w:t>
      </w:r>
      <w:r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Целесообразно иметь в группе комбинированную настенную доску с тремя секциями, у которой одна секция покрыта линолеумом, другая фланелью, а на третьей — прибиты рейки. В целях охраны зрения детей в старших группах следует иметь индивидуальные доски с наклонной плоскостью, которые обеспечивают перпендикулярное, а не скользящее под углом направление зрительного луча.</w:t>
      </w:r>
      <w:r w:rsidRPr="002C54E4">
        <w:rPr>
          <w:rFonts w:ascii="Verdana" w:eastAsia="Times New Roman" w:hAnsi="Verdana" w:cs="Times New Roman"/>
          <w:color w:val="000000"/>
          <w:lang w:eastAsia="ru-RU"/>
        </w:rPr>
        <w:br/>
      </w:r>
      <w:r w:rsidRPr="002C54E4">
        <w:rPr>
          <w:rFonts w:ascii="Verdana" w:eastAsia="Times New Roman" w:hAnsi="Verdana" w:cs="Times New Roman"/>
          <w:b/>
          <w:color w:val="000000"/>
          <w:shd w:val="clear" w:color="auto" w:fill="FFFFFF"/>
          <w:lang w:eastAsia="ru-RU"/>
        </w:rPr>
        <w:t>Карандаши</w:t>
      </w:r>
      <w:r w:rsidRPr="002C54E4">
        <w:rPr>
          <w:rFonts w:ascii="Verdana" w:eastAsia="Times New Roman" w:hAnsi="Verdana" w:cs="Times New Roman"/>
          <w:color w:val="000000"/>
          <w:shd w:val="clear" w:color="auto" w:fill="FFFFFF"/>
          <w:lang w:eastAsia="ru-RU"/>
        </w:rPr>
        <w:t xml:space="preserve">. Для рисования детям нужен набор цветных карандашей: в </w:t>
      </w:r>
      <w:r w:rsidRPr="002C54E4">
        <w:rPr>
          <w:rFonts w:ascii="Verdana" w:eastAsia="Times New Roman" w:hAnsi="Verdana" w:cs="Times New Roman"/>
          <w:b/>
          <w:color w:val="000000"/>
          <w:shd w:val="clear" w:color="auto" w:fill="FFFFFF"/>
          <w:lang w:eastAsia="ru-RU"/>
        </w:rPr>
        <w:t>младших группах</w:t>
      </w:r>
      <w:r w:rsidRPr="002C54E4">
        <w:rPr>
          <w:rFonts w:ascii="Verdana" w:eastAsia="Times New Roman" w:hAnsi="Verdana" w:cs="Times New Roman"/>
          <w:color w:val="000000"/>
          <w:shd w:val="clear" w:color="auto" w:fill="FFFFFF"/>
          <w:lang w:eastAsia="ru-RU"/>
        </w:rPr>
        <w:t xml:space="preserve"> — из пяти карандашей (красный, синий, зеленый, желтый и черный); </w:t>
      </w:r>
      <w:r w:rsidRPr="002C54E4">
        <w:rPr>
          <w:rFonts w:ascii="Verdana" w:eastAsia="Times New Roman" w:hAnsi="Verdana" w:cs="Times New Roman"/>
          <w:b/>
          <w:color w:val="000000"/>
          <w:shd w:val="clear" w:color="auto" w:fill="FFFFFF"/>
          <w:lang w:eastAsia="ru-RU"/>
        </w:rPr>
        <w:t>в средней</w:t>
      </w:r>
      <w:r w:rsidRPr="002C54E4">
        <w:rPr>
          <w:rFonts w:ascii="Verdana" w:eastAsia="Times New Roman" w:hAnsi="Verdana" w:cs="Times New Roman"/>
          <w:color w:val="000000"/>
          <w:shd w:val="clear" w:color="auto" w:fill="FFFFFF"/>
          <w:lang w:eastAsia="ru-RU"/>
        </w:rPr>
        <w:t xml:space="preserve"> — из шести карандашей (красный, синий, зеленый, желтый, черный и коричневый); </w:t>
      </w:r>
      <w:r w:rsidRPr="002C54E4">
        <w:rPr>
          <w:rFonts w:ascii="Verdana" w:eastAsia="Times New Roman" w:hAnsi="Verdana" w:cs="Times New Roman"/>
          <w:b/>
          <w:color w:val="000000"/>
          <w:shd w:val="clear" w:color="auto" w:fill="FFFFFF"/>
          <w:lang w:eastAsia="ru-RU"/>
        </w:rPr>
        <w:t>в старших группах</w:t>
      </w:r>
      <w:r w:rsidRPr="002C54E4">
        <w:rPr>
          <w:rFonts w:ascii="Verdana" w:eastAsia="Times New Roman" w:hAnsi="Verdana" w:cs="Times New Roman"/>
          <w:color w:val="000000"/>
          <w:shd w:val="clear" w:color="auto" w:fill="FFFFFF"/>
          <w:lang w:eastAsia="ru-RU"/>
        </w:rPr>
        <w:t>, кроме того, добавляются оранжевый, фиолетовый, темно-красный, розовый, голубой, светло-зеленый.</w:t>
      </w:r>
      <w:r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В младших группах карандаши должны быть круглыми. Детям старшей группы рекомендуются мягкие графитные карандаши («Школьный», «Искусство» № 1, 2). Готовя карандаш к работе, стачивают деревянную оправу на 25—30 мм и обнажают графит на 8—10 мм (деревянную оправу цветных карандашей надо стачивать на меньшую длину, так как стержни их более толстые и при сильном нажиме они крошатся, ломаются).</w:t>
      </w:r>
      <w:r w:rsidRPr="002C54E4">
        <w:rPr>
          <w:rFonts w:ascii="Verdana" w:eastAsia="Times New Roman" w:hAnsi="Verdana" w:cs="Times New Roman"/>
          <w:color w:val="000000"/>
          <w:lang w:eastAsia="ru-RU"/>
        </w:rPr>
        <w:br/>
      </w:r>
      <w:r w:rsidRPr="002C54E4">
        <w:rPr>
          <w:rFonts w:ascii="Verdana" w:eastAsia="Times New Roman" w:hAnsi="Verdana" w:cs="Times New Roman"/>
          <w:b/>
          <w:color w:val="000000"/>
          <w:shd w:val="clear" w:color="auto" w:fill="FFFFFF"/>
          <w:lang w:eastAsia="ru-RU"/>
        </w:rPr>
        <w:t>Кисти.</w:t>
      </w:r>
      <w:r w:rsidRPr="002C54E4">
        <w:rPr>
          <w:rFonts w:ascii="Verdana" w:eastAsia="Times New Roman" w:hAnsi="Verdana" w:cs="Times New Roman"/>
          <w:color w:val="000000"/>
          <w:shd w:val="clear" w:color="auto" w:fill="FFFFFF"/>
          <w:lang w:eastAsia="ru-RU"/>
        </w:rPr>
        <w:t xml:space="preserve"> Для рисования красками нужны круглые волосяные кисточки с мягким и эластичным ворсом — колонковые, беличьи, хорьковые и др. Кисточки различаются по номерам: № 1—8 — тонкие, № 8—16 — толстые.</w:t>
      </w:r>
      <w:r w:rsidRPr="002C54E4">
        <w:rPr>
          <w:rFonts w:ascii="Verdana" w:eastAsia="Times New Roman" w:hAnsi="Verdana" w:cs="Times New Roman"/>
          <w:color w:val="000000"/>
          <w:lang w:eastAsia="ru-RU"/>
        </w:rPr>
        <w:br/>
      </w:r>
      <w:r w:rsidRPr="002C54E4">
        <w:rPr>
          <w:rFonts w:ascii="Verdana" w:eastAsia="Times New Roman" w:hAnsi="Verdana" w:cs="Times New Roman"/>
          <w:b/>
          <w:color w:val="000000"/>
          <w:shd w:val="clear" w:color="auto" w:fill="FFFFFF"/>
          <w:lang w:eastAsia="ru-RU"/>
        </w:rPr>
        <w:t>Детям младшей группы рекомендуется давать кисточки № 12—14.</w:t>
      </w:r>
      <w:r w:rsidRPr="002C54E4">
        <w:rPr>
          <w:rFonts w:ascii="Verdana" w:eastAsia="Times New Roman" w:hAnsi="Verdana" w:cs="Times New Roman"/>
          <w:color w:val="000000"/>
          <w:shd w:val="clear" w:color="auto" w:fill="FFFFFF"/>
          <w:lang w:eastAsia="ru-RU"/>
        </w:rPr>
        <w:t xml:space="preserve"> Такая кисть, прижатая к бумаге, оставляет яркий, хорошо заметный след, облегчает передачу формы предмета. </w:t>
      </w:r>
      <w:r w:rsidRPr="002C54E4">
        <w:rPr>
          <w:rFonts w:ascii="Verdana" w:eastAsia="Times New Roman" w:hAnsi="Verdana" w:cs="Times New Roman"/>
          <w:b/>
          <w:color w:val="000000"/>
          <w:shd w:val="clear" w:color="auto" w:fill="FFFFFF"/>
          <w:lang w:eastAsia="ru-RU"/>
        </w:rPr>
        <w:t>Детям средней и старших групп можно давать как тонкие, так и толстые кисточки</w:t>
      </w:r>
      <w:r w:rsidRPr="002C54E4">
        <w:rPr>
          <w:rFonts w:ascii="Verdana" w:eastAsia="Times New Roman" w:hAnsi="Verdana" w:cs="Times New Roman"/>
          <w:color w:val="000000"/>
          <w:shd w:val="clear" w:color="auto" w:fill="FFFFFF"/>
          <w:lang w:eastAsia="ru-RU"/>
        </w:rPr>
        <w:t xml:space="preserve">. Наблюдая за тем, как дети действуют кистью, необходимо обратить особое внимание на то, умеют ли дети </w:t>
      </w:r>
      <w:r w:rsidRPr="002C54E4">
        <w:rPr>
          <w:rFonts w:ascii="Verdana" w:eastAsia="Times New Roman" w:hAnsi="Verdana" w:cs="Times New Roman"/>
          <w:b/>
          <w:color w:val="000000"/>
          <w:shd w:val="clear" w:color="auto" w:fill="FFFFFF"/>
          <w:lang w:eastAsia="ru-RU"/>
        </w:rPr>
        <w:t>правильно держать</w:t>
      </w:r>
      <w:r w:rsidRPr="002C54E4">
        <w:rPr>
          <w:rFonts w:ascii="Verdana" w:eastAsia="Times New Roman" w:hAnsi="Verdana" w:cs="Times New Roman"/>
          <w:color w:val="000000"/>
          <w:shd w:val="clear" w:color="auto" w:fill="FFFFFF"/>
          <w:lang w:eastAsia="ru-RU"/>
        </w:rPr>
        <w:t xml:space="preserve"> ее, напоминает ли воспитатель им об этом или показывает; во время занятия и по </w:t>
      </w:r>
      <w:r w:rsidRPr="002C54E4">
        <w:rPr>
          <w:rFonts w:ascii="Verdana" w:eastAsia="Times New Roman" w:hAnsi="Verdana" w:cs="Times New Roman"/>
          <w:color w:val="000000"/>
          <w:shd w:val="clear" w:color="auto" w:fill="FFFFFF"/>
          <w:lang w:eastAsia="ru-RU"/>
        </w:rPr>
        <w:lastRenderedPageBreak/>
        <w:t xml:space="preserve">окончании его кладут ли дети кисточки на подставки (воспитатель может сделать их из плотного картона или разрезанной вдоль на две половинки катушки). Ни в коем случае </w:t>
      </w:r>
      <w:r w:rsidRPr="002C54E4">
        <w:rPr>
          <w:rFonts w:ascii="Verdana" w:eastAsia="Times New Roman" w:hAnsi="Verdana" w:cs="Times New Roman"/>
          <w:b/>
          <w:color w:val="000000"/>
          <w:shd w:val="clear" w:color="auto" w:fill="FFFFFF"/>
          <w:lang w:eastAsia="ru-RU"/>
        </w:rPr>
        <w:t>нельзя разрешать детям оставлять кисти в банке с водой</w:t>
      </w:r>
      <w:r w:rsidRPr="002C54E4">
        <w:rPr>
          <w:rFonts w:ascii="Verdana" w:eastAsia="Times New Roman" w:hAnsi="Verdana" w:cs="Times New Roman"/>
          <w:color w:val="000000"/>
          <w:shd w:val="clear" w:color="auto" w:fill="FFFFFF"/>
          <w:lang w:eastAsia="ru-RU"/>
        </w:rPr>
        <w:t>, так как при этом волос загибается и расходится в разные стороны, теряя форму. Волосяные кисточки будут долго служить и хорошо красить, если с ними бережно обращаться.</w:t>
      </w:r>
    </w:p>
    <w:p w:rsidR="00EF4239" w:rsidRPr="002C54E4" w:rsidRDefault="00EF4239" w:rsidP="002C54E4">
      <w:pPr>
        <w:spacing w:after="0"/>
        <w:ind w:left="708"/>
        <w:rPr>
          <w:rFonts w:ascii="Verdana" w:eastAsia="Times New Roman" w:hAnsi="Verdana" w:cs="Times New Roman"/>
          <w:color w:val="000000"/>
          <w:shd w:val="clear" w:color="auto" w:fill="FFFFFF"/>
          <w:lang w:eastAsia="ru-RU"/>
        </w:rPr>
      </w:pPr>
      <w:r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При приготовлении краски для занятия</w:t>
      </w:r>
      <w:r w:rsidR="0044405F" w:rsidRPr="002C54E4">
        <w:rPr>
          <w:rFonts w:ascii="Verdana" w:eastAsia="Times New Roman" w:hAnsi="Verdana" w:cs="Times New Roman"/>
          <w:color w:val="000000"/>
          <w:shd w:val="clear" w:color="auto" w:fill="FFFFFF"/>
          <w:lang w:eastAsia="ru-RU"/>
        </w:rPr>
        <w:t xml:space="preserve"> не нужно размешивать ее кистью: это гораздо удобнее делать палочкой. Во время </w:t>
      </w:r>
      <w:r w:rsidR="0044405F" w:rsidRPr="002C54E4">
        <w:rPr>
          <w:rFonts w:ascii="Verdana" w:eastAsia="Times New Roman" w:hAnsi="Verdana" w:cs="Times New Roman"/>
          <w:b/>
          <w:color w:val="000000"/>
          <w:shd w:val="clear" w:color="auto" w:fill="FFFFFF"/>
          <w:lang w:eastAsia="ru-RU"/>
        </w:rPr>
        <w:t>рисования акварелью</w:t>
      </w:r>
      <w:r w:rsidR="0044405F" w:rsidRPr="002C54E4">
        <w:rPr>
          <w:rFonts w:ascii="Verdana" w:eastAsia="Times New Roman" w:hAnsi="Verdana" w:cs="Times New Roman"/>
          <w:color w:val="000000"/>
          <w:shd w:val="clear" w:color="auto" w:fill="FFFFFF"/>
          <w:lang w:eastAsia="ru-RU"/>
        </w:rPr>
        <w:t xml:space="preserve"> краску набирают легкими полукруглыми движениями, не нажимая на кисть, чтобы ворс не расходился веером. По окончании работы кисть тщательно промывают, чтобы остатки краски не засохли. Хранить кисточки рекомендуется в стаканах ворсом кверху.</w:t>
      </w:r>
      <w:r w:rsidR="0044405F"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 xml:space="preserve">        Еще до начала занятия ст. воспитатель</w:t>
      </w:r>
      <w:r w:rsidR="0044405F" w:rsidRPr="002C54E4">
        <w:rPr>
          <w:rFonts w:ascii="Verdana" w:eastAsia="Times New Roman" w:hAnsi="Verdana" w:cs="Times New Roman"/>
          <w:color w:val="000000"/>
          <w:shd w:val="clear" w:color="auto" w:fill="FFFFFF"/>
          <w:lang w:eastAsia="ru-RU"/>
        </w:rPr>
        <w:t xml:space="preserve"> смотрит, </w:t>
      </w:r>
      <w:r w:rsidR="0044405F" w:rsidRPr="002C54E4">
        <w:rPr>
          <w:rFonts w:ascii="Verdana" w:eastAsia="Times New Roman" w:hAnsi="Verdana" w:cs="Times New Roman"/>
          <w:b/>
          <w:color w:val="000000"/>
          <w:shd w:val="clear" w:color="auto" w:fill="FFFFFF"/>
          <w:lang w:eastAsia="ru-RU"/>
        </w:rPr>
        <w:t>какая заготовлена бумага.</w:t>
      </w:r>
      <w:r w:rsidR="0044405F" w:rsidRPr="002C54E4">
        <w:rPr>
          <w:rFonts w:ascii="Verdana" w:eastAsia="Times New Roman" w:hAnsi="Verdana" w:cs="Times New Roman"/>
          <w:color w:val="000000"/>
          <w:shd w:val="clear" w:color="auto" w:fill="FFFFFF"/>
          <w:lang w:eastAsia="ru-RU"/>
        </w:rPr>
        <w:t xml:space="preserve"> Для рисования нужна достаточно плотная, немного шероховатая бумага (лучше полуватман). Заменить ее можно </w:t>
      </w:r>
      <w:r w:rsidR="0044405F" w:rsidRPr="002C54E4">
        <w:rPr>
          <w:rFonts w:ascii="Verdana" w:eastAsia="Times New Roman" w:hAnsi="Verdana" w:cs="Times New Roman"/>
          <w:b/>
          <w:color w:val="000000"/>
          <w:shd w:val="clear" w:color="auto" w:fill="FFFFFF"/>
          <w:lang w:eastAsia="ru-RU"/>
        </w:rPr>
        <w:t>плотной писчей бумагой</w:t>
      </w:r>
      <w:r w:rsidR="0044405F"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Не годится для рисования глянцевая бумага</w:t>
      </w:r>
      <w:r w:rsidR="0044405F" w:rsidRPr="002C54E4">
        <w:rPr>
          <w:rFonts w:ascii="Verdana" w:eastAsia="Times New Roman" w:hAnsi="Verdana" w:cs="Times New Roman"/>
          <w:color w:val="000000"/>
          <w:shd w:val="clear" w:color="auto" w:fill="FFFFFF"/>
          <w:lang w:eastAsia="ru-RU"/>
        </w:rPr>
        <w:t xml:space="preserve">, по поверхности которой карандаш скользит, почти не оставляя следа, и </w:t>
      </w:r>
      <w:r w:rsidR="0044405F" w:rsidRPr="002C54E4">
        <w:rPr>
          <w:rFonts w:ascii="Verdana" w:eastAsia="Times New Roman" w:hAnsi="Verdana" w:cs="Times New Roman"/>
          <w:b/>
          <w:color w:val="000000"/>
          <w:shd w:val="clear" w:color="auto" w:fill="FFFFFF"/>
          <w:lang w:eastAsia="ru-RU"/>
        </w:rPr>
        <w:t>тонкая бумага</w:t>
      </w:r>
      <w:r w:rsidR="0044405F" w:rsidRPr="002C54E4">
        <w:rPr>
          <w:rFonts w:ascii="Verdana" w:eastAsia="Times New Roman" w:hAnsi="Verdana" w:cs="Times New Roman"/>
          <w:color w:val="000000"/>
          <w:shd w:val="clear" w:color="auto" w:fill="FFFFFF"/>
          <w:lang w:eastAsia="ru-RU"/>
        </w:rPr>
        <w:t>, которая рвется от сильного нажима. Во время работы бумага должна лежать неподвижно и ровно (исключение составляет декоративное рисование, в процессе которого дети могут менять положение листа).</w:t>
      </w:r>
      <w:r w:rsidR="0044405F"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Детям младшей группы</w:t>
      </w:r>
      <w:r w:rsidR="0044405F" w:rsidRPr="002C54E4">
        <w:rPr>
          <w:rFonts w:ascii="Verdana" w:eastAsia="Times New Roman" w:hAnsi="Verdana" w:cs="Times New Roman"/>
          <w:color w:val="000000"/>
          <w:shd w:val="clear" w:color="auto" w:fill="FFFFFF"/>
          <w:lang w:eastAsia="ru-RU"/>
        </w:rPr>
        <w:t xml:space="preserve"> р</w:t>
      </w:r>
      <w:r w:rsidRPr="002C54E4">
        <w:rPr>
          <w:rFonts w:ascii="Verdana" w:eastAsia="Times New Roman" w:hAnsi="Verdana" w:cs="Times New Roman"/>
          <w:color w:val="000000"/>
          <w:shd w:val="clear" w:color="auto" w:fill="FFFFFF"/>
          <w:lang w:eastAsia="ru-RU"/>
        </w:rPr>
        <w:t>екомендуется давать для рисован</w:t>
      </w:r>
      <w:r w:rsidR="0044405F" w:rsidRPr="002C54E4">
        <w:rPr>
          <w:rFonts w:ascii="Verdana" w:eastAsia="Times New Roman" w:hAnsi="Verdana" w:cs="Times New Roman"/>
          <w:color w:val="000000"/>
          <w:shd w:val="clear" w:color="auto" w:fill="FFFFFF"/>
          <w:lang w:eastAsia="ru-RU"/>
        </w:rPr>
        <w:t xml:space="preserve">ия </w:t>
      </w:r>
      <w:r w:rsidR="0044405F" w:rsidRPr="002C54E4">
        <w:rPr>
          <w:rFonts w:ascii="Verdana" w:eastAsia="Times New Roman" w:hAnsi="Verdana" w:cs="Times New Roman"/>
          <w:b/>
          <w:color w:val="000000"/>
          <w:shd w:val="clear" w:color="auto" w:fill="FFFFFF"/>
          <w:lang w:eastAsia="ru-RU"/>
        </w:rPr>
        <w:t>бумагу размером в писчий лист — он соответствует размаху детской руки</w:t>
      </w:r>
      <w:r w:rsidR="0044405F" w:rsidRPr="002C54E4">
        <w:rPr>
          <w:rFonts w:ascii="Verdana" w:eastAsia="Times New Roman" w:hAnsi="Verdana" w:cs="Times New Roman"/>
          <w:color w:val="000000"/>
          <w:shd w:val="clear" w:color="auto" w:fill="FFFFFF"/>
          <w:lang w:eastAsia="ru-RU"/>
        </w:rPr>
        <w:t xml:space="preserve">. </w:t>
      </w:r>
      <w:r w:rsidRPr="002C54E4">
        <w:rPr>
          <w:rFonts w:ascii="Verdana" w:eastAsia="Times New Roman" w:hAnsi="Verdana" w:cs="Times New Roman"/>
          <w:color w:val="000000"/>
          <w:shd w:val="clear" w:color="auto" w:fill="FFFFFF"/>
          <w:lang w:eastAsia="ru-RU"/>
        </w:rPr>
        <w:t xml:space="preserve">         </w:t>
      </w:r>
    </w:p>
    <w:p w:rsidR="00C57168" w:rsidRPr="002C54E4" w:rsidRDefault="00EF4239" w:rsidP="002C54E4">
      <w:pPr>
        <w:spacing w:after="0"/>
        <w:ind w:left="708"/>
        <w:rPr>
          <w:rFonts w:ascii="Verdana" w:eastAsia="Times New Roman" w:hAnsi="Verdana" w:cs="Times New Roman"/>
          <w:color w:val="000000"/>
          <w:shd w:val="clear" w:color="auto" w:fill="FFFFFF"/>
          <w:lang w:eastAsia="ru-RU"/>
        </w:rPr>
      </w:pPr>
      <w:r w:rsidRPr="002C54E4">
        <w:rPr>
          <w:rFonts w:ascii="Verdana" w:eastAsia="Times New Roman" w:hAnsi="Verdana" w:cs="Times New Roman"/>
          <w:b/>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Детям средней и старших групп для изображения отдельных предметов рекомендуется бумага в половину писчего листа (но можно использовать и целый лист); для сюжетных рисунков следует давать бумагу большего формата</w:t>
      </w:r>
      <w:r w:rsidR="0044405F" w:rsidRPr="002C54E4">
        <w:rPr>
          <w:rFonts w:ascii="Verdana" w:eastAsia="Times New Roman" w:hAnsi="Verdana" w:cs="Times New Roman"/>
          <w:color w:val="000000"/>
          <w:shd w:val="clear" w:color="auto" w:fill="FFFFFF"/>
          <w:lang w:eastAsia="ru-RU"/>
        </w:rPr>
        <w:t>. Заготавливая бумагу для рисования, воспитатель должен учитывать строение и размер изображаемого предмета.</w:t>
      </w:r>
      <w:r w:rsidR="0044405F"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При рисовании гуашевыми красками используется цветная бумага насыщенных и мягких тонов</w:t>
      </w:r>
      <w:r w:rsidR="0044405F" w:rsidRPr="002C54E4">
        <w:rPr>
          <w:rFonts w:ascii="Verdana" w:eastAsia="Times New Roman" w:hAnsi="Verdana" w:cs="Times New Roman"/>
          <w:color w:val="000000"/>
          <w:shd w:val="clear" w:color="auto" w:fill="FFFFFF"/>
          <w:lang w:eastAsia="ru-RU"/>
        </w:rPr>
        <w:t xml:space="preserve">. Дети старших групп могут самостоятельно подготовить бумагу нужного цвета. (Для </w:t>
      </w:r>
      <w:proofErr w:type="spellStart"/>
      <w:r w:rsidR="0044405F" w:rsidRPr="002C54E4">
        <w:rPr>
          <w:rFonts w:ascii="Verdana" w:eastAsia="Times New Roman" w:hAnsi="Verdana" w:cs="Times New Roman"/>
          <w:color w:val="000000"/>
          <w:shd w:val="clear" w:color="auto" w:fill="FFFFFF"/>
          <w:lang w:eastAsia="ru-RU"/>
        </w:rPr>
        <w:t>тонирования</w:t>
      </w:r>
      <w:proofErr w:type="spellEnd"/>
      <w:r w:rsidR="0044405F" w:rsidRPr="002C54E4">
        <w:rPr>
          <w:rFonts w:ascii="Verdana" w:eastAsia="Times New Roman" w:hAnsi="Verdana" w:cs="Times New Roman"/>
          <w:color w:val="000000"/>
          <w:shd w:val="clear" w:color="auto" w:fill="FFFFFF"/>
          <w:lang w:eastAsia="ru-RU"/>
        </w:rPr>
        <w:t xml:space="preserve"> бумаги используются гуашевые и акварельные краски и толстые мягкие кисточки; удобно применять небольшие по размеру плоские малярные кисти — флейцы. Краску накладывают вначале горизонтальными мазками, поверх которых наносят вертикальные.)</w:t>
      </w:r>
      <w:r w:rsidR="0044405F"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Краски.</w:t>
      </w:r>
      <w:r w:rsidR="0044405F" w:rsidRPr="002C54E4">
        <w:rPr>
          <w:rFonts w:ascii="Verdana" w:eastAsia="Times New Roman" w:hAnsi="Verdana" w:cs="Times New Roman"/>
          <w:color w:val="000000"/>
          <w:shd w:val="clear" w:color="auto" w:fill="FFFFFF"/>
          <w:lang w:eastAsia="ru-RU"/>
        </w:rPr>
        <w:t xml:space="preserve"> Для рисования применяют два вида водяных красок — </w:t>
      </w:r>
      <w:r w:rsidR="0044405F" w:rsidRPr="002C54E4">
        <w:rPr>
          <w:rFonts w:ascii="Verdana" w:eastAsia="Times New Roman" w:hAnsi="Verdana" w:cs="Times New Roman"/>
          <w:b/>
          <w:color w:val="000000"/>
          <w:shd w:val="clear" w:color="auto" w:fill="FFFFFF"/>
          <w:lang w:eastAsia="ru-RU"/>
        </w:rPr>
        <w:t>гуашь и акварель</w:t>
      </w:r>
      <w:r w:rsidR="0044405F" w:rsidRPr="002C54E4">
        <w:rPr>
          <w:rFonts w:ascii="Verdana" w:eastAsia="Times New Roman" w:hAnsi="Verdana" w:cs="Times New Roman"/>
          <w:color w:val="000000"/>
          <w:shd w:val="clear" w:color="auto" w:fill="FFFFFF"/>
          <w:lang w:eastAsia="ru-RU"/>
        </w:rPr>
        <w:t>. Для детей дошкольного возраста удобнее всего краски кроющие, пастозные, непрозрачные — гуашь.</w:t>
      </w:r>
      <w:r w:rsidR="0044405F"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Краску нужно разводить</w:t>
      </w:r>
      <w:r w:rsidR="0044405F" w:rsidRPr="002C54E4">
        <w:rPr>
          <w:rFonts w:ascii="Verdana" w:eastAsia="Times New Roman" w:hAnsi="Verdana" w:cs="Times New Roman"/>
          <w:color w:val="000000"/>
          <w:shd w:val="clear" w:color="auto" w:fill="FFFFFF"/>
          <w:lang w:eastAsia="ru-RU"/>
        </w:rPr>
        <w:t xml:space="preserve"> до густоты жидкой сметаны, так чтобы она держалась на кисточке, не капала с нее. Лучше всего </w:t>
      </w:r>
      <w:r w:rsidR="0044405F" w:rsidRPr="002C54E4">
        <w:rPr>
          <w:rFonts w:ascii="Verdana" w:eastAsia="Times New Roman" w:hAnsi="Verdana" w:cs="Times New Roman"/>
          <w:b/>
          <w:color w:val="000000"/>
          <w:shd w:val="clear" w:color="auto" w:fill="FFFFFF"/>
          <w:lang w:eastAsia="ru-RU"/>
        </w:rPr>
        <w:t>краску наливать в прозрачные баночки с низкими краями</w:t>
      </w:r>
      <w:r w:rsidR="0044405F" w:rsidRPr="002C54E4">
        <w:rPr>
          <w:rFonts w:ascii="Verdana" w:eastAsia="Times New Roman" w:hAnsi="Verdana" w:cs="Times New Roman"/>
          <w:color w:val="000000"/>
          <w:shd w:val="clear" w:color="auto" w:fill="FFFFFF"/>
          <w:lang w:eastAsia="ru-RU"/>
        </w:rPr>
        <w:t>, чтобы дети могли видеть цвет.</w:t>
      </w:r>
      <w:r w:rsidR="0044405F" w:rsidRPr="002C54E4">
        <w:rPr>
          <w:rFonts w:ascii="Verdana" w:eastAsia="Times New Roman" w:hAnsi="Verdana" w:cs="Times New Roman"/>
          <w:color w:val="000000"/>
          <w:lang w:eastAsia="ru-RU"/>
        </w:rPr>
        <w:br/>
      </w:r>
      <w:r w:rsidR="0044405F" w:rsidRPr="002C54E4">
        <w:rPr>
          <w:rFonts w:ascii="Verdana" w:eastAsia="Times New Roman" w:hAnsi="Verdana" w:cs="Times New Roman"/>
          <w:color w:val="000000"/>
          <w:shd w:val="clear" w:color="auto" w:fill="FFFFFF"/>
          <w:lang w:eastAsia="ru-RU"/>
        </w:rPr>
        <w:t>Удобно пользоваться красками гуашь в полиэтиленовых банках с закрытыми крышками: в них воспитатели готовят краску и оставляют после занятий, никуда не переливая. При этом краска расходуется экономнее и на ее приготовление нужно меньше времени.</w:t>
      </w:r>
      <w:r w:rsidR="0044405F" w:rsidRPr="002C54E4">
        <w:rPr>
          <w:rFonts w:ascii="Verdana" w:eastAsia="Times New Roman" w:hAnsi="Verdana" w:cs="Times New Roman"/>
          <w:color w:val="000000"/>
          <w:lang w:eastAsia="ru-RU"/>
        </w:rPr>
        <w:br/>
      </w:r>
      <w:r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Воспитатель должен уметь составлять нужные цвета красок.</w:t>
      </w:r>
      <w:r w:rsidR="0044405F" w:rsidRPr="002C54E4">
        <w:rPr>
          <w:rFonts w:ascii="Verdana" w:eastAsia="Times New Roman" w:hAnsi="Verdana" w:cs="Times New Roman"/>
          <w:color w:val="000000"/>
          <w:lang w:eastAsia="ru-RU"/>
        </w:rPr>
        <w:br/>
      </w:r>
      <w:r w:rsidR="0044405F" w:rsidRPr="002C54E4">
        <w:rPr>
          <w:rFonts w:ascii="Verdana" w:eastAsia="Times New Roman" w:hAnsi="Verdana" w:cs="Times New Roman"/>
          <w:b/>
          <w:color w:val="000000"/>
          <w:shd w:val="clear" w:color="auto" w:fill="FFFFFF"/>
          <w:lang w:eastAsia="ru-RU"/>
        </w:rPr>
        <w:t>Акварельные краски рекомендуются для детей старшей и подготовительной к школе групп</w:t>
      </w:r>
      <w:r w:rsidR="0044405F" w:rsidRPr="002C54E4">
        <w:rPr>
          <w:rFonts w:ascii="Verdana" w:eastAsia="Times New Roman" w:hAnsi="Verdana" w:cs="Times New Roman"/>
          <w:color w:val="000000"/>
          <w:shd w:val="clear" w:color="auto" w:fill="FFFFFF"/>
          <w:lang w:eastAsia="ru-RU"/>
        </w:rPr>
        <w:t xml:space="preserve">. Отличительной особенностью акварельных красок является очень тонко растертый пигмент и большой процент </w:t>
      </w:r>
      <w:proofErr w:type="spellStart"/>
      <w:r w:rsidR="0044405F" w:rsidRPr="002C54E4">
        <w:rPr>
          <w:rFonts w:ascii="Verdana" w:eastAsia="Times New Roman" w:hAnsi="Verdana" w:cs="Times New Roman"/>
          <w:color w:val="000000"/>
          <w:shd w:val="clear" w:color="auto" w:fill="FFFFFF"/>
          <w:lang w:eastAsia="ru-RU"/>
        </w:rPr>
        <w:t>клеющих</w:t>
      </w:r>
      <w:proofErr w:type="spellEnd"/>
      <w:r w:rsidR="0044405F" w:rsidRPr="002C54E4">
        <w:rPr>
          <w:rFonts w:ascii="Verdana" w:eastAsia="Times New Roman" w:hAnsi="Verdana" w:cs="Times New Roman"/>
          <w:color w:val="000000"/>
          <w:shd w:val="clear" w:color="auto" w:fill="FFFFFF"/>
          <w:lang w:eastAsia="ru-RU"/>
        </w:rPr>
        <w:t xml:space="preserve"> веществ (в качестве связующего). Благодаря тонкой растирке акварельные краски приобретают свое главное достоинство — прозрачность. В настоящее время акварель выпускается разных видов: твердая — в плитках, полумягкая — в фарфоровых формочках и мягкая — в тюбиках. В условиях детского сада лучше всего применять акварель полумягкую (в формочках).</w:t>
      </w:r>
      <w:r w:rsidR="0044405F" w:rsidRPr="002C54E4">
        <w:rPr>
          <w:rFonts w:ascii="Verdana" w:eastAsia="Times New Roman" w:hAnsi="Verdana" w:cs="Times New Roman"/>
          <w:color w:val="000000"/>
          <w:lang w:eastAsia="ru-RU"/>
        </w:rPr>
        <w:br/>
      </w:r>
      <w:r w:rsidR="00C57168"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Просматри</w:t>
      </w:r>
      <w:r w:rsidR="00C57168" w:rsidRPr="002C54E4">
        <w:rPr>
          <w:rFonts w:ascii="Verdana" w:eastAsia="Times New Roman" w:hAnsi="Verdana" w:cs="Times New Roman"/>
          <w:b/>
          <w:color w:val="000000"/>
          <w:shd w:val="clear" w:color="auto" w:fill="FFFFFF"/>
          <w:lang w:eastAsia="ru-RU"/>
        </w:rPr>
        <w:t>вая конспект занятия</w:t>
      </w:r>
      <w:r w:rsidR="00C57168" w:rsidRPr="002C54E4">
        <w:rPr>
          <w:rFonts w:ascii="Verdana" w:eastAsia="Times New Roman" w:hAnsi="Verdana" w:cs="Times New Roman"/>
          <w:color w:val="000000"/>
          <w:shd w:val="clear" w:color="auto" w:fill="FFFFFF"/>
          <w:lang w:eastAsia="ru-RU"/>
        </w:rPr>
        <w:t>, ст. воспитатель</w:t>
      </w:r>
      <w:r w:rsidR="0044405F" w:rsidRPr="002C54E4">
        <w:rPr>
          <w:rFonts w:ascii="Verdana" w:eastAsia="Times New Roman" w:hAnsi="Verdana" w:cs="Times New Roman"/>
          <w:color w:val="000000"/>
          <w:shd w:val="clear" w:color="auto" w:fill="FFFFFF"/>
          <w:lang w:eastAsia="ru-RU"/>
        </w:rPr>
        <w:t xml:space="preserve"> отмечает, планирует </w:t>
      </w:r>
      <w:r w:rsidR="0044405F" w:rsidRPr="002C54E4">
        <w:rPr>
          <w:rFonts w:ascii="Verdana" w:eastAsia="Times New Roman" w:hAnsi="Verdana" w:cs="Times New Roman"/>
          <w:color w:val="000000"/>
          <w:shd w:val="clear" w:color="auto" w:fill="FFFFFF"/>
          <w:lang w:eastAsia="ru-RU"/>
        </w:rPr>
        <w:lastRenderedPageBreak/>
        <w:t>ли воспитатель обучение детей навыкам правильного пользования акварельными красками (перед рисованием смачивать их, аккуратно набирать на кисточку, пробовать на пластиковой или бумажной палитре цвет, наносить негустым слоем, чтобы просвечивала бумага и был виден цвет), закрепляет ли приобретенные умения.</w:t>
      </w:r>
      <w:r w:rsidR="0044405F" w:rsidRPr="002C54E4">
        <w:rPr>
          <w:rFonts w:ascii="Verdana" w:eastAsia="Times New Roman" w:hAnsi="Verdana" w:cs="Times New Roman"/>
          <w:color w:val="000000"/>
          <w:lang w:eastAsia="ru-RU"/>
        </w:rPr>
        <w:br/>
      </w:r>
      <w:r w:rsidR="00C57168"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Не следует допускать</w:t>
      </w:r>
      <w:r w:rsidR="0044405F" w:rsidRPr="002C54E4">
        <w:rPr>
          <w:rFonts w:ascii="Verdana" w:eastAsia="Times New Roman" w:hAnsi="Verdana" w:cs="Times New Roman"/>
          <w:color w:val="000000"/>
          <w:shd w:val="clear" w:color="auto" w:fill="FFFFFF"/>
          <w:lang w:eastAsia="ru-RU"/>
        </w:rPr>
        <w:t xml:space="preserve">, чтобы акварельными красками дети рисовали так же, как гуашевыми. Рисуя акварельными красками, контуры предметов дети наносят на бумагу простым карандашом. </w:t>
      </w:r>
    </w:p>
    <w:p w:rsidR="00AB09D2" w:rsidRPr="002C54E4" w:rsidRDefault="00C57168" w:rsidP="002C54E4">
      <w:pPr>
        <w:spacing w:after="0"/>
        <w:ind w:left="708"/>
        <w:rPr>
          <w:rFonts w:ascii="Verdana" w:eastAsia="Times New Roman" w:hAnsi="Verdana" w:cs="Times New Roman"/>
          <w:b/>
          <w:color w:val="000000"/>
          <w:shd w:val="clear" w:color="auto" w:fill="FFFFFF"/>
          <w:lang w:eastAsia="ru-RU"/>
        </w:rPr>
      </w:pPr>
      <w:r w:rsidRPr="002C54E4">
        <w:rPr>
          <w:rFonts w:ascii="Verdana" w:eastAsia="Times New Roman" w:hAnsi="Verdana" w:cs="Times New Roman"/>
          <w:b/>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Для занятий и самостоятельной</w:t>
      </w:r>
      <w:r w:rsidR="0044405F" w:rsidRPr="002C54E4">
        <w:rPr>
          <w:rFonts w:ascii="Verdana" w:eastAsia="Times New Roman" w:hAnsi="Verdana" w:cs="Times New Roman"/>
          <w:color w:val="000000"/>
          <w:shd w:val="clear" w:color="auto" w:fill="FFFFFF"/>
          <w:lang w:eastAsia="ru-RU"/>
        </w:rPr>
        <w:t xml:space="preserve"> художественно-творческой деятельности детей рекомендуется пастель — толстые стерженьки разного цвета. Наборы пастели имеют пять цветов, по нескольку тональностей каждого, что составляет уже готовую палитру для работы. Пастель делится на твердую, среднюю и мягкую. Для детей рекомендуется мягкая пастель. Эта краска требует бережного обращения, так как легко крошится, ломается. Поэтому каждый пастельный стержень надо обернуть в фольгу.</w:t>
      </w:r>
      <w:r w:rsidR="0044405F" w:rsidRPr="002C54E4">
        <w:rPr>
          <w:rFonts w:ascii="Verdana" w:eastAsia="Times New Roman" w:hAnsi="Verdana" w:cs="Times New Roman"/>
          <w:color w:val="000000"/>
          <w:lang w:eastAsia="ru-RU"/>
        </w:rPr>
        <w:br/>
      </w:r>
      <w:r w:rsidR="003C3DD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Цветные восковые мелки продаются в виде стержней набором от 12 до 36 цветов. Ими рисуют так же, как пастелью. Преимущество цветных восковых мелков состоит в том, что они могут дать линию почти карандашной толщины. Поэтому восковыми мелками рисунок выполняется без применения простого карандаша.</w:t>
      </w:r>
      <w:r w:rsidR="0044405F" w:rsidRPr="002C54E4">
        <w:rPr>
          <w:rFonts w:ascii="Verdana" w:eastAsia="Times New Roman" w:hAnsi="Verdana" w:cs="Times New Roman"/>
          <w:color w:val="000000"/>
          <w:lang w:eastAsia="ru-RU"/>
        </w:rPr>
        <w:br/>
      </w:r>
      <w:r w:rsidR="003C3DD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 xml:space="preserve">Цветные мелки используются для рисования на доске в свободное от занятий время. Для стирания нужно иметь две тряпки — сухую и слегка увлажненную: сухой устраняют ошибки и наносят </w:t>
      </w:r>
      <w:proofErr w:type="spellStart"/>
      <w:r w:rsidR="0044405F" w:rsidRPr="002C54E4">
        <w:rPr>
          <w:rFonts w:ascii="Verdana" w:eastAsia="Times New Roman" w:hAnsi="Verdana" w:cs="Times New Roman"/>
          <w:color w:val="000000"/>
          <w:shd w:val="clear" w:color="auto" w:fill="FFFFFF"/>
          <w:lang w:eastAsia="ru-RU"/>
        </w:rPr>
        <w:t>тушовку</w:t>
      </w:r>
      <w:proofErr w:type="spellEnd"/>
      <w:r w:rsidR="0044405F" w:rsidRPr="002C54E4">
        <w:rPr>
          <w:rFonts w:ascii="Verdana" w:eastAsia="Times New Roman" w:hAnsi="Verdana" w:cs="Times New Roman"/>
          <w:color w:val="000000"/>
          <w:shd w:val="clear" w:color="auto" w:fill="FFFFFF"/>
          <w:lang w:eastAsia="ru-RU"/>
        </w:rPr>
        <w:t xml:space="preserve"> растиркой меловой пыли; влажной освежают наиболее темные места, а в конце стирают рисунок с доски. Уголь для рисования представляет собой крупный стерженек длиной 10—12 см и диаметром 5—8 мм. Это мягкий, ломкий, крошащийся материал, поэтому его следует обернуть в фольгу. Уголь дает глубокий матово-черный след. Углем работают на ворсистой бумаге, задерживающей угольную </w:t>
      </w:r>
      <w:proofErr w:type="gramStart"/>
      <w:r w:rsidR="0044405F" w:rsidRPr="002C54E4">
        <w:rPr>
          <w:rFonts w:ascii="Verdana" w:eastAsia="Times New Roman" w:hAnsi="Verdana" w:cs="Times New Roman"/>
          <w:color w:val="000000"/>
          <w:shd w:val="clear" w:color="auto" w:fill="FFFFFF"/>
          <w:lang w:eastAsia="ru-RU"/>
        </w:rPr>
        <w:t>пыль,—</w:t>
      </w:r>
      <w:proofErr w:type="gramEnd"/>
      <w:r w:rsidR="0044405F" w:rsidRPr="002C54E4">
        <w:rPr>
          <w:rFonts w:ascii="Verdana" w:eastAsia="Times New Roman" w:hAnsi="Verdana" w:cs="Times New Roman"/>
          <w:color w:val="000000"/>
          <w:shd w:val="clear" w:color="auto" w:fill="FFFFFF"/>
          <w:lang w:eastAsia="ru-RU"/>
        </w:rPr>
        <w:t xml:space="preserve"> обойной, оберточной, рисовальной. Закрепить рисунок, выполненный углем, можно слегка подслащенной водой, нанесенной на бумагу легкими вертикальными движениями с помощью ватного тампона.</w:t>
      </w:r>
      <w:r w:rsidR="0044405F" w:rsidRPr="002C54E4">
        <w:rPr>
          <w:rFonts w:ascii="Verdana" w:eastAsia="Times New Roman" w:hAnsi="Verdana" w:cs="Times New Roman"/>
          <w:color w:val="000000"/>
          <w:lang w:eastAsia="ru-RU"/>
        </w:rPr>
        <w:br/>
      </w:r>
      <w:r w:rsidR="003C3DD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Для занятий лепкой необходимо специальное оборудование: станок с поворотным кругом (для старших групп), блюдце для воды, тряпочка; для раскрашивания детских поделок — грунтовка; кроме того, для раскрашивания используются специальные краски — ангобы.</w:t>
      </w:r>
      <w:r w:rsidR="0044405F" w:rsidRPr="002C54E4">
        <w:rPr>
          <w:rFonts w:ascii="Verdana" w:eastAsia="Times New Roman" w:hAnsi="Verdana" w:cs="Times New Roman"/>
          <w:color w:val="000000"/>
          <w:lang w:eastAsia="ru-RU"/>
        </w:rPr>
        <w:br/>
      </w:r>
      <w:r w:rsidR="0044405F" w:rsidRPr="002C54E4">
        <w:rPr>
          <w:rFonts w:ascii="Verdana" w:eastAsia="Times New Roman" w:hAnsi="Verdana" w:cs="Times New Roman"/>
          <w:color w:val="000000"/>
          <w:shd w:val="clear" w:color="auto" w:fill="FFFFFF"/>
          <w:lang w:eastAsia="ru-RU"/>
        </w:rPr>
        <w:t>Для обжига детской скульптуры желательно иметь муфельную печь.</w:t>
      </w:r>
      <w:r w:rsidR="0044405F" w:rsidRPr="002C54E4">
        <w:rPr>
          <w:rFonts w:ascii="Verdana" w:eastAsia="Times New Roman" w:hAnsi="Verdana" w:cs="Times New Roman"/>
          <w:color w:val="000000"/>
          <w:lang w:eastAsia="ru-RU"/>
        </w:rPr>
        <w:br/>
      </w:r>
      <w:r w:rsidR="003C3DD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Для демонстрации натуры или образца может использоваться подставка для натуры. К оборудованию относятся также каркасы — обыкновенные палочки разной длины и ширины. Использование каркасов помогает детям более совершенно изображать ноги животных, делать их фигурки устойчивыми и динамичными.</w:t>
      </w:r>
      <w:r w:rsidR="0044405F" w:rsidRPr="002C54E4">
        <w:rPr>
          <w:rFonts w:ascii="Verdana" w:eastAsia="Times New Roman" w:hAnsi="Verdana" w:cs="Times New Roman"/>
          <w:color w:val="000000"/>
          <w:lang w:eastAsia="ru-RU"/>
        </w:rPr>
        <w:br/>
      </w:r>
      <w:r w:rsidR="003C3DD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Для занятий лепкой нужны пластические материалы — глина, пластилин, при этом основным, наиболее подходящим материалом для лепки является глина.</w:t>
      </w:r>
      <w:r w:rsidR="0044405F" w:rsidRPr="002C54E4">
        <w:rPr>
          <w:rFonts w:ascii="Verdana" w:eastAsia="Times New Roman" w:hAnsi="Verdana" w:cs="Times New Roman"/>
          <w:color w:val="000000"/>
          <w:lang w:eastAsia="ru-RU"/>
        </w:rPr>
        <w:br/>
      </w:r>
      <w:r w:rsidR="0044405F" w:rsidRPr="002C54E4">
        <w:rPr>
          <w:rFonts w:ascii="Verdana" w:eastAsia="Times New Roman" w:hAnsi="Verdana" w:cs="Times New Roman"/>
          <w:color w:val="000000"/>
          <w:shd w:val="clear" w:color="auto" w:fill="FFFFFF"/>
          <w:lang w:eastAsia="ru-RU"/>
        </w:rPr>
        <w:t>В младших группах используется только глина, так как из пластилина детям этого возраста лепить трудно. В средней группе дети лепят также преимущественно из глины. Цветной пластилин применяется в старших группах в сюжетной лепке.</w:t>
      </w:r>
      <w:r w:rsidR="0044405F" w:rsidRPr="002C54E4">
        <w:rPr>
          <w:rFonts w:ascii="Verdana" w:eastAsia="Times New Roman" w:hAnsi="Verdana" w:cs="Times New Roman"/>
          <w:color w:val="000000"/>
          <w:lang w:eastAsia="ru-RU"/>
        </w:rPr>
        <w:br/>
      </w:r>
      <w:r w:rsidR="0044405F" w:rsidRPr="002C54E4">
        <w:rPr>
          <w:rFonts w:ascii="Verdana" w:eastAsia="Times New Roman" w:hAnsi="Verdana" w:cs="Times New Roman"/>
          <w:b/>
          <w:bCs/>
          <w:color w:val="000000"/>
          <w:shd w:val="clear" w:color="auto" w:fill="FFFFFF"/>
          <w:lang w:eastAsia="ru-RU"/>
        </w:rPr>
        <w:t>Как заготовить глину для лепки.</w:t>
      </w:r>
      <w:r w:rsidR="0044405F" w:rsidRPr="002C54E4">
        <w:rPr>
          <w:rFonts w:ascii="Verdana" w:eastAsia="Times New Roman" w:hAnsi="Verdana" w:cs="Times New Roman"/>
          <w:color w:val="000000"/>
          <w:shd w:val="clear" w:color="auto" w:fill="FFFFFF"/>
          <w:lang w:eastAsia="ru-RU"/>
        </w:rPr>
        <w:t> Добытая в разных местах глина различается цветом: он может быть желтовато-коричневый, красноватый, серо-белый, зеленовато-голубой, бурый. Глина будет жирной, если в ней мало песка, примеси песка делают ее сыпучей. Глину можно выбирать прямо из грунта. Хорошие пласты наносной жирной глины встречаются вблизи рек и ручьев. Поэтому городским детским садам нужно заготавливать глину летом, при выезде на дачу.</w:t>
      </w:r>
      <w:r w:rsidR="0044405F" w:rsidRPr="002C54E4">
        <w:rPr>
          <w:rFonts w:ascii="Verdana" w:eastAsia="Times New Roman" w:hAnsi="Verdana" w:cs="Times New Roman"/>
          <w:color w:val="000000"/>
          <w:lang w:eastAsia="ru-RU"/>
        </w:rPr>
        <w:br/>
      </w:r>
      <w:r w:rsidR="000D47E2" w:rsidRPr="002C54E4">
        <w:rPr>
          <w:rFonts w:ascii="Verdana" w:eastAsia="Times New Roman" w:hAnsi="Verdana" w:cs="Times New Roman"/>
          <w:b/>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Пластилин —</w:t>
      </w:r>
      <w:r w:rsidR="0044405F" w:rsidRPr="002C54E4">
        <w:rPr>
          <w:rFonts w:ascii="Verdana" w:eastAsia="Times New Roman" w:hAnsi="Verdana" w:cs="Times New Roman"/>
          <w:color w:val="000000"/>
          <w:shd w:val="clear" w:color="auto" w:fill="FFFFFF"/>
          <w:lang w:eastAsia="ru-RU"/>
        </w:rPr>
        <w:t xml:space="preserve"> искусственная пластическая масса, приготовленная из глины, воска, сала, красок и других добавок. Он мягок и подвижен, долго не твердеет, </w:t>
      </w:r>
      <w:r w:rsidR="0044405F" w:rsidRPr="002C54E4">
        <w:rPr>
          <w:rFonts w:ascii="Verdana" w:eastAsia="Times New Roman" w:hAnsi="Verdana" w:cs="Times New Roman"/>
          <w:color w:val="000000"/>
          <w:shd w:val="clear" w:color="auto" w:fill="FFFFFF"/>
          <w:lang w:eastAsia="ru-RU"/>
        </w:rPr>
        <w:lastRenderedPageBreak/>
        <w:t>однако при повышении температуры размягчается и плавится. Не рекомендуется при лепке долго мять пластилин в руках. Перед работой с пластилином его слегка подогревают, помещая коробки вблизи источника тепла.</w:t>
      </w:r>
      <w:r w:rsidR="0044405F" w:rsidRPr="002C54E4">
        <w:rPr>
          <w:rFonts w:ascii="Verdana" w:eastAsia="Times New Roman" w:hAnsi="Verdana" w:cs="Times New Roman"/>
          <w:color w:val="000000"/>
          <w:lang w:eastAsia="ru-RU"/>
        </w:rPr>
        <w:br/>
      </w:r>
      <w:r w:rsidR="000D47E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У воспитанников старших групп должны быть индивидуальные готовые наборы пластилина</w:t>
      </w:r>
      <w:r w:rsidR="0044405F" w:rsidRPr="002C54E4">
        <w:rPr>
          <w:rFonts w:ascii="Verdana" w:eastAsia="Times New Roman" w:hAnsi="Verdana" w:cs="Times New Roman"/>
          <w:color w:val="000000"/>
          <w:shd w:val="clear" w:color="auto" w:fill="FFFFFF"/>
          <w:lang w:eastAsia="ru-RU"/>
        </w:rPr>
        <w:t>, за состоянием которых дети должны следить, раскладывая оставшийся пластилин по цветам.</w:t>
      </w:r>
      <w:r w:rsidR="0044405F" w:rsidRPr="002C54E4">
        <w:rPr>
          <w:rFonts w:ascii="Verdana" w:eastAsia="Times New Roman" w:hAnsi="Verdana" w:cs="Times New Roman"/>
          <w:color w:val="000000"/>
          <w:lang w:eastAsia="ru-RU"/>
        </w:rPr>
        <w:br/>
      </w:r>
      <w:r w:rsidR="000D47E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Для занятий аппликацией нужны</w:t>
      </w:r>
      <w:r w:rsidR="0044405F" w:rsidRPr="002C54E4">
        <w:rPr>
          <w:rFonts w:ascii="Verdana" w:eastAsia="Times New Roman" w:hAnsi="Verdana" w:cs="Times New Roman"/>
          <w:color w:val="000000"/>
          <w:shd w:val="clear" w:color="auto" w:fill="FFFFFF"/>
          <w:lang w:eastAsia="ru-RU"/>
        </w:rPr>
        <w:t>: подносы и плоские коробки для готовых форм, бумаги, обрезков; клеенка; пластмассовая дощечка (20х15 см) для намазывания форм клеем; тряпочка; баночки для клейстера с низкими краями; подставки для кисти; кисточки щетинные; ножницы с тупыми концами (длина рычагов— 18 см).</w:t>
      </w:r>
      <w:r w:rsidR="0044405F" w:rsidRPr="002C54E4">
        <w:rPr>
          <w:rFonts w:ascii="Verdana" w:eastAsia="Times New Roman" w:hAnsi="Verdana" w:cs="Times New Roman"/>
          <w:color w:val="000000"/>
          <w:lang w:eastAsia="ru-RU"/>
        </w:rPr>
        <w:br/>
      </w:r>
      <w:r w:rsidR="000D47E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Для аппликационных работ используют белую и цветную бумагу различных сортов. Для фона — более плотную: белую из альбомов для рисования, или цветную настольную, или тонкий картон. Части предметов вырезывают из тонкой бумаги, лучше всего глянцевой: она имеет яркий цвет, приятна на ощупь. Старшие дошкольники используют и матовую цветную бумагу различных цветов и оттенков. В старших группах целесообразно иметь для каждого ребенка конверт с набором бумаги разных цветов и оттенков.</w:t>
      </w:r>
      <w:r w:rsidR="0044405F" w:rsidRPr="002C54E4">
        <w:rPr>
          <w:rFonts w:ascii="Verdana" w:eastAsia="Times New Roman" w:hAnsi="Verdana" w:cs="Times New Roman"/>
          <w:color w:val="000000"/>
          <w:lang w:eastAsia="ru-RU"/>
        </w:rPr>
        <w:br/>
      </w:r>
      <w:r w:rsidR="000D47E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 xml:space="preserve">Все материалы для изобразительной деятельности должны быть рассортированы и сложены в порядке, каждый на определенном месте. </w:t>
      </w:r>
      <w:r w:rsidR="000D47E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b/>
          <w:color w:val="000000"/>
          <w:shd w:val="clear" w:color="auto" w:fill="FFFFFF"/>
          <w:lang w:eastAsia="ru-RU"/>
        </w:rPr>
        <w:t>Ножницы хранятся в коробке</w:t>
      </w:r>
      <w:r w:rsidR="0044405F" w:rsidRPr="002C54E4">
        <w:rPr>
          <w:rFonts w:ascii="Verdana" w:eastAsia="Times New Roman" w:hAnsi="Verdana" w:cs="Times New Roman"/>
          <w:color w:val="000000"/>
          <w:shd w:val="clear" w:color="auto" w:fill="FFFFFF"/>
          <w:lang w:eastAsia="ru-RU"/>
        </w:rPr>
        <w:t>. Краска после занятий сливается в банки (банки необходимо плотно закрыть, чтобы краска не высыхала). Гуашевые краски в баночках нужно залить водой. Бумагу следует хранить в стопках; цветную бумагу можно разрезать на небольшие листы и положить под пресс (затем в старших группах ее раскладывают по индивидуальным конвертам).</w:t>
      </w:r>
      <w:r w:rsidR="0044405F" w:rsidRPr="002C54E4">
        <w:rPr>
          <w:rFonts w:ascii="Verdana" w:eastAsia="Times New Roman" w:hAnsi="Verdana" w:cs="Times New Roman"/>
          <w:color w:val="000000"/>
          <w:lang w:eastAsia="ru-RU"/>
        </w:rPr>
        <w:br/>
      </w:r>
      <w:r w:rsidR="000D47E2"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Аккуратно разложенные материалы занимают мало места, лучше сохраняются, ими удобнее пользоваться.</w:t>
      </w:r>
      <w:r w:rsidR="0044405F" w:rsidRPr="002C54E4">
        <w:rPr>
          <w:rFonts w:ascii="Verdana" w:eastAsia="Times New Roman" w:hAnsi="Verdana" w:cs="Times New Roman"/>
          <w:color w:val="000000"/>
          <w:lang w:eastAsia="ru-RU"/>
        </w:rPr>
        <w:br/>
      </w:r>
      <w:r w:rsidR="002C54E4" w:rsidRPr="002C54E4">
        <w:rPr>
          <w:rFonts w:ascii="Verdana" w:eastAsia="Times New Roman" w:hAnsi="Verdana" w:cs="Times New Roman"/>
          <w:b/>
          <w:bCs/>
          <w:color w:val="000000"/>
          <w:shd w:val="clear" w:color="auto" w:fill="FFFFFF"/>
          <w:lang w:eastAsia="ru-RU"/>
        </w:rPr>
        <w:t xml:space="preserve">           </w:t>
      </w:r>
      <w:r w:rsidR="0044405F" w:rsidRPr="002C54E4">
        <w:rPr>
          <w:rFonts w:ascii="Verdana" w:eastAsia="Times New Roman" w:hAnsi="Verdana" w:cs="Times New Roman"/>
          <w:b/>
          <w:bCs/>
          <w:color w:val="000000"/>
          <w:shd w:val="clear" w:color="auto" w:fill="FFFFFF"/>
          <w:lang w:eastAsia="ru-RU"/>
        </w:rPr>
        <w:t>Оборудование и материалы уголка («зоны») самостоятельной изобразительной деятельности детей.</w:t>
      </w:r>
      <w:r w:rsidR="0044405F" w:rsidRPr="002C54E4">
        <w:rPr>
          <w:rFonts w:ascii="Verdana" w:eastAsia="Times New Roman" w:hAnsi="Verdana" w:cs="Times New Roman"/>
          <w:color w:val="000000"/>
          <w:shd w:val="clear" w:color="auto" w:fill="FFFFFF"/>
          <w:lang w:eastAsia="ru-RU"/>
        </w:rPr>
        <w:t> В детском саду должны быть созданы условия для самостоятельной изобразительной деятельности детей вне занятий. Для этого отводится хорошо освещенная часть групповой комнаты, по возможности удаленная от игрового уголка. Целесообразно использовать приоконную часть, где ставятся два-три стола. Если подоконники низкие, к ним прикрепляются на кронштейнах доски, которые можно опускать, когда дети не занимаются. На открытых полочках ближайшего шкафа, на столах должны находиться принадлежности для рисования, лепки, аппликации. В младшей группе в свободное пользование детям даются только цветные карандаши. Детям старших групп могут быть предоставлены все материалы с небольшими ограничениями: вместо глины — предлагается пластилин.</w:t>
      </w:r>
      <w:r w:rsidR="0044405F" w:rsidRPr="002C54E4">
        <w:rPr>
          <w:rFonts w:ascii="Verdana" w:eastAsia="Times New Roman" w:hAnsi="Verdana" w:cs="Times New Roman"/>
          <w:color w:val="000000"/>
          <w:lang w:eastAsia="ru-RU"/>
        </w:rPr>
        <w:br/>
      </w:r>
      <w:r w:rsidR="002C54E4" w:rsidRPr="002C54E4">
        <w:rPr>
          <w:rFonts w:ascii="Verdana" w:eastAsia="Times New Roman" w:hAnsi="Verdana" w:cs="Times New Roman"/>
          <w:color w:val="000000"/>
          <w:shd w:val="clear" w:color="auto" w:fill="FFFFFF"/>
          <w:lang w:eastAsia="ru-RU"/>
        </w:rPr>
        <w:t xml:space="preserve">        </w:t>
      </w:r>
      <w:r w:rsidR="0044405F" w:rsidRPr="002C54E4">
        <w:rPr>
          <w:rFonts w:ascii="Verdana" w:eastAsia="Times New Roman" w:hAnsi="Verdana" w:cs="Times New Roman"/>
          <w:color w:val="000000"/>
          <w:shd w:val="clear" w:color="auto" w:fill="FFFFFF"/>
          <w:lang w:eastAsia="ru-RU"/>
        </w:rPr>
        <w:t>Свои рисунки дети раскладывают по тематическим папкам - «Народные сказки», «Труд людей», «Декоративные узоры», «О природе» и т. д.</w:t>
      </w:r>
      <w:r w:rsidR="0044405F" w:rsidRPr="002C54E4">
        <w:rPr>
          <w:rFonts w:ascii="Verdana" w:eastAsia="Times New Roman" w:hAnsi="Verdana" w:cs="Times New Roman"/>
          <w:color w:val="000000"/>
          <w:lang w:eastAsia="ru-RU"/>
        </w:rPr>
        <w:br/>
      </w:r>
      <w:r w:rsidR="0044405F" w:rsidRPr="002C54E4">
        <w:rPr>
          <w:rFonts w:ascii="Verdana" w:eastAsia="Times New Roman" w:hAnsi="Verdana" w:cs="Times New Roman"/>
          <w:color w:val="000000"/>
          <w:shd w:val="clear" w:color="auto" w:fill="FFFFFF"/>
          <w:lang w:eastAsia="ru-RU"/>
        </w:rPr>
        <w:t>В «зоне» изобразительной деятельности должны быть коробки с природным материалом и наглядные пособия, которые дети творчески используют в своих работах.</w:t>
      </w:r>
    </w:p>
    <w:sectPr w:rsidR="00AB09D2" w:rsidRPr="002C54E4" w:rsidSect="004440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5F"/>
    <w:rsid w:val="000D47E2"/>
    <w:rsid w:val="002C54E4"/>
    <w:rsid w:val="003C3DD2"/>
    <w:rsid w:val="0044405F"/>
    <w:rsid w:val="00AB09D2"/>
    <w:rsid w:val="00BA0750"/>
    <w:rsid w:val="00C57168"/>
    <w:rsid w:val="00EF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37B9"/>
  <w15:chartTrackingRefBased/>
  <w15:docId w15:val="{847DE349-23D0-470C-83A2-3B741102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11147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hjlbyf47@outlook.com</dc:creator>
  <cp:keywords/>
  <dc:description/>
  <cp:lastModifiedBy>Елена</cp:lastModifiedBy>
  <cp:revision>2</cp:revision>
  <dcterms:created xsi:type="dcterms:W3CDTF">2021-08-12T03:55:00Z</dcterms:created>
  <dcterms:modified xsi:type="dcterms:W3CDTF">2021-08-12T03:55:00Z</dcterms:modified>
</cp:coreProperties>
</file>