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8" w:rsidRDefault="000E2CF9" w:rsidP="000E2CF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979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Развитие мелкой моторики у дошкольников.</w:t>
      </w:r>
    </w:p>
    <w:p w:rsidR="00BA25DE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A25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9A8">
        <w:rPr>
          <w:rFonts w:ascii="Times New Roman" w:hAnsi="Times New Roman" w:cs="Times New Roman"/>
          <w:sz w:val="24"/>
          <w:szCs w:val="24"/>
        </w:rPr>
        <w:t xml:space="preserve">Составила: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BA25DE">
        <w:rPr>
          <w:rFonts w:ascii="Times New Roman" w:hAnsi="Times New Roman" w:cs="Times New Roman"/>
          <w:sz w:val="24"/>
          <w:szCs w:val="24"/>
        </w:rPr>
        <w:t>МБДОУ г. Иркутска д</w:t>
      </w:r>
      <w:r w:rsidR="00BA25DE" w:rsidRPr="00BA25DE">
        <w:rPr>
          <w:rFonts w:ascii="Times New Roman" w:hAnsi="Times New Roman" w:cs="Times New Roman"/>
          <w:sz w:val="24"/>
          <w:szCs w:val="24"/>
        </w:rPr>
        <w:t>/</w:t>
      </w:r>
      <w:r w:rsidR="00BA25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25DE">
        <w:rPr>
          <w:rFonts w:ascii="Times New Roman" w:hAnsi="Times New Roman" w:cs="Times New Roman"/>
          <w:sz w:val="24"/>
          <w:szCs w:val="24"/>
        </w:rPr>
        <w:t>№1</w:t>
      </w:r>
    </w:p>
    <w:p w:rsidR="00E979A8" w:rsidRPr="00E979A8" w:rsidRDefault="00BA25DE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Васильева Снежана Николаевна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CF9">
        <w:rPr>
          <w:rFonts w:ascii="Times New Roman" w:hAnsi="Times New Roman" w:cs="Times New Roman"/>
          <w:sz w:val="24"/>
          <w:szCs w:val="24"/>
        </w:rPr>
        <w:t>Работая с детьми 3-4 лет, я сталкиваюсь с такими проблемами детей, как слабое развитие кисти руки, плохое запоминание цвета, размера, формы, нарушение общей моторики, речи. У таких детей наблюдается общая скованность и медлительность в выполнении движений, что оказывает влияние и на эмоциональное благополучие ребенка. Например, когда нужно садиться есть, одеваться на прогулку или мастерить что-то своими руками, ребенок, который привык, что за него все делают взрослые, начинает капризничать, у него ухудшается настроение. Учителя также отмечают, что первоклассники часто испытывают серьезные трудности в овладении навыком письма из-за недостаточного развития мелкой моторики.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F9">
        <w:rPr>
          <w:rFonts w:ascii="Times New Roman" w:hAnsi="Times New Roman" w:cs="Times New Roman"/>
          <w:sz w:val="24"/>
          <w:szCs w:val="24"/>
        </w:rPr>
        <w:t>Понимая важность работы по развитию мелкой моторики, поставила перед собой следующие задачи: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 w:rsidRPr="000E2CF9">
        <w:rPr>
          <w:rFonts w:ascii="Times New Roman" w:hAnsi="Times New Roman" w:cs="Times New Roman"/>
          <w:sz w:val="24"/>
          <w:szCs w:val="24"/>
        </w:rPr>
        <w:t>- совершенствовать предметно-развивающуюся среду,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 w:rsidRPr="000E2CF9">
        <w:rPr>
          <w:rFonts w:ascii="Times New Roman" w:hAnsi="Times New Roman" w:cs="Times New Roman"/>
          <w:sz w:val="24"/>
          <w:szCs w:val="24"/>
        </w:rPr>
        <w:t>- разработать план проведения пальчиковых игр и упражнений;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 w:rsidRPr="000E2CF9">
        <w:rPr>
          <w:rFonts w:ascii="Times New Roman" w:hAnsi="Times New Roman" w:cs="Times New Roman"/>
          <w:sz w:val="24"/>
          <w:szCs w:val="24"/>
        </w:rPr>
        <w:t>- сделать работу по совершенствова</w:t>
      </w:r>
      <w:r>
        <w:rPr>
          <w:rFonts w:ascii="Times New Roman" w:hAnsi="Times New Roman" w:cs="Times New Roman"/>
          <w:sz w:val="24"/>
          <w:szCs w:val="24"/>
        </w:rPr>
        <w:t>нию мелкой моторики регулярной;</w:t>
      </w:r>
      <w:r w:rsidRPr="000E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 w:rsidRPr="000E2CF9">
        <w:rPr>
          <w:rFonts w:ascii="Times New Roman" w:hAnsi="Times New Roman" w:cs="Times New Roman"/>
          <w:sz w:val="24"/>
          <w:szCs w:val="24"/>
        </w:rPr>
        <w:t xml:space="preserve">- повысить интерес детей к </w:t>
      </w:r>
      <w:r>
        <w:rPr>
          <w:rFonts w:ascii="Times New Roman" w:hAnsi="Times New Roman" w:cs="Times New Roman"/>
          <w:sz w:val="24"/>
          <w:szCs w:val="24"/>
        </w:rPr>
        <w:t xml:space="preserve">подобным упражнениям, превратив </w:t>
      </w:r>
      <w:r w:rsidRPr="000E2CF9">
        <w:rPr>
          <w:rFonts w:ascii="Times New Roman" w:hAnsi="Times New Roman" w:cs="Times New Roman"/>
          <w:sz w:val="24"/>
          <w:szCs w:val="24"/>
        </w:rPr>
        <w:t>их, в занимательную игру;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 w:rsidRPr="000E2CF9">
        <w:rPr>
          <w:rFonts w:ascii="Times New Roman" w:hAnsi="Times New Roman" w:cs="Times New Roman"/>
          <w:sz w:val="24"/>
          <w:szCs w:val="24"/>
        </w:rPr>
        <w:t>- разнообразить дидактический материал.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CF9">
        <w:rPr>
          <w:rFonts w:ascii="Times New Roman" w:hAnsi="Times New Roman" w:cs="Times New Roman"/>
          <w:sz w:val="24"/>
          <w:szCs w:val="24"/>
        </w:rPr>
        <w:t>Очень важной работой по развитию «ручной умелости» являются пальчиковые игры. Они очень эмоциональны, увлекательны, понятны и доступны детям, способствуют развитию речи, творческой деятельности.</w:t>
      </w:r>
    </w:p>
    <w:p w:rsidR="000E2CF9" w:rsidRPr="000E2CF9" w:rsidRDefault="000E2CF9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CF9">
        <w:rPr>
          <w:rFonts w:ascii="Times New Roman" w:hAnsi="Times New Roman" w:cs="Times New Roman"/>
          <w:sz w:val="24"/>
          <w:szCs w:val="24"/>
        </w:rPr>
        <w:t>Составила картотеку, разработала примерный план проведения пальчиковых игр. Старалась подбирать упражнения, опираясь на перспективное планирование непосредственно образовательной деятельности, по сезонности, и так, чтобы в играх содержалось больше разнообразных движений пальцами. Провожу пальчиковую гимнастику на занятиях, а также в разные режимные моменты, в свободное время утром и после сна, использую на прогулке.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 xml:space="preserve">Выполнение упражнений и </w:t>
      </w:r>
      <w:proofErr w:type="gramStart"/>
      <w:r w:rsidR="000E2CF9" w:rsidRPr="000E2CF9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0E2CF9" w:rsidRPr="000E2CF9">
        <w:rPr>
          <w:rFonts w:ascii="Times New Roman" w:hAnsi="Times New Roman" w:cs="Times New Roman"/>
          <w:sz w:val="24"/>
          <w:szCs w:val="24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>Ребенок учится концентрировать свое внимание и правильно его распределять.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F9" w:rsidRPr="000E2CF9">
        <w:rPr>
          <w:rFonts w:ascii="Times New Roman" w:hAnsi="Times New Roman" w:cs="Times New Roman"/>
          <w:sz w:val="24"/>
          <w:szCs w:val="24"/>
        </w:rPr>
        <w:t xml:space="preserve">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контроль </w:t>
      </w:r>
      <w:proofErr w:type="gramStart"/>
      <w:r w:rsidR="000E2CF9" w:rsidRPr="000E2C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2CF9" w:rsidRPr="000E2CF9">
        <w:rPr>
          <w:rFonts w:ascii="Times New Roman" w:hAnsi="Times New Roman" w:cs="Times New Roman"/>
          <w:sz w:val="24"/>
          <w:szCs w:val="24"/>
        </w:rPr>
        <w:t xml:space="preserve"> выполняемыми движениями.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>Развивается память ребенка, т. к. он учится запоминать определенные положения рук и последовательность движений. У малыша развивается воображение и фантазия.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>В результате регулярных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>Значительное место в процессе сенсорного обучения и развития мелкой моторики р</w:t>
      </w:r>
      <w:r w:rsidR="00BA25DE">
        <w:rPr>
          <w:rFonts w:ascii="Times New Roman" w:hAnsi="Times New Roman" w:cs="Times New Roman"/>
          <w:sz w:val="24"/>
          <w:szCs w:val="24"/>
        </w:rPr>
        <w:t>ук занимают дидактические игры</w:t>
      </w:r>
      <w:bookmarkStart w:id="0" w:name="_GoBack"/>
      <w:bookmarkEnd w:id="0"/>
      <w:r w:rsidR="000E2CF9" w:rsidRPr="000E2CF9">
        <w:rPr>
          <w:rFonts w:ascii="Times New Roman" w:hAnsi="Times New Roman" w:cs="Times New Roman"/>
          <w:sz w:val="24"/>
          <w:szCs w:val="24"/>
        </w:rPr>
        <w:t>. Они незаменимы при индивидуальной работе с детьми, а также помогают разнообразить занятия, сделать их насыщенными, интересными и увлекательными.</w:t>
      </w:r>
    </w:p>
    <w:p w:rsidR="000E2CF9" w:rsidRPr="000E2CF9" w:rsidRDefault="00E979A8" w:rsidP="00E979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 xml:space="preserve"> Работа за дидактическим столом осуществляется небольшой группой или индивидуально. Дети могут самостоятельно работать, заниматься с дидактическим материалом. При необходимости оказываю им помощь. Проведение игр-занятий способствует развитию мелкой моторики, формирует сенсомоторные способности детей. </w:t>
      </w:r>
    </w:p>
    <w:p w:rsidR="000E2CF9" w:rsidRPr="000E2CF9" w:rsidRDefault="00E979A8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 xml:space="preserve">Благоприятное воздействие на сенсорное развитие и совершенствование ловкости пальцев оказывают также игры с предметами: мозаики, пирамидки, шнуровки, бусы, </w:t>
      </w:r>
      <w:proofErr w:type="spellStart"/>
      <w:r w:rsidR="000E2CF9" w:rsidRPr="000E2CF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E2CF9" w:rsidRPr="000E2CF9">
        <w:rPr>
          <w:rFonts w:ascii="Times New Roman" w:hAnsi="Times New Roman" w:cs="Times New Roman"/>
          <w:sz w:val="24"/>
          <w:szCs w:val="24"/>
        </w:rPr>
        <w:t xml:space="preserve">. Также на развитие мелкой моторики оказывает большое влияние лепка из теста, пластилина, конструирование, рисование пальчиками. И это все мы тоже внедряем в свою работу. </w:t>
      </w:r>
    </w:p>
    <w:p w:rsidR="000E2CF9" w:rsidRPr="000E2CF9" w:rsidRDefault="00BA25DE" w:rsidP="000E2C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CF9" w:rsidRPr="000E2CF9">
        <w:rPr>
          <w:rFonts w:ascii="Times New Roman" w:hAnsi="Times New Roman" w:cs="Times New Roman"/>
          <w:sz w:val="24"/>
          <w:szCs w:val="24"/>
        </w:rPr>
        <w:t xml:space="preserve"> Работая в системе, я добивалась значительных успехов: пальчики ребят стали более ловкими, кисти рук – подвижными, гибкими; развивается координация движений; речь ребенка начинается развиваться интенсивнее; повысился уровень сенсорного развития. И главное, у моих воспитанников развиваются положительные самоощущения: уверенность в себе, своих возможностях, то, ради чего все это мы проводим.</w:t>
      </w: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3658C8" w:rsidRDefault="003658C8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CF5" w:rsidRDefault="007D4CF5" w:rsidP="003658C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502137" w:rsidRDefault="00502137" w:rsidP="003658C8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35135" w:rsidRDefault="00C35135" w:rsidP="00502137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E979A8">
      <w:pPr>
        <w:pStyle w:val="a7"/>
        <w:tabs>
          <w:tab w:val="left" w:pos="1596"/>
        </w:tabs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Default="007D4CF5" w:rsidP="0050213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7D4CF5" w:rsidRPr="007D4CF5" w:rsidRDefault="007D4CF5" w:rsidP="00502137">
      <w:pPr>
        <w:pStyle w:val="a7"/>
        <w:rPr>
          <w:rFonts w:ascii="Times New Roman" w:hAnsi="Times New Roman" w:cs="Times New Roman"/>
          <w:b/>
          <w:sz w:val="40"/>
          <w:szCs w:val="40"/>
        </w:rPr>
      </w:pPr>
    </w:p>
    <w:sectPr w:rsidR="007D4CF5" w:rsidRPr="007D4CF5" w:rsidSect="00B635D6">
      <w:pgSz w:w="11906" w:h="16838"/>
      <w:pgMar w:top="851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DB"/>
    <w:multiLevelType w:val="hybridMultilevel"/>
    <w:tmpl w:val="E00CF070"/>
    <w:lvl w:ilvl="0" w:tplc="AF0CC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4A3262"/>
    <w:multiLevelType w:val="hybridMultilevel"/>
    <w:tmpl w:val="A99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9F"/>
    <w:rsid w:val="00042D03"/>
    <w:rsid w:val="000B4901"/>
    <w:rsid w:val="000B7F5D"/>
    <w:rsid w:val="000D79B4"/>
    <w:rsid w:val="000E2CF9"/>
    <w:rsid w:val="000E2EDC"/>
    <w:rsid w:val="001049A0"/>
    <w:rsid w:val="00137BCB"/>
    <w:rsid w:val="00174AA5"/>
    <w:rsid w:val="001C7365"/>
    <w:rsid w:val="001D3A50"/>
    <w:rsid w:val="001F35FF"/>
    <w:rsid w:val="00255429"/>
    <w:rsid w:val="00262CB8"/>
    <w:rsid w:val="002B2FA1"/>
    <w:rsid w:val="002C503D"/>
    <w:rsid w:val="002E3723"/>
    <w:rsid w:val="00325832"/>
    <w:rsid w:val="003658C8"/>
    <w:rsid w:val="00375FFE"/>
    <w:rsid w:val="003800E9"/>
    <w:rsid w:val="00384194"/>
    <w:rsid w:val="003B44E8"/>
    <w:rsid w:val="003C0822"/>
    <w:rsid w:val="00427460"/>
    <w:rsid w:val="00467A3C"/>
    <w:rsid w:val="00476701"/>
    <w:rsid w:val="004A5D58"/>
    <w:rsid w:val="004E400F"/>
    <w:rsid w:val="004E510B"/>
    <w:rsid w:val="004E7B7B"/>
    <w:rsid w:val="00502137"/>
    <w:rsid w:val="005054A7"/>
    <w:rsid w:val="00525947"/>
    <w:rsid w:val="0053646C"/>
    <w:rsid w:val="00571571"/>
    <w:rsid w:val="005D69F6"/>
    <w:rsid w:val="005E2716"/>
    <w:rsid w:val="0061528B"/>
    <w:rsid w:val="00636819"/>
    <w:rsid w:val="00653D8B"/>
    <w:rsid w:val="00691677"/>
    <w:rsid w:val="006B1E3A"/>
    <w:rsid w:val="006B38D3"/>
    <w:rsid w:val="006C6AD0"/>
    <w:rsid w:val="006F1630"/>
    <w:rsid w:val="006F4D75"/>
    <w:rsid w:val="0070661B"/>
    <w:rsid w:val="00755448"/>
    <w:rsid w:val="00777519"/>
    <w:rsid w:val="007936EB"/>
    <w:rsid w:val="007B0F77"/>
    <w:rsid w:val="007B2F40"/>
    <w:rsid w:val="007C76AB"/>
    <w:rsid w:val="007D4CF5"/>
    <w:rsid w:val="008005BC"/>
    <w:rsid w:val="00822294"/>
    <w:rsid w:val="008F2AD8"/>
    <w:rsid w:val="00901618"/>
    <w:rsid w:val="00910248"/>
    <w:rsid w:val="00927CDB"/>
    <w:rsid w:val="009379F5"/>
    <w:rsid w:val="0097043F"/>
    <w:rsid w:val="00972F9F"/>
    <w:rsid w:val="009957F6"/>
    <w:rsid w:val="009A3E90"/>
    <w:rsid w:val="009F5FA5"/>
    <w:rsid w:val="00A044BB"/>
    <w:rsid w:val="00A10886"/>
    <w:rsid w:val="00A531A5"/>
    <w:rsid w:val="00A5746D"/>
    <w:rsid w:val="00A61D9F"/>
    <w:rsid w:val="00AF13DA"/>
    <w:rsid w:val="00B11600"/>
    <w:rsid w:val="00B42151"/>
    <w:rsid w:val="00B55C18"/>
    <w:rsid w:val="00B635D6"/>
    <w:rsid w:val="00B71324"/>
    <w:rsid w:val="00BA1EDD"/>
    <w:rsid w:val="00BA25DE"/>
    <w:rsid w:val="00BB0372"/>
    <w:rsid w:val="00BB730C"/>
    <w:rsid w:val="00BC716C"/>
    <w:rsid w:val="00BD2BB8"/>
    <w:rsid w:val="00C01C4A"/>
    <w:rsid w:val="00C35135"/>
    <w:rsid w:val="00C35E1C"/>
    <w:rsid w:val="00C417EB"/>
    <w:rsid w:val="00C553EA"/>
    <w:rsid w:val="00C56D42"/>
    <w:rsid w:val="00CB7A85"/>
    <w:rsid w:val="00CD3AA2"/>
    <w:rsid w:val="00DC1B8F"/>
    <w:rsid w:val="00DC1C1D"/>
    <w:rsid w:val="00DE0F5B"/>
    <w:rsid w:val="00DF0D43"/>
    <w:rsid w:val="00E02F85"/>
    <w:rsid w:val="00E45572"/>
    <w:rsid w:val="00E73449"/>
    <w:rsid w:val="00E840E1"/>
    <w:rsid w:val="00E979A8"/>
    <w:rsid w:val="00EA6F71"/>
    <w:rsid w:val="00F22D27"/>
    <w:rsid w:val="00F358EA"/>
    <w:rsid w:val="00F61B9A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0372"/>
    <w:pPr>
      <w:ind w:left="720"/>
      <w:contextualSpacing/>
    </w:pPr>
  </w:style>
  <w:style w:type="paragraph" w:styleId="a7">
    <w:name w:val="No Spacing"/>
    <w:uiPriority w:val="1"/>
    <w:qFormat/>
    <w:rsid w:val="00B63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0372"/>
    <w:pPr>
      <w:ind w:left="720"/>
      <w:contextualSpacing/>
    </w:pPr>
  </w:style>
  <w:style w:type="paragraph" w:styleId="a7">
    <w:name w:val="No Spacing"/>
    <w:uiPriority w:val="1"/>
    <w:qFormat/>
    <w:rsid w:val="00B6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2021-10-31T07:18:00Z</dcterms:created>
  <dcterms:modified xsi:type="dcterms:W3CDTF">2021-10-31T07:25:00Z</dcterms:modified>
</cp:coreProperties>
</file>