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7" w:rsidRDefault="003C2D8D" w:rsidP="003C2D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77387" w:rsidRPr="003C2D8D">
        <w:rPr>
          <w:rFonts w:ascii="Times New Roman" w:hAnsi="Times New Roman" w:cs="Times New Roman"/>
          <w:b/>
          <w:sz w:val="28"/>
          <w:szCs w:val="28"/>
        </w:rPr>
        <w:t>Развитие осязательных ощущений</w:t>
      </w:r>
    </w:p>
    <w:p w:rsidR="003C2D8D" w:rsidRPr="003C2D8D" w:rsidRDefault="003C2D8D" w:rsidP="003C2D8D">
      <w:pPr>
        <w:rPr>
          <w:rFonts w:ascii="Times New Roman" w:hAnsi="Times New Roman" w:cs="Times New Roman"/>
          <w:b/>
          <w:sz w:val="28"/>
          <w:szCs w:val="28"/>
        </w:rPr>
      </w:pPr>
    </w:p>
    <w:p w:rsidR="00A77387" w:rsidRPr="003C2D8D" w:rsidRDefault="00A77387" w:rsidP="00A77387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2D8D">
        <w:rPr>
          <w:rFonts w:ascii="Times New Roman" w:hAnsi="Times New Roman" w:cs="Times New Roman"/>
          <w:b/>
          <w:i/>
          <w:sz w:val="24"/>
          <w:szCs w:val="24"/>
        </w:rPr>
        <w:t>Упражнение 1</w:t>
      </w:r>
    </w:p>
    <w:p w:rsidR="00A77387" w:rsidRPr="003C2D8D" w:rsidRDefault="00A77387" w:rsidP="00A773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Цель: воспринимать на ощупь различные материалы, предметы.</w:t>
      </w:r>
    </w:p>
    <w:p w:rsidR="00A77387" w:rsidRPr="003C2D8D" w:rsidRDefault="00A77387" w:rsidP="00A773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Значение: осязание дает значимое в информационном смысле представление о предмете.</w:t>
      </w:r>
    </w:p>
    <w:p w:rsidR="00A77387" w:rsidRPr="003C2D8D" w:rsidRDefault="003C2D8D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в семье, связанные с </w:t>
      </w:r>
      <w:r w:rsidR="00A77387" w:rsidRPr="003C2D8D">
        <w:rPr>
          <w:rFonts w:ascii="Times New Roman" w:hAnsi="Times New Roman" w:cs="Times New Roman"/>
          <w:sz w:val="24"/>
          <w:szCs w:val="24"/>
        </w:rPr>
        <w:t>телесными контактами (рукопожатия, сплетение пальцев, прикосновение, поглаживание, причесывание и т.д.);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игры, чтение, слушание, сидя спиной друг к другу;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игры с водой (намачивание разного материала с целью обследования изменения его структуры, переливание в емкости, стирка, мытье игрушек;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смешивание воды разной температуры;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 xml:space="preserve">восприятие рельефных изображений в специальных альбомах </w:t>
      </w:r>
      <w:proofErr w:type="gramStart"/>
      <w:r w:rsidRPr="003C2D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2D8D">
        <w:rPr>
          <w:rFonts w:ascii="Times New Roman" w:hAnsi="Times New Roman" w:cs="Times New Roman"/>
          <w:sz w:val="24"/>
          <w:szCs w:val="24"/>
        </w:rPr>
        <w:t xml:space="preserve"> слабовидящих;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ощупывание книги, напечатанной по системе Брайля;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 xml:space="preserve">«чудесный мешочек»- называние предметов, обследованных  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 xml:space="preserve">       </w:t>
      </w:r>
      <w:r w:rsidR="003C2D8D">
        <w:rPr>
          <w:rFonts w:ascii="Times New Roman" w:hAnsi="Times New Roman" w:cs="Times New Roman"/>
          <w:sz w:val="24"/>
          <w:szCs w:val="24"/>
        </w:rPr>
        <w:t>н</w:t>
      </w:r>
      <w:r w:rsidRPr="003C2D8D">
        <w:rPr>
          <w:rFonts w:ascii="Times New Roman" w:hAnsi="Times New Roman" w:cs="Times New Roman"/>
          <w:sz w:val="24"/>
          <w:szCs w:val="24"/>
        </w:rPr>
        <w:t>а</w:t>
      </w:r>
      <w:r w:rsidR="003C2D8D">
        <w:rPr>
          <w:rFonts w:ascii="Times New Roman" w:hAnsi="Times New Roman" w:cs="Times New Roman"/>
          <w:sz w:val="24"/>
          <w:szCs w:val="24"/>
        </w:rPr>
        <w:t xml:space="preserve"> </w:t>
      </w:r>
      <w:r w:rsidRPr="003C2D8D">
        <w:rPr>
          <w:rFonts w:ascii="Times New Roman" w:hAnsi="Times New Roman" w:cs="Times New Roman"/>
          <w:sz w:val="24"/>
          <w:szCs w:val="24"/>
        </w:rPr>
        <w:t>ощупь;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визуальное обследование своих игрушек, учебных материалов, своей одежды, мебели;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различение осязательным способом всех предметов из дерева, пластмассы, железа, ткани, стекла, поролона, бумаги, находящихся в доме;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раскладывание предметов (игрушек) по весу, материалу, форме;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причесывание мамы, папы, сестер, себя.</w:t>
      </w:r>
    </w:p>
    <w:p w:rsidR="00A77387" w:rsidRPr="003C2D8D" w:rsidRDefault="00A77387" w:rsidP="003C2D8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7387" w:rsidRPr="003C2D8D" w:rsidRDefault="00A77387" w:rsidP="003C2D8D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2D8D">
        <w:rPr>
          <w:rFonts w:ascii="Times New Roman" w:hAnsi="Times New Roman" w:cs="Times New Roman"/>
          <w:b/>
          <w:i/>
          <w:sz w:val="24"/>
          <w:szCs w:val="24"/>
        </w:rPr>
        <w:t>Упражнение 2</w:t>
      </w:r>
      <w:r w:rsidR="003C2D8D" w:rsidRPr="003C2D8D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="003C2D8D" w:rsidRPr="003C2D8D">
        <w:rPr>
          <w:rFonts w:ascii="Times New Roman" w:hAnsi="Times New Roman" w:cs="Times New Roman"/>
          <w:i/>
          <w:sz w:val="24"/>
          <w:szCs w:val="24"/>
        </w:rPr>
        <w:t>Восприятие признаков предметов)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Цель: ощущать и воспринимать предметы по форменному признаку.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Значение: форма характеризует предмет и ребенок должен зрительно и осязательно научиться ориентироваться по данному признаку, понимать схожесть и различие плоских и объемных фигур.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D8D">
        <w:rPr>
          <w:rFonts w:ascii="Times New Roman" w:hAnsi="Times New Roman" w:cs="Times New Roman"/>
          <w:sz w:val="24"/>
          <w:szCs w:val="24"/>
        </w:rPr>
        <w:t>знакомство со стройматериалами: с кубиком, кирпичиком, шаром, цилиндром, бруском, призмой, конусом;</w:t>
      </w:r>
      <w:proofErr w:type="gramEnd"/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 xml:space="preserve">найти близкие по виду формы </w:t>
      </w:r>
      <w:proofErr w:type="gramStart"/>
      <w:r w:rsidRPr="003C2D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2D8D">
        <w:rPr>
          <w:rFonts w:ascii="Times New Roman" w:hAnsi="Times New Roman" w:cs="Times New Roman"/>
          <w:sz w:val="24"/>
          <w:szCs w:val="24"/>
        </w:rPr>
        <w:t>кубики и кирпичики, эллипс и шар, кирпичик и брусок, пирамида и  призма, цилиндр и конус).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найти и назвать объемные формы предметов в доме;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игры со стройматериалом: постройки по воображению, по схеме-картинке, по памяти;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D8D">
        <w:rPr>
          <w:rFonts w:ascii="Times New Roman" w:hAnsi="Times New Roman" w:cs="Times New Roman"/>
          <w:sz w:val="24"/>
          <w:szCs w:val="24"/>
        </w:rPr>
        <w:t>обведение палочкой, рукой, карандашом предметов стройматериала, раскрашивание их, вырезыван</w:t>
      </w:r>
      <w:r w:rsidR="003C2D8D">
        <w:rPr>
          <w:rFonts w:ascii="Times New Roman" w:hAnsi="Times New Roman" w:cs="Times New Roman"/>
          <w:sz w:val="24"/>
          <w:szCs w:val="24"/>
        </w:rPr>
        <w:t>ие, а затем возможно применение</w:t>
      </w:r>
      <w:r w:rsidRPr="003C2D8D">
        <w:rPr>
          <w:rFonts w:ascii="Times New Roman" w:hAnsi="Times New Roman" w:cs="Times New Roman"/>
          <w:sz w:val="24"/>
          <w:szCs w:val="24"/>
        </w:rPr>
        <w:t xml:space="preserve">  «тени» к соответствующей фигуре, где «тень» - это плоская похожая фигура;</w:t>
      </w:r>
      <w:proofErr w:type="gramEnd"/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знакомство с плоскими фигурами: кругом, квадратом, прямоугольником, треугольником, ромбом, овалом;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составление узора из фигур;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lastRenderedPageBreak/>
        <w:t>составление фигур животных, птиц, людей, предметов из плоских фигур;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составление новой фигуры из 2-х фигур;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составление новой фигуры, путем сгиба и разрезания бумаги на 2, 3, 4 части;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встреча «сестер» и «братьев» среди объемных и плоских фигур;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составление схемы фигур, членов семьи, кошки, собаки из плоских фигур;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игры с пирамидками различных форм;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восприятие формы в лепке;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рисование с натуры предметов с выраженной формой;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игры с мозаикой различной формы.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2D8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3 </w:t>
      </w:r>
      <w:r w:rsidRPr="003C2D8D">
        <w:rPr>
          <w:rFonts w:ascii="Times New Roman" w:hAnsi="Times New Roman" w:cs="Times New Roman"/>
          <w:i/>
          <w:sz w:val="24"/>
          <w:szCs w:val="24"/>
        </w:rPr>
        <w:t>(цвет)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Цель: ощущать и воспринимать цветность предметов.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Значение: цвет как признак предмета недостаточно легко и правильно воспринимается детьми с нарушением зрения, поэтому очень важно проводить специальную ра</w:t>
      </w:r>
      <w:r w:rsidR="003C2D8D">
        <w:rPr>
          <w:rFonts w:ascii="Times New Roman" w:hAnsi="Times New Roman" w:cs="Times New Roman"/>
          <w:sz w:val="24"/>
          <w:szCs w:val="24"/>
        </w:rPr>
        <w:t>боту по развитию цветоощущения</w:t>
      </w:r>
      <w:proofErr w:type="gramStart"/>
      <w:r w:rsidR="003C2D8D">
        <w:rPr>
          <w:rFonts w:ascii="Times New Roman" w:hAnsi="Times New Roman" w:cs="Times New Roman"/>
          <w:sz w:val="24"/>
          <w:szCs w:val="24"/>
        </w:rPr>
        <w:t xml:space="preserve"> </w:t>
      </w:r>
      <w:r w:rsidRPr="003C2D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знакомство с цветами радуги: раскрасить флажки и нанизать их на нитку, украсить детскую, выложить на стене аппликацию</w:t>
      </w:r>
    </w:p>
    <w:p w:rsidR="00A77387" w:rsidRPr="003C2D8D" w:rsidRDefault="00A77387" w:rsidP="00A77387">
      <w:pPr>
        <w:numPr>
          <w:ilvl w:val="12"/>
          <w:numId w:val="0"/>
        </w:numPr>
        <w:tabs>
          <w:tab w:val="left" w:pos="157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(7 цветов из шариков);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игры с цветными карандашами, головоломками, бусинками, спичечными палочками без головок и т.д. (выкладывание фигур, узоров);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D8D">
        <w:rPr>
          <w:rFonts w:ascii="Times New Roman" w:hAnsi="Times New Roman" w:cs="Times New Roman"/>
          <w:sz w:val="24"/>
          <w:szCs w:val="24"/>
        </w:rPr>
        <w:t>деление по цвету: выделить все белое, красное, желтое, оранжевое, зеленое, синее, фиолетовое, голубое, коричневое, серое;</w:t>
      </w:r>
      <w:proofErr w:type="gramEnd"/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знакомство с оттеночным рядом по светлости</w:t>
      </w:r>
      <w:r w:rsidR="003C2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D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2D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C2D8D">
        <w:rPr>
          <w:rFonts w:ascii="Times New Roman" w:hAnsi="Times New Roman" w:cs="Times New Roman"/>
          <w:sz w:val="24"/>
          <w:szCs w:val="24"/>
        </w:rPr>
        <w:t>емности</w:t>
      </w:r>
      <w:proofErr w:type="spellEnd"/>
      <w:r w:rsidRPr="003C2D8D">
        <w:rPr>
          <w:rFonts w:ascii="Times New Roman" w:hAnsi="Times New Roman" w:cs="Times New Roman"/>
          <w:sz w:val="24"/>
          <w:szCs w:val="24"/>
        </w:rPr>
        <w:t>;</w:t>
      </w:r>
    </w:p>
    <w:p w:rsidR="00A77387" w:rsidRPr="003C2D8D" w:rsidRDefault="003C2D8D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смешение красок: </w:t>
      </w:r>
      <w:r w:rsidR="00A77387" w:rsidRPr="003C2D8D">
        <w:rPr>
          <w:rFonts w:ascii="Times New Roman" w:hAnsi="Times New Roman" w:cs="Times New Roman"/>
          <w:sz w:val="24"/>
          <w:szCs w:val="24"/>
        </w:rPr>
        <w:t>синий с желтым, красный с желтым, красный с белым.</w:t>
      </w:r>
      <w:proofErr w:type="gramEnd"/>
      <w:r w:rsidR="00A77387" w:rsidRPr="003C2D8D">
        <w:rPr>
          <w:rFonts w:ascii="Times New Roman" w:hAnsi="Times New Roman" w:cs="Times New Roman"/>
          <w:sz w:val="24"/>
          <w:szCs w:val="24"/>
        </w:rPr>
        <w:t xml:space="preserve"> Решить задачу - оранжевый  = красный +</w:t>
      </w:r>
      <w:proofErr w:type="gramStart"/>
      <w:r w:rsidR="00A77387" w:rsidRPr="003C2D8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77387" w:rsidRPr="003C2D8D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закрашивание воды красками;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заваривание чая разной светлости, смешивание с молоком;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заваривание трав в стакане с кипятком, определение цветности настоя;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подбор одежды в одной тональности, в сочетаемых тонах;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рисование красками, карандашами изображений предметов, имеющих постоянный цветовой признак - глаза, волосы, тело, дерево, машина пожарная</w:t>
      </w:r>
      <w:r w:rsidR="003C2D8D">
        <w:rPr>
          <w:rFonts w:ascii="Times New Roman" w:hAnsi="Times New Roman" w:cs="Times New Roman"/>
          <w:sz w:val="24"/>
          <w:szCs w:val="24"/>
        </w:rPr>
        <w:t xml:space="preserve">, цыпленок, солнце, трава и </w:t>
      </w:r>
      <w:proofErr w:type="spellStart"/>
      <w:r w:rsidR="003C2D8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C2D8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C2D8D">
        <w:rPr>
          <w:rFonts w:ascii="Times New Roman" w:hAnsi="Times New Roman" w:cs="Times New Roman"/>
          <w:sz w:val="24"/>
          <w:szCs w:val="24"/>
        </w:rPr>
        <w:t>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рисование промежуточных цветов листьев, плодов, неба и т.д.;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аппликация узора из цветовых форм;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строительство конструкций из игрушечного цветного стройматериала.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D8D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4 </w:t>
      </w:r>
      <w:r w:rsidRPr="003C2D8D">
        <w:rPr>
          <w:rFonts w:ascii="Times New Roman" w:hAnsi="Times New Roman" w:cs="Times New Roman"/>
          <w:i/>
          <w:sz w:val="24"/>
          <w:szCs w:val="24"/>
        </w:rPr>
        <w:t>(величина)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Цель: ощущать и воспринимать предметы, имеющие размеры.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 xml:space="preserve">Значение: ребенку с нарушением зрения необходимо научиться </w:t>
      </w:r>
      <w:proofErr w:type="gramStart"/>
      <w:r w:rsidRPr="003C2D8D">
        <w:rPr>
          <w:rFonts w:ascii="Times New Roman" w:hAnsi="Times New Roman" w:cs="Times New Roman"/>
          <w:sz w:val="24"/>
          <w:szCs w:val="24"/>
        </w:rPr>
        <w:t>зрительно</w:t>
      </w:r>
      <w:proofErr w:type="gramEnd"/>
      <w:r w:rsidRPr="003C2D8D">
        <w:rPr>
          <w:rFonts w:ascii="Times New Roman" w:hAnsi="Times New Roman" w:cs="Times New Roman"/>
          <w:sz w:val="24"/>
          <w:szCs w:val="24"/>
        </w:rPr>
        <w:t xml:space="preserve"> оценивать величину предмета, чтобы правильно согласовывать в пропорциях с другими предметами.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предложить к 10 кастрюлям найти  необходимые по величине крышки;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lastRenderedPageBreak/>
        <w:t>найти и закрутить крышки к различным банкам;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сравнить по тяжести овощи, крупу, яйцо свежее и вареное,  муку и сахар, руку мамы и папы, свою и родителей;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сравнить по величине одинаковые по форме предметы: шар надувной и мяч, книги, круглые вазы, предметы мебели,  фигуру взрослого и ребенка;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выложить аппликации  из форм различной величины;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слепить героев сказки «Три медведя» и т.п.;</w:t>
      </w:r>
    </w:p>
    <w:p w:rsidR="00A77387" w:rsidRPr="003C2D8D" w:rsidRDefault="00A77387" w:rsidP="00A77387">
      <w:pPr>
        <w:widowControl w:val="0"/>
        <w:numPr>
          <w:ilvl w:val="0"/>
          <w:numId w:val="1"/>
        </w:numPr>
        <w:tabs>
          <w:tab w:val="left" w:pos="15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D8D">
        <w:rPr>
          <w:rFonts w:ascii="Times New Roman" w:hAnsi="Times New Roman" w:cs="Times New Roman"/>
          <w:sz w:val="24"/>
          <w:szCs w:val="24"/>
        </w:rPr>
        <w:t>нарисовать рисунок на тему «Мама, папа, я - вместе дружная семья».</w:t>
      </w:r>
    </w:p>
    <w:p w:rsidR="00A77387" w:rsidRPr="003C2D8D" w:rsidRDefault="00A77387" w:rsidP="00A77387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387" w:rsidRPr="003C2D8D" w:rsidRDefault="00A77387" w:rsidP="00A77387">
      <w:pPr>
        <w:rPr>
          <w:rFonts w:ascii="Times New Roman" w:hAnsi="Times New Roman" w:cs="Times New Roman"/>
          <w:sz w:val="24"/>
          <w:szCs w:val="24"/>
        </w:rPr>
      </w:pPr>
    </w:p>
    <w:p w:rsidR="00784A93" w:rsidRPr="003C2D8D" w:rsidRDefault="00784A93">
      <w:pPr>
        <w:rPr>
          <w:rFonts w:ascii="Times New Roman" w:hAnsi="Times New Roman" w:cs="Times New Roman"/>
          <w:sz w:val="24"/>
          <w:szCs w:val="24"/>
        </w:rPr>
      </w:pPr>
    </w:p>
    <w:sectPr w:rsidR="00784A93" w:rsidRPr="003C2D8D" w:rsidSect="00F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387"/>
    <w:rsid w:val="003C2D8D"/>
    <w:rsid w:val="00784A93"/>
    <w:rsid w:val="00A7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2021-11-08T20:47:00Z</dcterms:created>
  <dcterms:modified xsi:type="dcterms:W3CDTF">2021-11-08T20:54:00Z</dcterms:modified>
</cp:coreProperties>
</file>