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Конспект  занятия по физической культуре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в подготовительной к школе группе.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Тема: </w:t>
      </w:r>
      <w:bookmarkStart w:id="0" w:name="__DdeLink__199_1477765155"/>
      <w:r>
        <w:rPr>
          <w:rFonts w:cs="Times New Roman" w:ascii="Times New Roman" w:hAnsi="Times New Roman"/>
          <w:sz w:val="24"/>
          <w:szCs w:val="24"/>
        </w:rPr>
        <w:t>«Правила дорожные детям знать положено»</w:t>
      </w:r>
      <w:bookmarkEnd w:id="0"/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Цель: формирование социальной и личностной мотивациидетей старшего дошкольного возраста к соблюдению правил дорожного движения.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Задачи: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Style w:val="Extendedtextfull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Закреплять у детей знания о правилах </w:t>
      </w:r>
      <w:r>
        <w:rPr>
          <w:rStyle w:val="Extendedtextfull"/>
          <w:rFonts w:cs="Times New Roman" w:ascii="Times New Roman" w:hAnsi="Times New Roman"/>
          <w:sz w:val="24"/>
          <w:szCs w:val="24"/>
        </w:rPr>
        <w:t xml:space="preserve">безопасного участия в </w:t>
      </w:r>
      <w:r>
        <w:rPr>
          <w:rStyle w:val="Extendedtextfull"/>
          <w:rFonts w:cs="Times New Roman" w:ascii="Times New Roman" w:hAnsi="Times New Roman"/>
          <w:bCs/>
          <w:sz w:val="24"/>
          <w:szCs w:val="24"/>
        </w:rPr>
        <w:t>дорожномдвижении.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Развивать интерес воспитанников к занятиям физкультурой, умения и навыки сотрудничества, стремление к укреплению и сохранению собственного здоровья.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Развивать творческие и физические способности в спортивной деятельности.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Воспитывать целеустремлённость, организованность, инициативность.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Учебно-методическое и техническое оснащение занятия: конусы 12 штук, дорожные знаки по числу детей, два самоката, белые полоски бумаги по числу детей, мягкий блок «Светофор», мяч, магнитофон, диск, медали «Знаток ПДД» (по количеству детей).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Предварительная подготовка обучающихся: познакомить со знаками дорожного движения, выучить девиз команды.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Предварительная подготовка инструктора по физической культуре: написание конспекта, подготовка спортивного оборудования и инвентаря.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Содержание занятия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b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66"/>
        <w:gridCol w:w="3009"/>
        <w:gridCol w:w="2580"/>
        <w:gridCol w:w="3"/>
        <w:gridCol w:w="2112"/>
      </w:tblGrid>
      <w:tr>
        <w:trPr/>
        <w:tc>
          <w:tcPr>
            <w:tcW w:w="1866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Этап учебного занятия </w:t>
            </w:r>
          </w:p>
        </w:tc>
        <w:tc>
          <w:tcPr>
            <w:tcW w:w="5592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Ожидаемые результаты </w:t>
            </w:r>
          </w:p>
        </w:tc>
      </w:tr>
      <w:tr>
        <w:trPr/>
        <w:tc>
          <w:tcPr>
            <w:tcW w:w="1866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педагога</w:t>
            </w:r>
          </w:p>
        </w:tc>
        <w:tc>
          <w:tcPr>
            <w:tcW w:w="258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2115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614" w:hRule="atLeast"/>
        </w:trPr>
        <w:tc>
          <w:tcPr>
            <w:tcW w:w="186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этап – вводная часть</w:t>
            </w:r>
          </w:p>
        </w:tc>
        <w:tc>
          <w:tcPr>
            <w:tcW w:w="30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Приглашает детей в зал.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-Здравствуйте, ребята! Сегодня мы с вами поиграем в пешеходов и водителей! Ребята, мы живем в городе, где много машин, дорог, перекрестков. И чтобы, не попасть в беду, что нам всем необходимо знать? 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Правильно - ПДД! А вот как вы их знаете, мы сейчас и проверим!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Мы приветствуем на соревнованиях команды детского сада «Морозко»: «Пешеходы» и «Водители».  Давайте послушаем приветствие команд (подведение итога).</w:t>
            </w:r>
          </w:p>
        </w:tc>
        <w:tc>
          <w:tcPr>
            <w:tcW w:w="258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 под марш входят в зал, строятся в две шеренги.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yle14"/>
                <w:rFonts w:cs="Times New Roman" w:ascii="Times New Roman" w:hAnsi="Times New Roman"/>
                <w:i w:val="false"/>
                <w:sz w:val="24"/>
                <w:szCs w:val="24"/>
              </w:rPr>
              <w:t>Ответы детей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Участники команд  говорят своё название и девиз.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5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Создание положительного эмоционального настроя к соревнованиям. </w:t>
            </w:r>
          </w:p>
        </w:tc>
      </w:tr>
      <w:tr>
        <w:trPr/>
        <w:tc>
          <w:tcPr>
            <w:tcW w:w="186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этап – основная часть</w:t>
            </w:r>
          </w:p>
        </w:tc>
        <w:tc>
          <w:tcPr>
            <w:tcW w:w="30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Прежде чем начать соревноваться,  сделаем  разминку.  Становитесь врассыпную  (проводит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разминку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под песню В.Леонтьева «Светофор»).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Сейчас  мыпосмотрим, как хорошо вы знаете ПДД. Я буду Вам загадывать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загадки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а вы по очереди отвечать.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- Молодцы, хорошо загадки отгадываете (подводит итог).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А теперь узнаем, как хорошо вы знаете дорожные знаки. Есть знаки для водителей, а есть и для пешеходов. Вставайте в две команды.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Эстафета: «Дорожные знаки».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Участник каждой команды бежит «змейкой» до дорожных знаков, выбирает знак (или для пешеходов, или  для водителей) и бегом возвращается на старт, передаёт эстафету следующему.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Молодцы ребята, хорошо знаки знаете (подведение итога)!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Style w:val="Strong"/>
                <w:rFonts w:ascii="Times New Roman" w:hAnsi="Times New Roman" w:cs="Times New Roman"/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А водители из вас будут быстрые?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Конкурс на самокатах </w:t>
            </w:r>
            <w:r>
              <w:rPr>
                <w:rStyle w:val="Strong"/>
                <w:rFonts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  <w:t>«Крутой поворот» (инструктор и воспитатель  страхует детей на повороте).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  <w:t>-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И с  этим заданием вы справились на отлично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(подведение итога)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!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 теперь следующее задание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эстафета «Пешеходный переход». Первый  участник команды добегает до конуса и выкладывает белую полоску, затем возвращается и передает эстафету следующему. Побеждает та команда, которая не только первая справилась с заданием, но и у которой зебра ровнее (подведение итога)!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А теперь посмотрим, какие  вы участники дорожного движения: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подвижная игра «Пешеходы и водители».Команда «Пешеходы» сейчас пешеходы, команда «Водители» - водители. Водители по сигналу передвигаются быстро – бегом, а пешеходы переходят дорогу спокойно.</w:t>
            </w:r>
          </w:p>
        </w:tc>
        <w:tc>
          <w:tcPr>
            <w:tcW w:w="258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Разминка - выполняют движения по показу.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 отгадывают загадки.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Дети выполняют бег змейкой и передают эстафету следующему участнику.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Дети по очереди объезжают конусы, возвращаются к команде, передают самокат и т.д.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Участвуют в эстафете«Пешеходный переход».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Дети выполняют задание, затем команды меняются местами.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</w:tc>
        <w:tc>
          <w:tcPr>
            <w:tcW w:w="2115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организма к предстоящей физической нагрузке.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Закрепляют двигательные навыки в процессе участия в играх и эстафетах.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Повторяют  правила дорожного движения.</w:t>
            </w:r>
          </w:p>
        </w:tc>
      </w:tr>
      <w:tr>
        <w:trPr/>
        <w:tc>
          <w:tcPr>
            <w:tcW w:w="186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 этап (часть) – заключительная </w:t>
            </w:r>
          </w:p>
        </w:tc>
        <w:tc>
          <w:tcPr>
            <w:tcW w:w="30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-Отлично  справились. Игра для всех, становитесь в круг.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  <w:t>Игра малой подвижности «Светофор»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Встаньте в круг. Если я покажу  зеленый сигнал,  вы  идёте на носках,  желтый - хлопайте в ладоши,  красный – остановитесь  на месте, стойте неподвижно.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- Следующее задание. Становитесь в круг.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Словесная игра «Закончи предложение» (с мячом).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Инструктор подводит итоги и награждает детей медалями «Знаток ПДД».</w:t>
            </w:r>
          </w:p>
        </w:tc>
        <w:tc>
          <w:tcPr>
            <w:tcW w:w="258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Дети </w:t>
            </w:r>
            <w:r>
              <w:rPr>
                <w:rStyle w:val="Strong"/>
                <w:rFonts w:cs="Times New Roman" w:ascii="Times New Roman" w:hAnsi="Times New Roman"/>
                <w:b w:val="false"/>
                <w:sz w:val="24"/>
                <w:szCs w:val="24"/>
              </w:rPr>
              <w:t>принимают участие в игре</w:t>
            </w:r>
            <w:r>
              <w:rPr>
                <w:rStyle w:val="Strong"/>
                <w:rFonts w:cs="Times New Roman" w:ascii="Times New Roman" w:hAnsi="Times New Roman"/>
                <w:b w:val="false"/>
                <w:color w:val="000000"/>
                <w:sz w:val="24"/>
                <w:szCs w:val="24"/>
                <w:shd w:fill="FFFFFF" w:val="clear"/>
              </w:rPr>
              <w:t xml:space="preserve"> малой подвижности «Светофор»и в с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ловесной игре «Закончи предложение»</w:t>
            </w:r>
          </w:p>
        </w:tc>
        <w:tc>
          <w:tcPr>
            <w:tcW w:w="2115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Переход от возбужденного состояния к более спокойному. 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rPr/>
      </w:pPr>
      <w:r>
        <w:rPr/>
      </w:r>
    </w:p>
    <w:sectPr>
      <w:type w:val="nextPage"/>
      <w:pgSz w:w="11906" w:h="16838"/>
      <w:pgMar w:left="1134" w:right="1134" w:header="0" w:top="1134" w:footer="0" w:bottom="170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3f8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uiPriority w:val="20"/>
    <w:qFormat/>
    <w:rsid w:val="0054363a"/>
    <w:rPr>
      <w:i/>
      <w:iCs/>
    </w:rPr>
  </w:style>
  <w:style w:type="character" w:styleId="Strong">
    <w:name w:val="Strong"/>
    <w:basedOn w:val="DefaultParagraphFont"/>
    <w:uiPriority w:val="22"/>
    <w:qFormat/>
    <w:rsid w:val="009e6400"/>
    <w:rPr>
      <w:b/>
      <w:bCs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d931ed"/>
    <w:rPr>
      <w:rFonts w:ascii="Tahoma" w:hAnsi="Tahoma" w:cs="Tahoma"/>
      <w:sz w:val="16"/>
      <w:szCs w:val="16"/>
    </w:rPr>
  </w:style>
  <w:style w:type="character" w:styleId="Extendedtextfull" w:customStyle="1">
    <w:name w:val="extendedtext-full"/>
    <w:basedOn w:val="DefaultParagraphFont"/>
    <w:qFormat/>
    <w:rsid w:val="00903254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537b3a"/>
    <w:pPr>
      <w:spacing w:before="0" w:after="140"/>
    </w:pPr>
    <w:rPr/>
  </w:style>
  <w:style w:type="paragraph" w:styleId="Style18">
    <w:name w:val="List"/>
    <w:basedOn w:val="Style17"/>
    <w:rsid w:val="00537b3a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Заголовок1"/>
    <w:basedOn w:val="Normal"/>
    <w:next w:val="Style17"/>
    <w:qFormat/>
    <w:rsid w:val="00537b3a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1" w:customStyle="1">
    <w:name w:val="Название объекта1"/>
    <w:basedOn w:val="Normal"/>
    <w:qFormat/>
    <w:rsid w:val="00537b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537b3a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54363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d931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25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6b5351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C262D-C4EE-4B39-90AE-BD25CBA9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Application>LibreOffice/6.3.3.2$Windows_x86 LibreOffice_project/a64200df03143b798afd1ec74a12ab50359878ed</Application>
  <Pages>3</Pages>
  <Words>582</Words>
  <Characters>3780</Characters>
  <CharactersWithSpaces>4340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2018-11-23T06:13:00Z</dcterms:created>
  <dc:creator>user</dc:creator>
  <dc:description/>
  <dc:language>ru-RU</dc:language>
  <cp:lastModifiedBy/>
  <cp:lastPrinted>2021-10-29T13:03:00Z</cp:lastPrinted>
  <dcterms:modified xsi:type="dcterms:W3CDTF">2021-11-26T13:41:25Z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