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2B" w:rsidRDefault="00C52348" w:rsidP="00AA4B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Краткосрочный групповой проект по теме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348" w:rsidRPr="00C52348" w:rsidRDefault="00C52348" w:rsidP="00C5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348">
        <w:rPr>
          <w:rFonts w:ascii="Times New Roman" w:hAnsi="Times New Roman" w:cs="Times New Roman"/>
          <w:sz w:val="28"/>
          <w:szCs w:val="28"/>
        </w:rPr>
        <w:t>История денег</w:t>
      </w:r>
      <w:r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30110F" w:rsidRDefault="0030110F" w:rsidP="00C5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C52348" w:rsidRDefault="00C52348" w:rsidP="00C52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0"/>
        <w:gridCol w:w="6350"/>
      </w:tblGrid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1C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Pr="001C2367" w:rsidRDefault="001C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110F" w:rsidTr="001C2367">
        <w:trPr>
          <w:trHeight w:val="65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учебного занятия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Pr="001C2367" w:rsidRDefault="001C2367" w:rsidP="008A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и систематизировать знания по теме «Деньги»</w:t>
            </w: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учебного занятия – достижение образовательных результатов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367" w:rsidRPr="001C2367" w:rsidRDefault="001C2367" w:rsidP="001C23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2367">
              <w:rPr>
                <w:rFonts w:ascii="Times New Roman" w:hAnsi="Times New Roman"/>
                <w:bCs/>
                <w:sz w:val="24"/>
                <w:szCs w:val="24"/>
              </w:rPr>
              <w:t>расширить знания учащихся об истории возникновения денег и их эволюции.</w:t>
            </w:r>
          </w:p>
          <w:p w:rsidR="0030110F" w:rsidRDefault="001C2367" w:rsidP="001C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/>
                <w:bCs/>
                <w:sz w:val="24"/>
                <w:szCs w:val="24"/>
              </w:rPr>
              <w:t>Формирование навыков сотрудничества учащихся в малых группах при решении общей задачи.</w:t>
            </w:r>
            <w:r w:rsidRPr="001C23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личностных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8A5149" w:rsidP="008A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49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навыков, оценка правильности </w:t>
            </w:r>
            <w:r w:rsidRPr="008A5149">
              <w:rPr>
                <w:rFonts w:ascii="Times New Roman" w:hAnsi="Times New Roman" w:cs="Times New Roman"/>
                <w:sz w:val="24"/>
                <w:szCs w:val="24"/>
              </w:rPr>
              <w:t>выполнения действий: знакомство с критериями оценивания, 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и </w:t>
            </w:r>
            <w:proofErr w:type="spellStart"/>
            <w:r w:rsidRPr="008A5149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8A5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EF" w:rsidRPr="00B97FEF" w:rsidRDefault="00B97FEF" w:rsidP="00B97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EF">
              <w:rPr>
                <w:rFonts w:ascii="Times New Roman" w:hAnsi="Times New Roman"/>
                <w:sz w:val="24"/>
                <w:szCs w:val="24"/>
              </w:rPr>
              <w:t>Регулятивные – умение точно выражать свои мысли, определять цель деятельности на уроке, определять успешность своего задания, действовать в учебном сотрудничестве в соответствии с принятой ролью, учиться давать оцен</w:t>
            </w:r>
            <w:r>
              <w:rPr>
                <w:rFonts w:ascii="Times New Roman" w:hAnsi="Times New Roman"/>
                <w:sz w:val="24"/>
                <w:szCs w:val="24"/>
              </w:rPr>
              <w:t>ку своей деятельности на уроке.</w:t>
            </w:r>
          </w:p>
          <w:p w:rsidR="00B97FEF" w:rsidRPr="00B97FEF" w:rsidRDefault="00B97FEF" w:rsidP="00B97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EF">
              <w:rPr>
                <w:rFonts w:ascii="Times New Roman" w:hAnsi="Times New Roman"/>
                <w:sz w:val="24"/>
                <w:szCs w:val="24"/>
              </w:rPr>
              <w:t xml:space="preserve">Познавательные - добывать новые знания, находить ответы на вопросы, перерабатывать полученную информацию, делать выводы </w:t>
            </w:r>
            <w:r>
              <w:rPr>
                <w:rFonts w:ascii="Times New Roman" w:hAnsi="Times New Roman"/>
                <w:sz w:val="24"/>
                <w:szCs w:val="24"/>
              </w:rPr>
              <w:t>в результате совместной работы.</w:t>
            </w:r>
          </w:p>
          <w:p w:rsidR="0030110F" w:rsidRDefault="00B97FEF" w:rsidP="00B97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FEF">
              <w:rPr>
                <w:rFonts w:ascii="Times New Roman" w:hAnsi="Times New Roman"/>
                <w:sz w:val="24"/>
                <w:szCs w:val="24"/>
              </w:rPr>
              <w:t>Коммуникативные - учиться работать в паре, команде, приходить к общему решению в совместной деятельности, слушать других</w:t>
            </w:r>
            <w:proofErr w:type="gramEnd"/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предметных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>Усвоить понятия: «Товарные деньги», «Символические деньги»; «Банковская карта», «Дебетовая карта», «Кредитная карта»;</w:t>
            </w:r>
          </w:p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Знать и различать виды денег и сформировать понимание, где и в каких ситуациях удобнее использовать именно эти деньги. </w:t>
            </w:r>
          </w:p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проблемы бартерного (товарного) обмена. </w:t>
            </w:r>
          </w:p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свойства предмета, выполняющего роль денег.  </w:t>
            </w:r>
          </w:p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виды денег.  </w:t>
            </w:r>
          </w:p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товарных денег. </w:t>
            </w:r>
          </w:p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преимущества и недостатки разных видов денег. </w:t>
            </w:r>
          </w:p>
          <w:p w:rsidR="001D12DE" w:rsidRPr="001C2367" w:rsidRDefault="00F712E2" w:rsidP="001C23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денежными расчётами.  </w:t>
            </w:r>
          </w:p>
          <w:p w:rsidR="0030110F" w:rsidRDefault="0030110F" w:rsidP="008A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Средства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1C2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67">
              <w:rPr>
                <w:rFonts w:ascii="Times New Roman" w:hAnsi="Times New Roman" w:cs="Times New Roman"/>
                <w:sz w:val="24"/>
                <w:szCs w:val="24"/>
              </w:rPr>
              <w:t>тексты проектной задачи.</w:t>
            </w: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Методический прием / технология использования представленных средств обучения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F" w:rsidRDefault="00C50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 групповой проект</w:t>
            </w:r>
          </w:p>
          <w:p w:rsidR="0030110F" w:rsidRDefault="00C5093A" w:rsidP="00C50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деятельности на занятии:</w:t>
            </w:r>
          </w:p>
          <w:p w:rsidR="00366CD2" w:rsidRPr="00366CD2" w:rsidRDefault="00366CD2" w:rsidP="00366CD2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D2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мотивация  к учебной деятельности. </w:t>
            </w:r>
          </w:p>
          <w:p w:rsidR="00366CD2" w:rsidRPr="00366CD2" w:rsidRDefault="00366CD2" w:rsidP="00366C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Актуализация  опорных  знаний.</w:t>
            </w:r>
          </w:p>
          <w:p w:rsidR="00366CD2" w:rsidRPr="00366CD2" w:rsidRDefault="00366CD2" w:rsidP="00366C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Постановка  цели   занятия.</w:t>
            </w:r>
          </w:p>
          <w:p w:rsidR="00366CD2" w:rsidRPr="00366CD2" w:rsidRDefault="00366CD2" w:rsidP="00366C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выполнение  различных  действий  для выявления и   освоения способов  решения учебных задач.</w:t>
            </w:r>
          </w:p>
          <w:p w:rsidR="00366CD2" w:rsidRPr="00366CD2" w:rsidRDefault="00366CD2" w:rsidP="00366C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Контроль, самоконтроль.</w:t>
            </w:r>
          </w:p>
          <w:p w:rsidR="00366CD2" w:rsidRPr="00366CD2" w:rsidRDefault="00366CD2" w:rsidP="00366C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C5093A" w:rsidRPr="00366CD2" w:rsidRDefault="00366CD2" w:rsidP="00366CD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3011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0F" w:rsidRDefault="0029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132">
              <w:rPr>
                <w:rFonts w:ascii="Times New Roman" w:hAnsi="Times New Roman" w:cs="Times New Roman"/>
                <w:sz w:val="24"/>
                <w:szCs w:val="24"/>
              </w:rPr>
              <w:t>Параграф 13 читать, задания в классе и дома №3,7 письменно. Для любознательных, темы сообщений: 1. Валюта разных стран мира, 2. Юбилейные монеты банка России.</w:t>
            </w:r>
          </w:p>
        </w:tc>
      </w:tr>
      <w:tr w:rsidR="0030110F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0F" w:rsidRDefault="00C5093A">
            <w:pPr>
              <w:pStyle w:val="Default"/>
              <w:ind w:firstLine="33"/>
              <w:rPr>
                <w:b/>
                <w:bCs/>
                <w:i/>
                <w:iCs/>
              </w:rPr>
            </w:pPr>
            <w:r w:rsidRPr="00C52348">
              <w:rPr>
                <w:rFonts w:eastAsia="Times New Roman"/>
                <w:color w:val="333333"/>
                <w:lang w:eastAsia="ru-RU"/>
              </w:rPr>
              <w:t>Информационные материалы для учащихся для работы над краткосрочным проектом, иллюстративный материал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9" w:rsidRPr="008A5149" w:rsidRDefault="008A5149" w:rsidP="008A51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5149">
              <w:rPr>
                <w:rFonts w:ascii="Times New Roman" w:hAnsi="Times New Roman"/>
                <w:i/>
                <w:sz w:val="24"/>
                <w:szCs w:val="24"/>
              </w:rPr>
              <w:t>http://www.russian-money.ru/History.aspx?type=content&amp;id=1#razdel_1</w:t>
            </w:r>
          </w:p>
          <w:p w:rsidR="0030110F" w:rsidRDefault="008A5149" w:rsidP="008A5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49">
              <w:rPr>
                <w:rFonts w:ascii="Times New Roman" w:hAnsi="Times New Roman"/>
                <w:i/>
                <w:sz w:val="24"/>
                <w:szCs w:val="24"/>
              </w:rPr>
              <w:t>Виртуальный музей «Деньги России».</w:t>
            </w:r>
            <w:r w:rsidRPr="008A5149">
              <w:rPr>
                <w:rFonts w:ascii="Times New Roman" w:hAnsi="Times New Roman"/>
                <w:i/>
                <w:sz w:val="24"/>
                <w:szCs w:val="24"/>
              </w:rPr>
              <w:cr/>
            </w:r>
            <w:r w:rsidRPr="008A51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F33F1" w:rsidTr="0030110F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F1" w:rsidRPr="00C52348" w:rsidRDefault="007F33F1" w:rsidP="007F33F1">
            <w:pPr>
              <w:pStyle w:val="Default"/>
              <w:ind w:firstLine="33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>И</w:t>
            </w:r>
            <w:r w:rsidRPr="007F33F1">
              <w:rPr>
                <w:rFonts w:eastAsia="Times New Roman"/>
                <w:color w:val="333333"/>
                <w:lang w:eastAsia="ru-RU"/>
              </w:rPr>
              <w:t>нформационны</w:t>
            </w:r>
            <w:r>
              <w:rPr>
                <w:rFonts w:eastAsia="Times New Roman"/>
                <w:color w:val="333333"/>
                <w:lang w:eastAsia="ru-RU"/>
              </w:rPr>
              <w:t>е ресурсы</w:t>
            </w:r>
            <w:r w:rsidRPr="007F33F1">
              <w:rPr>
                <w:rFonts w:eastAsia="Times New Roman"/>
                <w:color w:val="333333"/>
                <w:lang w:eastAsia="ru-RU"/>
              </w:rPr>
              <w:t>, использованны</w:t>
            </w:r>
            <w:r>
              <w:rPr>
                <w:rFonts w:eastAsia="Times New Roman"/>
                <w:color w:val="333333"/>
                <w:lang w:eastAsia="ru-RU"/>
              </w:rPr>
              <w:t>е</w:t>
            </w:r>
            <w:r w:rsidRPr="007F33F1">
              <w:rPr>
                <w:rFonts w:eastAsia="Times New Roman"/>
                <w:color w:val="333333"/>
                <w:lang w:eastAsia="ru-RU"/>
              </w:rPr>
              <w:t xml:space="preserve"> Вами для подготовки материалов для учащихся по выполнению краткосрочного группового проекта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49" w:rsidRPr="008A5149" w:rsidRDefault="008A5149" w:rsidP="008A51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5149">
              <w:rPr>
                <w:rFonts w:ascii="Times New Roman" w:hAnsi="Times New Roman"/>
                <w:i/>
                <w:sz w:val="24"/>
                <w:szCs w:val="24"/>
              </w:rPr>
              <w:t xml:space="preserve">И.В. Ермакова, Т.А. </w:t>
            </w:r>
            <w:proofErr w:type="spellStart"/>
            <w:r w:rsidRPr="008A5149">
              <w:rPr>
                <w:rFonts w:ascii="Times New Roman" w:hAnsi="Times New Roman"/>
                <w:i/>
                <w:sz w:val="24"/>
                <w:szCs w:val="24"/>
              </w:rPr>
              <w:t>Протасевич</w:t>
            </w:r>
            <w:proofErr w:type="spellEnd"/>
            <w:r w:rsidRPr="008A514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A5149">
              <w:rPr>
                <w:rFonts w:ascii="Times New Roman" w:hAnsi="Times New Roman"/>
                <w:i/>
                <w:sz w:val="24"/>
                <w:szCs w:val="24"/>
              </w:rPr>
              <w:t>Начала экономики (учебное пособие для внеурочной работы в 5-</w:t>
            </w:r>
            <w:proofErr w:type="gramEnd"/>
          </w:p>
          <w:p w:rsidR="008A5149" w:rsidRPr="008A5149" w:rsidRDefault="008A5149" w:rsidP="008A51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A5149">
              <w:rPr>
                <w:rFonts w:ascii="Times New Roman" w:hAnsi="Times New Roman"/>
                <w:i/>
                <w:sz w:val="24"/>
                <w:szCs w:val="24"/>
              </w:rPr>
              <w:t>6 классах Общеобразовательных организаций). 2015.</w:t>
            </w:r>
            <w:proofErr w:type="gramEnd"/>
            <w:r w:rsidRPr="008A5149">
              <w:rPr>
                <w:rFonts w:ascii="Times New Roman" w:hAnsi="Times New Roman"/>
                <w:i/>
                <w:sz w:val="24"/>
                <w:szCs w:val="24"/>
              </w:rPr>
              <w:t xml:space="preserve"> Урок 16. (Для любопытных). Из истории</w:t>
            </w:r>
          </w:p>
          <w:p w:rsidR="007F33F1" w:rsidRDefault="008A5149" w:rsidP="008A5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149">
              <w:rPr>
                <w:rFonts w:ascii="Times New Roman" w:hAnsi="Times New Roman"/>
                <w:i/>
                <w:sz w:val="24"/>
                <w:szCs w:val="24"/>
              </w:rPr>
              <w:t>российских денег. http://knigi.news/ekonomika/urok-dlya-lyubopyitnyih-istorii-rossiyskih-54887.html</w:t>
            </w:r>
            <w:r w:rsidRPr="008A5149">
              <w:rPr>
                <w:rFonts w:ascii="Times New Roman" w:hAnsi="Times New Roman"/>
                <w:i/>
                <w:sz w:val="24"/>
                <w:szCs w:val="24"/>
              </w:rPr>
              <w:cr/>
              <w:t xml:space="preserve"> </w:t>
            </w:r>
          </w:p>
        </w:tc>
      </w:tr>
    </w:tbl>
    <w:p w:rsidR="00C5093A" w:rsidRDefault="00C5093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C5093A" w:rsidRPr="007F33F1" w:rsidRDefault="00C5093A" w:rsidP="00C5093A">
      <w:pPr>
        <w:shd w:val="clear" w:color="auto" w:fill="FFFFFF"/>
        <w:spacing w:before="100" w:beforeAutospacing="1" w:after="100" w:afterAutospacing="1" w:line="240" w:lineRule="auto"/>
        <w:ind w:left="8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7F33F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Инструкция по выполнению проекта для учащихся</w:t>
      </w:r>
    </w:p>
    <w:p w:rsidR="00C5093A" w:rsidRPr="007F33F1" w:rsidRDefault="007F33F1" w:rsidP="00C5093A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7F33F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Проектная задача:</w:t>
      </w:r>
      <w:r w:rsidR="001C2367" w:rsidRPr="001C2367">
        <w:t xml:space="preserve"> </w:t>
      </w:r>
      <w:r w:rsidR="001C2367" w:rsidRPr="001C2367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«Эволюция денег: </w:t>
      </w:r>
      <w:proofErr w:type="gramStart"/>
      <w:r w:rsidR="001C2367" w:rsidRPr="001C2367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от</w:t>
      </w:r>
      <w:proofErr w:type="gramEnd"/>
      <w:r w:rsidR="001C2367" w:rsidRPr="001C2367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товарных до символических»</w:t>
      </w:r>
    </w:p>
    <w:p w:rsidR="00291132" w:rsidRDefault="007F33F1" w:rsidP="001C2367">
      <w:pPr>
        <w:pStyle w:val="ab"/>
        <w:spacing w:after="0"/>
        <w:jc w:val="center"/>
        <w:rPr>
          <w:rFonts w:eastAsia="Times New Roman"/>
          <w:b/>
          <w:bCs/>
          <w:color w:val="000000"/>
          <w:lang w:eastAsia="ru-RU"/>
        </w:rPr>
      </w:pPr>
      <w:r w:rsidRPr="007F33F1">
        <w:rPr>
          <w:rFonts w:eastAsia="Times New Roman"/>
          <w:b/>
          <w:color w:val="333333"/>
          <w:sz w:val="28"/>
          <w:lang w:eastAsia="ru-RU"/>
        </w:rPr>
        <w:t>Требования к содержанию представляемого проектного продукта:</w:t>
      </w:r>
      <w:r w:rsidR="001C2367" w:rsidRPr="001C2367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1C2367" w:rsidRPr="001C2367" w:rsidRDefault="001C2367" w:rsidP="001C2367">
      <w:pPr>
        <w:pStyle w:val="ab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eastAsia="Times New Roman"/>
          <w:b/>
          <w:bCs/>
          <w:color w:val="000000"/>
          <w:lang w:eastAsia="ru-RU"/>
        </w:rPr>
        <w:t>Требования к презентации</w:t>
      </w:r>
    </w:p>
    <w:p w:rsidR="001C2367" w:rsidRPr="001C2367" w:rsidRDefault="001C2367" w:rsidP="001C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1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- Интригующее начало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Нарастание темпов событий.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Полный калейдоскоп событий.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раскрывает цель и задачи исследования.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Достоверность (соответствие информации действительности, истинность информации).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Полнота (отражение источником информации всех существенных сторон исследуемого вопроса).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Ссылки и обоснования (наличие ссылок, сведений о происхождении информации).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неопределенности, неоднозначности.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Современность источника.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Разумная достаточность (ограничения с точки зрения используемых источников и детализации освещаемого вопроса).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Научность (построение всех положений, определений и выводов на строго научной основе).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Логичность (наличие логических связей между излагаемыми понятиями).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Доступность (текст должен быть понятен, значение новых терминов должно быть разъяснено).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Однозначность (единое толкование текста различными учащимися).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Лаконичность (текстовое изложение должно быть максимально</w:t>
      </w: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кратким и не содержать ничего лишнего).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Завершенность (содержание каждой части текстовой информации</w:t>
      </w: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логически завершено).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орфографических и пунктуационных ошибок.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Заголовки привлекают внимание.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коротких слов и предложений.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иллюстраций по заданной теме.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легко читается на фоне презентации.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Используются анимационные эффекты.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ссылки, анимационные эффекты работают.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фона слайда тона приятного для глаз зрителя.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стиля оформления презентации (графического, звукового, анимационного) содержанию презентации.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единого стиля оформления.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не более трех цветов на одном слайде (один для фона, второй для заголовков, третий для текста).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острых углов у фигур, «рванных» и изломанных линий.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Анимационные эффекты не отвлекают внимание от содержания слайда.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«Читаемость» шрифта.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надпись должна располагаться под ней).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одному на каждом отдельном слайде).- Объем презентации (презентация в среднем должна содержать около 12 файлов).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C2367" w:rsidRPr="001C2367" w:rsidRDefault="001C2367" w:rsidP="001C23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C2367" w:rsidRPr="001C2367" w:rsidRDefault="001C2367" w:rsidP="001C236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буклету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Содержание раскрывает цель и задачи исследования.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Размещены наиболее важные сведения.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Краткость изложения информации.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Достоверность информации.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Лаконичность текста.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Завершенность.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Доступность текста.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Наличие ссылок, сведений о происхождении информации.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Разумная достаточность эффектов для привлечения внимания.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Объем информации.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Правильно подобранные шрифты.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Использование дополнительных заголовков для легкости чтения.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Наличие иллюстраций по теме.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Отсутствие орфографических и пунктуационных ошибок.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Указание автора и руководителя проекта.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 Наличие названия проекта, учебного заведения, населенного пункта.</w:t>
      </w:r>
    </w:p>
    <w:p w:rsidR="001C2367" w:rsidRPr="001C2367" w:rsidRDefault="001C2367" w:rsidP="001C236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 Эстетичность оформления.</w:t>
      </w:r>
    </w:p>
    <w:p w:rsidR="007F33F1" w:rsidRPr="007F33F1" w:rsidRDefault="007F33F1" w:rsidP="00C5093A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7F33F1" w:rsidRPr="001C2367" w:rsidRDefault="007F33F1" w:rsidP="00C5093A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</w:pPr>
      <w:r w:rsidRPr="007F33F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Варианты видов проектного продукта:</w:t>
      </w:r>
      <w:r w:rsidR="001C2367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</w:t>
      </w:r>
      <w:r w:rsidR="001C2367" w:rsidRPr="001C2367">
        <w:rPr>
          <w:rFonts w:ascii="Times New Roman" w:eastAsia="Times New Roman" w:hAnsi="Times New Roman" w:cs="Times New Roman"/>
          <w:i/>
          <w:color w:val="333333"/>
          <w:sz w:val="28"/>
          <w:szCs w:val="24"/>
          <w:lang w:eastAsia="ru-RU"/>
        </w:rPr>
        <w:t>плакат, слайд-презентация, буклет по теме «История денег».</w:t>
      </w:r>
    </w:p>
    <w:p w:rsidR="007F33F1" w:rsidRDefault="007F33F1" w:rsidP="00C5093A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7F33F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Советы по организации работы в проектной группе</w:t>
      </w:r>
      <w:r w:rsidR="00BF73D4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: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работы над проектом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Определение темы и целей проекта, его исходного по</w:t>
      </w:r>
      <w:r>
        <w:rPr>
          <w:rFonts w:ascii="Times New Roman" w:hAnsi="Times New Roman" w:cs="Times New Roman"/>
          <w:sz w:val="24"/>
          <w:szCs w:val="24"/>
        </w:rPr>
        <w:t>ложения. Подбор рабочей группы.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Обсуждают тему проекта с учителем и получают при необходимости дополнительную инфор</w:t>
      </w:r>
      <w:r>
        <w:rPr>
          <w:rFonts w:ascii="Times New Roman" w:hAnsi="Times New Roman" w:cs="Times New Roman"/>
          <w:sz w:val="24"/>
          <w:szCs w:val="24"/>
        </w:rPr>
        <w:t>мацию. Определяют цели проекта.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Планирование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а) Определение ист</w:t>
      </w:r>
      <w:r>
        <w:rPr>
          <w:rFonts w:ascii="Times New Roman" w:hAnsi="Times New Roman" w:cs="Times New Roman"/>
          <w:sz w:val="24"/>
          <w:szCs w:val="24"/>
        </w:rPr>
        <w:t>очников необходимой информации.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б) Определение спосо</w:t>
      </w:r>
      <w:r>
        <w:rPr>
          <w:rFonts w:ascii="Times New Roman" w:hAnsi="Times New Roman" w:cs="Times New Roman"/>
          <w:sz w:val="24"/>
          <w:szCs w:val="24"/>
        </w:rPr>
        <w:t>бов сбора и анализа информации.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в) Определение способа представлен</w:t>
      </w:r>
      <w:r>
        <w:rPr>
          <w:rFonts w:ascii="Times New Roman" w:hAnsi="Times New Roman" w:cs="Times New Roman"/>
          <w:sz w:val="24"/>
          <w:szCs w:val="24"/>
        </w:rPr>
        <w:t>ия результатов (формы проекта).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г) Установление процедур и критер</w:t>
      </w:r>
      <w:r>
        <w:rPr>
          <w:rFonts w:ascii="Times New Roman" w:hAnsi="Times New Roman" w:cs="Times New Roman"/>
          <w:sz w:val="24"/>
          <w:szCs w:val="24"/>
        </w:rPr>
        <w:t>иев оценки результатов проекта.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д) Распределение задач (обязанностей) между членами рабочей группы.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Исследование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1.Сбор и уточнение информации (основные инструменты: интервью, опросы, наб</w:t>
      </w:r>
      <w:r>
        <w:rPr>
          <w:rFonts w:ascii="Times New Roman" w:hAnsi="Times New Roman" w:cs="Times New Roman"/>
          <w:sz w:val="24"/>
          <w:szCs w:val="24"/>
        </w:rPr>
        <w:t>людения, эксперименты и т. п.).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2.Выявление (“мозговой штурм”) и обсуждение альтернатив, возни</w:t>
      </w:r>
      <w:r>
        <w:rPr>
          <w:rFonts w:ascii="Times New Roman" w:hAnsi="Times New Roman" w:cs="Times New Roman"/>
          <w:sz w:val="24"/>
          <w:szCs w:val="24"/>
        </w:rPr>
        <w:t>кших в ходе выполнения проекта.</w:t>
      </w:r>
    </w:p>
    <w:p w:rsid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3.Выбор опти</w:t>
      </w:r>
      <w:r>
        <w:rPr>
          <w:rFonts w:ascii="Times New Roman" w:hAnsi="Times New Roman" w:cs="Times New Roman"/>
          <w:sz w:val="24"/>
          <w:szCs w:val="24"/>
        </w:rPr>
        <w:t>мального варианта хода проекта.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4.Поэтапное выполнение и</w:t>
      </w:r>
      <w:r>
        <w:rPr>
          <w:rFonts w:ascii="Times New Roman" w:hAnsi="Times New Roman" w:cs="Times New Roman"/>
          <w:sz w:val="24"/>
          <w:szCs w:val="24"/>
        </w:rPr>
        <w:t>сследовательских задач проекта.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Выводы</w:t>
      </w:r>
    </w:p>
    <w:p w:rsidR="00366CD2" w:rsidRPr="00366CD2" w:rsidRDefault="00366CD2" w:rsidP="00366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D2">
        <w:rPr>
          <w:rFonts w:ascii="Times New Roman" w:hAnsi="Times New Roman" w:cs="Times New Roman"/>
          <w:sz w:val="24"/>
          <w:szCs w:val="24"/>
        </w:rPr>
        <w:t>5. Защита проекта и оценка его результатов</w:t>
      </w:r>
    </w:p>
    <w:p w:rsidR="00366CD2" w:rsidRPr="007F33F1" w:rsidRDefault="00366CD2" w:rsidP="00C5093A">
      <w:p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sectPr w:rsidR="00366CD2" w:rsidRPr="007F33F1" w:rsidSect="00AA4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43" w:rsidRDefault="00344043" w:rsidP="00C52348">
      <w:pPr>
        <w:spacing w:after="0" w:line="240" w:lineRule="auto"/>
      </w:pPr>
      <w:r>
        <w:separator/>
      </w:r>
    </w:p>
  </w:endnote>
  <w:endnote w:type="continuationSeparator" w:id="0">
    <w:p w:rsidR="00344043" w:rsidRDefault="00344043" w:rsidP="00C5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43" w:rsidRDefault="00344043" w:rsidP="00C52348">
      <w:pPr>
        <w:spacing w:after="0" w:line="240" w:lineRule="auto"/>
      </w:pPr>
      <w:r>
        <w:separator/>
      </w:r>
    </w:p>
  </w:footnote>
  <w:footnote w:type="continuationSeparator" w:id="0">
    <w:p w:rsidR="00344043" w:rsidRDefault="00344043" w:rsidP="00C52348">
      <w:pPr>
        <w:spacing w:after="0" w:line="240" w:lineRule="auto"/>
      </w:pPr>
      <w:r>
        <w:continuationSeparator/>
      </w:r>
    </w:p>
  </w:footnote>
  <w:footnote w:id="1">
    <w:p w:rsidR="00C52348" w:rsidRPr="00C52348" w:rsidRDefault="00C52348">
      <w:pPr>
        <w:pStyle w:val="a8"/>
        <w:rPr>
          <w:rFonts w:ascii="Times New Roman" w:hAnsi="Times New Roman" w:cs="Times New Roman"/>
        </w:rPr>
      </w:pPr>
      <w:r w:rsidRPr="00C52348">
        <w:rPr>
          <w:rStyle w:val="aa"/>
          <w:rFonts w:ascii="Times New Roman" w:hAnsi="Times New Roman" w:cs="Times New Roman"/>
        </w:rPr>
        <w:footnoteRef/>
      </w:r>
      <w:r w:rsidRPr="00C52348">
        <w:rPr>
          <w:rFonts w:ascii="Times New Roman" w:hAnsi="Times New Roman" w:cs="Times New Roman"/>
        </w:rPr>
        <w:t xml:space="preserve"> Предложенные темы отнесены к «сложным» по результатам ГИА в 2021 году и носят </w:t>
      </w:r>
      <w:proofErr w:type="spellStart"/>
      <w:r w:rsidRPr="00C52348">
        <w:rPr>
          <w:rFonts w:ascii="Times New Roman" w:hAnsi="Times New Roman" w:cs="Times New Roman"/>
        </w:rPr>
        <w:t>межпредметный</w:t>
      </w:r>
      <w:proofErr w:type="spellEnd"/>
      <w:r w:rsidRPr="00C52348">
        <w:rPr>
          <w:rFonts w:ascii="Times New Roman" w:hAnsi="Times New Roman" w:cs="Times New Roman"/>
        </w:rPr>
        <w:t xml:space="preserve"> характер.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988"/>
    <w:multiLevelType w:val="hybridMultilevel"/>
    <w:tmpl w:val="B752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EEF"/>
    <w:multiLevelType w:val="hybridMultilevel"/>
    <w:tmpl w:val="87380B72"/>
    <w:lvl w:ilvl="0" w:tplc="4FF4D1A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C8B2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CA5E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4DD3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C8B49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2FA1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686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EBA3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0632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AB44EB"/>
    <w:multiLevelType w:val="hybridMultilevel"/>
    <w:tmpl w:val="9B882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6A4F"/>
    <w:multiLevelType w:val="multilevel"/>
    <w:tmpl w:val="72F4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D30FA"/>
    <w:multiLevelType w:val="hybridMultilevel"/>
    <w:tmpl w:val="9B882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265D1"/>
    <w:multiLevelType w:val="hybridMultilevel"/>
    <w:tmpl w:val="CD44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B00"/>
    <w:multiLevelType w:val="hybridMultilevel"/>
    <w:tmpl w:val="C2BC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708BB"/>
    <w:multiLevelType w:val="multilevel"/>
    <w:tmpl w:val="32C65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B4DC8"/>
    <w:multiLevelType w:val="hybridMultilevel"/>
    <w:tmpl w:val="23D4E7DE"/>
    <w:lvl w:ilvl="0" w:tplc="01989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47"/>
    <w:rsid w:val="000B19C9"/>
    <w:rsid w:val="001025B6"/>
    <w:rsid w:val="001C2367"/>
    <w:rsid w:val="001D12DE"/>
    <w:rsid w:val="00230A65"/>
    <w:rsid w:val="00291132"/>
    <w:rsid w:val="00296AF6"/>
    <w:rsid w:val="002C0CAA"/>
    <w:rsid w:val="0030110F"/>
    <w:rsid w:val="00303094"/>
    <w:rsid w:val="00344043"/>
    <w:rsid w:val="00366CD2"/>
    <w:rsid w:val="003844CC"/>
    <w:rsid w:val="00407E1E"/>
    <w:rsid w:val="004476E7"/>
    <w:rsid w:val="00472A3E"/>
    <w:rsid w:val="00495904"/>
    <w:rsid w:val="005E7DDD"/>
    <w:rsid w:val="005E7EBF"/>
    <w:rsid w:val="005F78A1"/>
    <w:rsid w:val="00763D4F"/>
    <w:rsid w:val="00777823"/>
    <w:rsid w:val="007C5708"/>
    <w:rsid w:val="007F33F1"/>
    <w:rsid w:val="00846F25"/>
    <w:rsid w:val="008A5149"/>
    <w:rsid w:val="00A16820"/>
    <w:rsid w:val="00AA4B2B"/>
    <w:rsid w:val="00B23B33"/>
    <w:rsid w:val="00B51CC3"/>
    <w:rsid w:val="00B567F3"/>
    <w:rsid w:val="00B97FEF"/>
    <w:rsid w:val="00BF73D4"/>
    <w:rsid w:val="00C5093A"/>
    <w:rsid w:val="00C52348"/>
    <w:rsid w:val="00CC6D24"/>
    <w:rsid w:val="00DE0BA9"/>
    <w:rsid w:val="00E00D60"/>
    <w:rsid w:val="00EB2147"/>
    <w:rsid w:val="00EB379B"/>
    <w:rsid w:val="00ED73EE"/>
    <w:rsid w:val="00F3053E"/>
    <w:rsid w:val="00F712E2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4F"/>
    <w:pPr>
      <w:ind w:left="720"/>
      <w:contextualSpacing/>
    </w:pPr>
  </w:style>
  <w:style w:type="table" w:styleId="a4">
    <w:name w:val="Table Grid"/>
    <w:basedOn w:val="a1"/>
    <w:uiPriority w:val="59"/>
    <w:rsid w:val="0084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C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4B2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523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3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348"/>
    <w:rPr>
      <w:vertAlign w:val="superscript"/>
    </w:rPr>
  </w:style>
  <w:style w:type="paragraph" w:customStyle="1" w:styleId="Default">
    <w:name w:val="Default"/>
    <w:uiPriority w:val="99"/>
    <w:rsid w:val="0030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C2367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4F"/>
    <w:pPr>
      <w:ind w:left="720"/>
      <w:contextualSpacing/>
    </w:pPr>
  </w:style>
  <w:style w:type="table" w:styleId="a4">
    <w:name w:val="Table Grid"/>
    <w:basedOn w:val="a1"/>
    <w:uiPriority w:val="59"/>
    <w:rsid w:val="0084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CC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5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A4B2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5234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523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52348"/>
    <w:rPr>
      <w:vertAlign w:val="superscript"/>
    </w:rPr>
  </w:style>
  <w:style w:type="paragraph" w:customStyle="1" w:styleId="Default">
    <w:name w:val="Default"/>
    <w:uiPriority w:val="99"/>
    <w:rsid w:val="003011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C2367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6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3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404E-4109-45A5-BD31-CB3D13B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Татьяна</cp:lastModifiedBy>
  <cp:revision>4</cp:revision>
  <dcterms:created xsi:type="dcterms:W3CDTF">2021-11-10T08:12:00Z</dcterms:created>
  <dcterms:modified xsi:type="dcterms:W3CDTF">2021-11-27T15:32:00Z</dcterms:modified>
</cp:coreProperties>
</file>