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152" w:rsidRDefault="00400152" w:rsidP="00400152">
      <w:pPr>
        <w:pStyle w:val="2"/>
        <w:jc w:val="center"/>
        <w:rPr>
          <w:b/>
          <w:sz w:val="32"/>
          <w:szCs w:val="32"/>
        </w:rPr>
      </w:pPr>
      <w:r w:rsidRPr="00666260">
        <w:rPr>
          <w:b/>
          <w:sz w:val="32"/>
          <w:szCs w:val="32"/>
        </w:rPr>
        <w:t>Муниципальное бюджетное дошкольное</w:t>
      </w:r>
    </w:p>
    <w:p w:rsidR="00400152" w:rsidRDefault="00400152" w:rsidP="00400152">
      <w:pPr>
        <w:pStyle w:val="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Pr="00666260">
        <w:rPr>
          <w:b/>
          <w:sz w:val="32"/>
          <w:szCs w:val="32"/>
        </w:rPr>
        <w:t>бразовательное</w:t>
      </w:r>
      <w:r>
        <w:rPr>
          <w:b/>
          <w:sz w:val="32"/>
          <w:szCs w:val="32"/>
        </w:rPr>
        <w:t xml:space="preserve"> </w:t>
      </w:r>
      <w:r w:rsidR="00666260" w:rsidRPr="00666260">
        <w:rPr>
          <w:b/>
          <w:sz w:val="32"/>
          <w:szCs w:val="32"/>
        </w:rPr>
        <w:t>учреждение</w:t>
      </w:r>
    </w:p>
    <w:p w:rsidR="004D3B08" w:rsidRPr="00400152" w:rsidRDefault="00666260" w:rsidP="00400152">
      <w:pPr>
        <w:ind w:firstLine="1134"/>
        <w:jc w:val="center"/>
        <w:rPr>
          <w:b/>
          <w:sz w:val="36"/>
          <w:szCs w:val="36"/>
        </w:rPr>
      </w:pPr>
      <w:r w:rsidRPr="00400152">
        <w:rPr>
          <w:b/>
          <w:sz w:val="36"/>
          <w:szCs w:val="36"/>
        </w:rPr>
        <w:t>«Ц</w:t>
      </w:r>
      <w:r w:rsidR="00400152" w:rsidRPr="00400152">
        <w:rPr>
          <w:b/>
          <w:sz w:val="36"/>
          <w:szCs w:val="36"/>
        </w:rPr>
        <w:t>ентр развитие ребёнка - детский сад №42</w:t>
      </w:r>
    </w:p>
    <w:p w:rsidR="004D3B08" w:rsidRPr="00400152" w:rsidRDefault="00400152" w:rsidP="00400152">
      <w:pPr>
        <w:jc w:val="center"/>
        <w:rPr>
          <w:b/>
          <w:sz w:val="36"/>
          <w:szCs w:val="36"/>
        </w:rPr>
      </w:pPr>
      <w:r w:rsidRPr="00400152">
        <w:rPr>
          <w:b/>
          <w:sz w:val="36"/>
          <w:szCs w:val="36"/>
        </w:rPr>
        <w:t>«Подсолнушек» городского округа Самара.</w:t>
      </w:r>
    </w:p>
    <w:p w:rsidR="004D3B08" w:rsidRDefault="004D3B08" w:rsidP="00400152">
      <w:pPr>
        <w:jc w:val="center"/>
        <w:rPr>
          <w:b/>
          <w:sz w:val="32"/>
          <w:szCs w:val="32"/>
        </w:rPr>
      </w:pPr>
    </w:p>
    <w:p w:rsidR="004D3B08" w:rsidRDefault="004D3B08" w:rsidP="00400152">
      <w:pPr>
        <w:jc w:val="center"/>
        <w:rPr>
          <w:b/>
          <w:sz w:val="32"/>
          <w:szCs w:val="32"/>
        </w:rPr>
      </w:pPr>
    </w:p>
    <w:p w:rsidR="004D3B08" w:rsidRDefault="004D3B08">
      <w:pPr>
        <w:jc w:val="center"/>
        <w:rPr>
          <w:b/>
          <w:sz w:val="48"/>
          <w:szCs w:val="48"/>
        </w:rPr>
      </w:pPr>
    </w:p>
    <w:p w:rsidR="004D3B08" w:rsidRDefault="004D3B08">
      <w:pPr>
        <w:jc w:val="center"/>
        <w:rPr>
          <w:b/>
          <w:sz w:val="48"/>
          <w:szCs w:val="48"/>
        </w:rPr>
      </w:pPr>
    </w:p>
    <w:p w:rsidR="00666260" w:rsidRPr="00666260" w:rsidRDefault="00485DB0" w:rsidP="00485DB0">
      <w:pPr>
        <w:jc w:val="center"/>
        <w:rPr>
          <w:b/>
          <w:sz w:val="52"/>
          <w:szCs w:val="52"/>
        </w:rPr>
      </w:pPr>
      <w:r w:rsidRPr="00666260">
        <w:rPr>
          <w:b/>
          <w:sz w:val="52"/>
          <w:szCs w:val="52"/>
        </w:rPr>
        <w:t xml:space="preserve">Методическое пособие по развитию </w:t>
      </w:r>
    </w:p>
    <w:p w:rsidR="00666260" w:rsidRPr="00666260" w:rsidRDefault="00485DB0" w:rsidP="00485DB0">
      <w:pPr>
        <w:jc w:val="center"/>
        <w:rPr>
          <w:b/>
          <w:sz w:val="52"/>
          <w:szCs w:val="52"/>
        </w:rPr>
      </w:pPr>
      <w:r w:rsidRPr="00666260">
        <w:rPr>
          <w:b/>
          <w:sz w:val="52"/>
          <w:szCs w:val="52"/>
        </w:rPr>
        <w:t>музыкально-ритмических движений</w:t>
      </w:r>
    </w:p>
    <w:p w:rsidR="00485DB0" w:rsidRPr="00666260" w:rsidRDefault="00485DB0" w:rsidP="00485DB0">
      <w:pPr>
        <w:jc w:val="center"/>
        <w:rPr>
          <w:b/>
          <w:sz w:val="52"/>
          <w:szCs w:val="52"/>
        </w:rPr>
      </w:pPr>
      <w:r w:rsidRPr="00666260">
        <w:rPr>
          <w:b/>
          <w:sz w:val="52"/>
          <w:szCs w:val="52"/>
        </w:rPr>
        <w:t xml:space="preserve"> у детей старшего дошкольного возраста. </w:t>
      </w:r>
    </w:p>
    <w:p w:rsidR="00666260" w:rsidRPr="00666260" w:rsidRDefault="00485DB0" w:rsidP="00485DB0">
      <w:pPr>
        <w:jc w:val="center"/>
        <w:rPr>
          <w:b/>
          <w:sz w:val="52"/>
          <w:szCs w:val="52"/>
        </w:rPr>
      </w:pPr>
      <w:r w:rsidRPr="00666260">
        <w:rPr>
          <w:b/>
          <w:sz w:val="52"/>
          <w:szCs w:val="52"/>
        </w:rPr>
        <w:t xml:space="preserve">Хореографические постановки </w:t>
      </w:r>
    </w:p>
    <w:p w:rsidR="004D3B08" w:rsidRPr="00666260" w:rsidRDefault="00485DB0" w:rsidP="00485DB0">
      <w:pPr>
        <w:jc w:val="center"/>
        <w:rPr>
          <w:b/>
          <w:sz w:val="52"/>
          <w:szCs w:val="52"/>
        </w:rPr>
      </w:pPr>
      <w:r w:rsidRPr="00666260">
        <w:rPr>
          <w:b/>
          <w:sz w:val="52"/>
          <w:szCs w:val="52"/>
        </w:rPr>
        <w:t>«Салют героям».</w:t>
      </w:r>
    </w:p>
    <w:p w:rsidR="004D3B08" w:rsidRDefault="004D3B08">
      <w:pPr>
        <w:jc w:val="right"/>
        <w:rPr>
          <w:b/>
          <w:sz w:val="32"/>
          <w:szCs w:val="32"/>
        </w:rPr>
      </w:pPr>
    </w:p>
    <w:p w:rsidR="004D3B08" w:rsidRDefault="004D3B08">
      <w:pPr>
        <w:jc w:val="right"/>
        <w:rPr>
          <w:b/>
          <w:sz w:val="32"/>
          <w:szCs w:val="32"/>
        </w:rPr>
      </w:pPr>
    </w:p>
    <w:p w:rsidR="004D3B08" w:rsidRDefault="00400152" w:rsidP="00400152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Методическое пособие разработано:</w:t>
      </w:r>
    </w:p>
    <w:p w:rsidR="00485DB0" w:rsidRDefault="00400152" w:rsidP="00400152">
      <w:pPr>
        <w:jc w:val="right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Кадочкиной</w:t>
      </w:r>
      <w:proofErr w:type="spellEnd"/>
      <w:r>
        <w:rPr>
          <w:b/>
          <w:sz w:val="32"/>
          <w:szCs w:val="32"/>
        </w:rPr>
        <w:t xml:space="preserve"> Ириной Александровной</w:t>
      </w:r>
    </w:p>
    <w:p w:rsidR="004D3B08" w:rsidRDefault="00400152" w:rsidP="00400152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</w:t>
      </w:r>
      <w:r w:rsidR="00485DB0">
        <w:rPr>
          <w:b/>
          <w:sz w:val="32"/>
          <w:szCs w:val="32"/>
        </w:rPr>
        <w:t xml:space="preserve">музыкальный руководитель, </w:t>
      </w:r>
      <w:r>
        <w:rPr>
          <w:b/>
          <w:sz w:val="32"/>
          <w:szCs w:val="32"/>
        </w:rPr>
        <w:t>хореограф).</w:t>
      </w:r>
    </w:p>
    <w:p w:rsidR="00400152" w:rsidRDefault="00400152" w:rsidP="00400152">
      <w:pPr>
        <w:jc w:val="right"/>
        <w:rPr>
          <w:b/>
          <w:sz w:val="32"/>
          <w:szCs w:val="32"/>
        </w:rPr>
      </w:pPr>
    </w:p>
    <w:p w:rsidR="004D3B08" w:rsidRDefault="00400152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6"/>
          <w:szCs w:val="36"/>
        </w:rPr>
        <w:t>Введение.</w:t>
      </w:r>
    </w:p>
    <w:p w:rsidR="00666260" w:rsidRDefault="00485DB0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Методическое пособие предназначено для музыкальных руководителей и воспитателей дошкольных учреждений, </w:t>
      </w:r>
      <w:r w:rsidR="00666260">
        <w:rPr>
          <w:sz w:val="28"/>
          <w:szCs w:val="28"/>
        </w:rPr>
        <w:t xml:space="preserve">ориентированно  на старший дошкольный возраст. Пособие </w:t>
      </w:r>
      <w:r>
        <w:rPr>
          <w:sz w:val="28"/>
          <w:szCs w:val="28"/>
        </w:rPr>
        <w:t>включает в себя подробное описание та</w:t>
      </w:r>
      <w:r w:rsidR="00666260">
        <w:rPr>
          <w:sz w:val="28"/>
          <w:szCs w:val="28"/>
        </w:rPr>
        <w:t>нцев, д</w:t>
      </w:r>
      <w:r>
        <w:rPr>
          <w:sz w:val="28"/>
          <w:szCs w:val="28"/>
        </w:rPr>
        <w:t xml:space="preserve">анный материал можно использовать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подготовки </w:t>
      </w:r>
      <w:r w:rsidR="00666260">
        <w:rPr>
          <w:sz w:val="28"/>
          <w:szCs w:val="28"/>
        </w:rPr>
        <w:t>мероприятий патриотического направления.</w:t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Танец является богатейшим источником эстетических впечатлений ребенка, его творческих возможностей. Согласованность и единство танцевального искусства подразумевает </w:t>
      </w:r>
      <w:r>
        <w:rPr>
          <w:sz w:val="28"/>
          <w:szCs w:val="28"/>
        </w:rPr>
        <w:t>развитие чувства ритма, умения слышать и понимать музыку, согласовывать с ней свои движения, одновременно развивать и тренировать мышечную силу корпуса и ног, пластику рук, грацию и выразительность. Занятия танцем формируют правильную осанку, прививают осн</w:t>
      </w:r>
      <w:r>
        <w:rPr>
          <w:sz w:val="28"/>
          <w:szCs w:val="28"/>
        </w:rPr>
        <w:t>овы этикета и грамотной манеры поведения в обществе, дают представление об актерском мастерстве. Танец имеет огромное значение как средство воспитания национального самосознания. Получение сведений о танцах разных народов и различных эпох столь же необходи</w:t>
      </w:r>
      <w:r>
        <w:rPr>
          <w:sz w:val="28"/>
          <w:szCs w:val="28"/>
        </w:rPr>
        <w:t xml:space="preserve">мо, как изучение всемирной истории и этапов развития мировой художественной культуры, ибо каждый народ имеет свои, только ему присущие танцы, в которых отражены его душа, его история, его обычаи и характер. В основе педагогических требований к определению </w:t>
      </w:r>
      <w:r>
        <w:rPr>
          <w:sz w:val="28"/>
          <w:szCs w:val="28"/>
        </w:rPr>
        <w:t>содержания, методики и организационных форм занятий с детьми по хореографии лежит принцип воспитывающего обучения. Воспитание и обучение представляют неразрывное единство. Педагогический проце</w:t>
      </w:r>
      <w:proofErr w:type="gramStart"/>
      <w:r>
        <w:rPr>
          <w:sz w:val="28"/>
          <w:szCs w:val="28"/>
        </w:rPr>
        <w:t>сс стр</w:t>
      </w:r>
      <w:proofErr w:type="gramEnd"/>
      <w:r>
        <w:rPr>
          <w:sz w:val="28"/>
          <w:szCs w:val="28"/>
        </w:rPr>
        <w:t>оится таким образом, чтобы дети, приобретая знания, овладе</w:t>
      </w:r>
      <w:r>
        <w:rPr>
          <w:sz w:val="28"/>
          <w:szCs w:val="28"/>
        </w:rPr>
        <w:t xml:space="preserve">вая навыками и умениями, одновременно формировали бы свое мировоззрение, приобретали лучшие взгляды и черты характера. Занятия по танцу содействуют эстетическому воспитанию детей, оказывают положительное воздействие на их физическое развитие, способствуют </w:t>
      </w:r>
      <w:r>
        <w:rPr>
          <w:sz w:val="28"/>
          <w:szCs w:val="28"/>
        </w:rPr>
        <w:t xml:space="preserve">росту их общей культуры, поэтому можно утверждать, что хореографическое искусство имеет богатую возможность широкого осуществления воспитательных задач. Решению задач воспитания подрастающего поколения на традициях отечественной культуры, приобщению детей </w:t>
      </w:r>
      <w:r>
        <w:rPr>
          <w:sz w:val="28"/>
          <w:szCs w:val="28"/>
        </w:rPr>
        <w:t xml:space="preserve"> к отечественным ценностям во многом способствуют занятия русским народным танцем. Ведь именно развитие русского народного творчества тесно связано с историей русского народа, а народный танец с помощью танцевальных образов, в специфической форме выражает </w:t>
      </w:r>
      <w:r>
        <w:rPr>
          <w:sz w:val="28"/>
          <w:szCs w:val="28"/>
        </w:rPr>
        <w:t xml:space="preserve">и раскрывает духовную жизнь народа, его быт, вкусы и идеалы. Изучение русского народного танца способствует знакомству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богатейшим хореографическим фольклором нашей страны, воспитанию любви к родине, к своей нации. На занятиях хореографии необ</w:t>
      </w:r>
      <w:r>
        <w:rPr>
          <w:sz w:val="28"/>
          <w:szCs w:val="28"/>
        </w:rPr>
        <w:t xml:space="preserve">ходимо стремиться воспитывать духовно-нравственные и гражданско-патриотические качества. Средствами хореографического искусства на основе традиционных ценностей отечественной культуры, знакомить детей с русским народным творчеством, обучать детей жанрам и </w:t>
      </w:r>
      <w:r>
        <w:rPr>
          <w:sz w:val="28"/>
          <w:szCs w:val="28"/>
        </w:rPr>
        <w:t>элементам русского народного танца, обогащать и закреплять знания детей о Родине в процессе непосредственной деятельности  на занятиях по хореографии, формировать в ребенке общечеловеческие нравственные качества личности. Данное методическое пособие  ориен</w:t>
      </w:r>
      <w:r>
        <w:rPr>
          <w:sz w:val="28"/>
          <w:szCs w:val="28"/>
        </w:rPr>
        <w:t>тировано на детей старшего дошкольного возраста (5-7лет).</w:t>
      </w:r>
    </w:p>
    <w:p w:rsidR="004D3B08" w:rsidRDefault="00400152">
      <w:pPr>
        <w:ind w:firstLine="1134"/>
        <w:rPr>
          <w:b/>
          <w:sz w:val="36"/>
          <w:szCs w:val="36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8"/>
          <w:szCs w:val="28"/>
        </w:rPr>
        <w:tab/>
      </w:r>
      <w:r>
        <w:rPr>
          <w:sz w:val="36"/>
          <w:szCs w:val="36"/>
        </w:rPr>
        <w:tab/>
      </w:r>
      <w:r>
        <w:rPr>
          <w:b/>
          <w:sz w:val="36"/>
          <w:szCs w:val="36"/>
        </w:rPr>
        <w:t>Методические пояснения.</w:t>
      </w:r>
    </w:p>
    <w:p w:rsidR="004D3B08" w:rsidRDefault="00400152">
      <w:pPr>
        <w:rPr>
          <w:sz w:val="32"/>
          <w:szCs w:val="32"/>
        </w:rPr>
      </w:pPr>
      <w:r>
        <w:rPr>
          <w:sz w:val="28"/>
          <w:szCs w:val="28"/>
        </w:rPr>
        <w:t>Для разбора танца по записи позы исполнителей и их передвижения по сценической площадке иллюстрируются графическими рисунками. Девочка условно обозначается закрытым полук</w:t>
      </w:r>
      <w:r>
        <w:rPr>
          <w:sz w:val="28"/>
          <w:szCs w:val="28"/>
        </w:rPr>
        <w:t>ругом, а мальчик — треугольником. Для правильного определения всех передвижений исполнителей по сценической площадке приводится план сцены. Направление движений отмечается стрелкой, путь продвижения — пунктиром.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1" name="AutoShape 16" descr="https://tanci-palitra.com.ua/image/data/adfn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0" o:spid="_x0000_s0" o:spt="1" style="mso-wrap-distance-left:0.0pt;mso-wrap-distance-top:0.0pt;mso-wrap-distance-right:0.0pt;mso-wrap-distance-bottom:0.0pt;width:24.0pt;height:24.0pt;" coordsize="100000,100000" path="" filled="f" stroked="f">
                <v:path textboxrect="0,0,0,0"/>
              </v:shape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2" name="Прямоугольник 7" descr="https://tanci-palitra.com.ua/image/data/adfn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1" o:spid="_x0000_s1" o:spt="1" style="mso-wrap-distance-left:0.0pt;mso-wrap-distance-top:0.0pt;mso-wrap-distance-right:0.0pt;mso-wrap-distance-bottom:0.0pt;width:24.0pt;height:24.0pt;" coordsize="100000,100000" path="" filled="f" stroked="f">
                <v:path textboxrect="0,0,0,0"/>
              </v:shape>
            </w:pict>
          </mc:Fallback>
        </mc:AlternateContent>
      </w:r>
    </w:p>
    <w:p w:rsidR="004D3B08" w:rsidRDefault="00400152">
      <w:pPr>
        <w:ind w:firstLine="1134"/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3" name="AutoShape 3" descr="https://tanci-palitra.com.ua/image/data/adfn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2" o:spid="_x0000_s2" o:spt="1" style="mso-wrap-distance-left:0.0pt;mso-wrap-distance-top:0.0pt;mso-wrap-distance-right:0.0pt;mso-wrap-distance-bottom:0.0pt;width:24.0pt;height:24.0pt;" coordsize="100000,100000" path="" filled="f" stroked="f">
                <v:path textboxrect="0,0,0,0"/>
              </v:shape>
            </w:pict>
          </mc:Fallback>
        </mc:AlternateContent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4" name="Прямоугольник 3" descr="https://tanci-palitra.com.ua/image/data/adfn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3B08" w:rsidRDefault="004D3B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3" o:spid="_x0000_s3" o:spt="1" style="mso-wrap-distance-left:0.0pt;mso-wrap-distance-top:0.0pt;mso-wrap-distance-right:0.0pt;mso-wrap-distance-bottom:0.0pt;width:24.0pt;height:24.0pt;v-text-anchor:top;" coordsize="100000,100000" path="" filled="f" stroked="f">
                <v:path textboxrect="0,0,0,0"/>
                <v:textbox>
                  <w:txbxContent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5" name="AutoShape 19" descr="https://tanci-palitra.com.ua/image/data/adfn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3B08" w:rsidRDefault="004D3B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4" o:spid="_x0000_s4" o:spt="1" style="mso-wrap-distance-left:0.0pt;mso-wrap-distance-top:0.0pt;mso-wrap-distance-right:0.0pt;mso-wrap-distance-bottom:0.0pt;width:24.0pt;height:24.0pt;v-text-anchor:top;" coordsize="100000,100000" path="" filled="f" stroked="f">
                <v:path textboxrect="0,0,0,0"/>
                <v:textbox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6" name="Прямоугольник 8" descr="https://tanci-palitra.com.ua/image/data/adfn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5" o:spid="_x0000_s5" o:spt="1" style="mso-wrap-distance-left:0.0pt;mso-wrap-distance-top:0.0pt;mso-wrap-distance-right:0.0pt;mso-wrap-distance-bottom:0.0pt;width:24.0pt;height:24.0pt;" coordsize="100000,100000" path="" filled="f" stroked="f">
                <v:path textboxrect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449685" cy="1583991"/>
                <wp:effectExtent l="6350" t="6350" r="6350" b="6350"/>
                <wp:docPr id="7" name="Рисунок 9" descr="http://kindlebook.ru/wp-content/uploads/media/%D0%A2%D0%B0%D0%BD%D0%B5%D1%86-%D0%A1%D0%B5%D0%B2%D0%B5%D1%80%D0%BD%D0%B0%D1%8F-%D0%BF%D0%BB%D1%8F%D1%81%D0%BA%D0%B0/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4" descr="http://kindlebook.ru/wp-content/uploads/media/%D0%A2%D0%B0%D0%BD%D0%B5%D1%86-%D0%A1%D0%B5%D0%B2%D0%B5%D1%80%D0%BD%D0%B0%D1%8F-%D0%BF%D0%BB%D1%8F%D1%81%D0%BA%D0%B0/image1.pn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449684" cy="1583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71.6pt;height:124.7pt;" stroked="f">
                <v:path textboxrect="0,0,0,0"/>
                <v:imagedata r:id="rId1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122767" cy="2459466"/>
                <wp:effectExtent l="6350" t="6350" r="6350" b="6350"/>
                <wp:docPr id="8" name="Рисунок 12" descr="http://kindlebook.ru/wp-content/uploads/media/%D0%A2%D0%B0%D0%BD%D0%B5%D1%86-%D0%A1%D0%B5%D0%B2%D0%B5%D1%80%D0%BD%D0%B0%D1%8F-%D0%BF%D0%BB%D1%8F%D1%81%D0%BA%D0%B0/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6" descr="http://kindlebook.ru/wp-content/uploads/media/%D0%A2%D0%B0%D0%BD%D0%B5%D1%86-%D0%A1%D0%B5%D0%B2%D0%B5%D1%80%D0%BD%D0%B0%D1%8F-%D0%BF%D0%BB%D1%8F%D1%81%D0%BA%D0%B0/image2.pn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122767" cy="2459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167.1pt;height:193.7pt;" stroked="f">
                <v:path textboxrect="0,0,0,0"/>
                <v:imagedata r:id="rId13" o:title=""/>
              </v:shape>
            </w:pict>
          </mc:Fallback>
        </mc:AlternateContent>
      </w:r>
    </w:p>
    <w:p w:rsidR="00666260" w:rsidRDefault="00666260">
      <w:pPr>
        <w:ind w:firstLine="1134"/>
        <w:jc w:val="center"/>
        <w:rPr>
          <w:b/>
          <w:sz w:val="40"/>
          <w:szCs w:val="40"/>
        </w:rPr>
      </w:pPr>
    </w:p>
    <w:p w:rsidR="00666260" w:rsidRDefault="00666260">
      <w:pPr>
        <w:ind w:firstLine="1134"/>
        <w:jc w:val="center"/>
        <w:rPr>
          <w:b/>
          <w:sz w:val="40"/>
          <w:szCs w:val="40"/>
        </w:rPr>
      </w:pPr>
    </w:p>
    <w:p w:rsidR="00666260" w:rsidRDefault="00666260">
      <w:pPr>
        <w:ind w:firstLine="1134"/>
        <w:jc w:val="center"/>
        <w:rPr>
          <w:b/>
          <w:sz w:val="40"/>
          <w:szCs w:val="40"/>
        </w:rPr>
      </w:pPr>
    </w:p>
    <w:p w:rsidR="004D3B08" w:rsidRDefault="00400152">
      <w:pPr>
        <w:ind w:firstLine="1134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Танец «Салют </w:t>
      </w:r>
      <w:r>
        <w:rPr>
          <w:b/>
          <w:sz w:val="40"/>
          <w:szCs w:val="40"/>
        </w:rPr>
        <w:t>героям».</w:t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b/>
          <w:sz w:val="32"/>
          <w:szCs w:val="32"/>
        </w:rPr>
        <w:t>Исполнители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12 детей - с маленькими флажками,3 девочки - с длинными лентами,1 ребёнок - с большим красным флагом.</w:t>
      </w:r>
      <w:r>
        <w:rPr>
          <w:sz w:val="28"/>
          <w:szCs w:val="28"/>
        </w:rPr>
        <w:tab/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b/>
          <w:sz w:val="32"/>
          <w:szCs w:val="32"/>
        </w:rPr>
        <w:t>Музыкальное сопровождение</w:t>
      </w:r>
      <w:r>
        <w:rPr>
          <w:sz w:val="28"/>
          <w:szCs w:val="28"/>
        </w:rPr>
        <w:t>: Татьяна Назарова «Салют героям».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32"/>
          <w:szCs w:val="32"/>
        </w:rPr>
        <w:t>Музыкальный размер</w:t>
      </w:r>
      <w:r>
        <w:rPr>
          <w:sz w:val="28"/>
          <w:szCs w:val="28"/>
        </w:rPr>
        <w:t>: 4/4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36"/>
          <w:szCs w:val="36"/>
        </w:rPr>
        <w:t>Описание танца:</w:t>
      </w:r>
      <w:r>
        <w:rPr>
          <w:b/>
          <w:sz w:val="36"/>
          <w:szCs w:val="36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Перед началом танца дети стоят за 3-ей правой  кулисой.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32"/>
          <w:szCs w:val="32"/>
        </w:rPr>
        <w:t>Вступление 16 тактов</w:t>
      </w:r>
      <w:r>
        <w:rPr>
          <w:sz w:val="36"/>
          <w:szCs w:val="36"/>
        </w:rPr>
        <w:t>.</w:t>
      </w:r>
      <w:r>
        <w:rPr>
          <w:sz w:val="28"/>
          <w:szCs w:val="28"/>
        </w:rPr>
        <w:t xml:space="preserve"> В руках у детей маленькие флажки.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1-2 такт - Шагом марша четыре ребёнка друг за другом двигаются от 3-ей кулисы к переднему плану сцены (рисунок 1).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3-4 такт – Шаг ма</w:t>
      </w:r>
      <w:r>
        <w:rPr>
          <w:sz w:val="28"/>
          <w:szCs w:val="28"/>
        </w:rPr>
        <w:t>рша поворот вокруг себя (рисунок 2).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5-8 такт - Выходят следующие четыре ребёнка и повторяют движения 1-4 тактов. Первая колонна детей смещается  шагом марша к левым кулисам (рисунок 3).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8-12 такт - Выходят  следующие четыре ребёнка и повторяют </w:t>
      </w:r>
      <w:r>
        <w:rPr>
          <w:sz w:val="28"/>
          <w:szCs w:val="28"/>
        </w:rPr>
        <w:t>движения1-4 тактов. Вторая колонна смещается шагом марша к левым кулисам.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13-16 такт -</w:t>
      </w:r>
      <w:r>
        <w:rPr>
          <w:sz w:val="28"/>
          <w:szCs w:val="28"/>
        </w:rPr>
        <w:tab/>
        <w:t>Выходит четвёртая колонна детей</w:t>
      </w:r>
      <w:r>
        <w:rPr>
          <w:sz w:val="28"/>
          <w:szCs w:val="28"/>
        </w:rPr>
        <w:tab/>
        <w:t>и повторяют движения 1-4 тактов, третья колонна смещается к левым кулисам (рисунок 4).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32"/>
          <w:szCs w:val="32"/>
        </w:rPr>
        <w:t>Припев:</w:t>
      </w:r>
      <w:r>
        <w:rPr>
          <w:sz w:val="28"/>
          <w:szCs w:val="28"/>
        </w:rPr>
        <w:t xml:space="preserve"> 1 такт: «Раз»- ноги стоят во второ</w:t>
      </w:r>
      <w:r>
        <w:rPr>
          <w:sz w:val="28"/>
          <w:szCs w:val="28"/>
        </w:rPr>
        <w:t xml:space="preserve">й прямой позиции, две руки с флажками поднимаются наверх над головой. </w:t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«Два» - пауза. </w:t>
      </w:r>
    </w:p>
    <w:p w:rsidR="004D3B08" w:rsidRDefault="00400152">
      <w:pPr>
        <w:ind w:firstLine="1134"/>
        <w:rPr>
          <w:sz w:val="36"/>
          <w:szCs w:val="36"/>
        </w:rPr>
      </w:pPr>
      <w:r>
        <w:rPr>
          <w:sz w:val="28"/>
          <w:szCs w:val="28"/>
        </w:rPr>
        <w:t>«Три»- Опуститься на левое колено, корпус разворачивается в правую сторону. Руки опустить вдоль корпуса. «Четыре»- пауза.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2 такт - Повторить движения 1 такт, движ</w:t>
      </w:r>
      <w:r>
        <w:rPr>
          <w:sz w:val="28"/>
          <w:szCs w:val="28"/>
        </w:rPr>
        <w:t>ения выполняются в левую сторону.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 такт: « Раз»- Ноги стоят в 6 позиции, правая рука прямая  поднимается наверх, левая рука прямая опускается вдоль корпуса.</w:t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 «Два » - пауза. </w:t>
      </w:r>
    </w:p>
    <w:p w:rsidR="004D3B08" w:rsidRDefault="00400152">
      <w:pPr>
        <w:ind w:firstLine="1134"/>
        <w:rPr>
          <w:sz w:val="28"/>
          <w:szCs w:val="28"/>
        </w:rPr>
      </w:pPr>
      <w:r>
        <w:rPr>
          <w:sz w:val="28"/>
          <w:szCs w:val="28"/>
        </w:rPr>
        <w:t>«Три, четыре » - повторяется движение счёта «раз, два»  другой рукой.</w:t>
      </w:r>
      <w:r>
        <w:rPr>
          <w:sz w:val="28"/>
          <w:szCs w:val="28"/>
        </w:rPr>
        <w:tab/>
      </w:r>
    </w:p>
    <w:p w:rsidR="004D3B08" w:rsidRDefault="00400152">
      <w:pPr>
        <w:ind w:firstLine="2835"/>
        <w:rPr>
          <w:sz w:val="28"/>
          <w:szCs w:val="28"/>
        </w:rPr>
      </w:pPr>
      <w:r>
        <w:rPr>
          <w:sz w:val="28"/>
          <w:szCs w:val="28"/>
        </w:rPr>
        <w:t>4 такт -</w:t>
      </w:r>
      <w:r>
        <w:rPr>
          <w:sz w:val="28"/>
          <w:szCs w:val="28"/>
        </w:rPr>
        <w:t xml:space="preserve"> повторить движения 3 такта.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5 такт: «Раз» - Ноги стоят в 6 позиции поворот на 90 градусов в правую сторону. </w:t>
      </w:r>
    </w:p>
    <w:p w:rsidR="004D3B08" w:rsidRDefault="00400152">
      <w:pPr>
        <w:ind w:firstLine="2835"/>
        <w:rPr>
          <w:sz w:val="28"/>
          <w:szCs w:val="28"/>
        </w:rPr>
      </w:pPr>
      <w:r>
        <w:rPr>
          <w:sz w:val="28"/>
          <w:szCs w:val="28"/>
        </w:rPr>
        <w:t>«Два»- пауза. «Три, четыре» - Повторить поворот на 90 градусов в правую сторону.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firstLine="2835"/>
        <w:rPr>
          <w:sz w:val="28"/>
          <w:szCs w:val="28"/>
        </w:rPr>
      </w:pPr>
      <w:r>
        <w:rPr>
          <w:sz w:val="28"/>
          <w:szCs w:val="28"/>
        </w:rPr>
        <w:t>6 такт</w:t>
      </w:r>
      <w:r>
        <w:rPr>
          <w:sz w:val="28"/>
          <w:szCs w:val="28"/>
        </w:rPr>
        <w:tab/>
        <w:t xml:space="preserve">- повторить движения 5 такта и завершить </w:t>
      </w:r>
      <w:r>
        <w:rPr>
          <w:sz w:val="28"/>
          <w:szCs w:val="28"/>
        </w:rPr>
        <w:t>поворот на 360 градусов.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7 такт: «Раз, два» - Ноги стоят во второй прямой позиции, руки поднимаются над головой. Тяжесть корпуса перенести на правую ногу, руки наклонить в правую сторону. 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«Три, четыре» - повторить движение в левую сторону.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8 такт </w:t>
      </w:r>
      <w:r>
        <w:rPr>
          <w:sz w:val="28"/>
          <w:szCs w:val="28"/>
        </w:rPr>
        <w:t>- повторить движения 7 такта.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9-12такт-повторитьдвижения 5-8 тактов.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2"/>
          <w:szCs w:val="32"/>
        </w:rPr>
        <w:t>2 куплет:</w:t>
      </w:r>
      <w:r>
        <w:rPr>
          <w:sz w:val="28"/>
          <w:szCs w:val="28"/>
        </w:rPr>
        <w:t xml:space="preserve"> 1-2 такт – Дети шагом марша перестраиваются на полукруг. Из третьей правой кулисы шагом марша выходят три девочки, двигаясь к центру сцены. В правой руке у них дли</w:t>
      </w:r>
      <w:r>
        <w:rPr>
          <w:sz w:val="28"/>
          <w:szCs w:val="28"/>
        </w:rPr>
        <w:t>нная лента (рисунок 5).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 такт: Дети, которые стоят в полукруге выполняют покачивания из стороны в сторону, флажки опущены   вдоль корпуса. </w:t>
      </w:r>
      <w:r>
        <w:rPr>
          <w:sz w:val="28"/>
          <w:szCs w:val="28"/>
        </w:rPr>
        <w:tab/>
        <w:t xml:space="preserve"> 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«Раз, два»- Девочки с лентами выполняют лёгкий бег вперёд, с небольшим продвижением. Руки </w:t>
      </w:r>
      <w:proofErr w:type="gramStart"/>
      <w:r>
        <w:rPr>
          <w:sz w:val="28"/>
          <w:szCs w:val="28"/>
        </w:rPr>
        <w:t>поднимаются</w:t>
      </w:r>
      <w:proofErr w:type="gramEnd"/>
      <w:r>
        <w:rPr>
          <w:sz w:val="28"/>
          <w:szCs w:val="28"/>
        </w:rPr>
        <w:t xml:space="preserve"> наверх </w:t>
      </w:r>
      <w:r>
        <w:rPr>
          <w:sz w:val="28"/>
          <w:szCs w:val="28"/>
        </w:rPr>
        <w:t>выполняя взмах лентами.</w:t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«Три, четыре» - Лёгкий бег назад, руки с лентами </w:t>
      </w:r>
      <w:proofErr w:type="gramStart"/>
      <w:r>
        <w:rPr>
          <w:sz w:val="28"/>
          <w:szCs w:val="28"/>
        </w:rPr>
        <w:t>опускаются</w:t>
      </w:r>
      <w:proofErr w:type="gramEnd"/>
      <w:r>
        <w:rPr>
          <w:sz w:val="28"/>
          <w:szCs w:val="28"/>
        </w:rPr>
        <w:t xml:space="preserve"> вниз выполняя руками змейку.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 такт</w:t>
      </w:r>
      <w:r>
        <w:rPr>
          <w:sz w:val="28"/>
          <w:szCs w:val="28"/>
        </w:rPr>
        <w:tab/>
        <w:t>- Повторить движения 3 такта.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5-8 такт-Девочки выполняют повороты вокруг себя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 xml:space="preserve">, руки с лентами </w:t>
      </w:r>
      <w:proofErr w:type="gramStart"/>
      <w:r>
        <w:rPr>
          <w:sz w:val="28"/>
          <w:szCs w:val="28"/>
        </w:rPr>
        <w:t>поднять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наверх выполняя змейку.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9 такт</w:t>
      </w:r>
      <w:r>
        <w:rPr>
          <w:sz w:val="28"/>
          <w:szCs w:val="28"/>
        </w:rPr>
        <w:tab/>
        <w:t xml:space="preserve">- Девочки выполняют лёгкий бег от центра в разные стороны, руками выполняют </w:t>
      </w:r>
      <w:proofErr w:type="spellStart"/>
      <w:r>
        <w:rPr>
          <w:sz w:val="28"/>
          <w:szCs w:val="28"/>
        </w:rPr>
        <w:t>полкруг</w:t>
      </w:r>
      <w:proofErr w:type="spellEnd"/>
      <w:r>
        <w:rPr>
          <w:sz w:val="28"/>
          <w:szCs w:val="28"/>
        </w:rPr>
        <w:t xml:space="preserve"> лентами.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10 такт – Повторить движения 7 такта с продвижением к центру зала.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11-12 такт - повторить движения 9-10 тактов.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13-15 такт - Девочки с лентами перестраиваются в звёздочку. Левой рукой соединиться в центре, правую руку с лентой поднять наверх, выполняя  змейку. Выполнить лёгкий бег, продвигаясь по кругу (рисунок 6).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16 такт - Девочки с лентами маршем перестраиваю</w:t>
      </w:r>
      <w:r>
        <w:rPr>
          <w:sz w:val="28"/>
          <w:szCs w:val="28"/>
        </w:rPr>
        <w:t>тся в линию на переднем плане сцены. Дети с маленькими флажками маршем перестраиваются  в рисунок 4.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32"/>
          <w:szCs w:val="32"/>
        </w:rPr>
      </w:pPr>
      <w:r>
        <w:rPr>
          <w:b/>
          <w:sz w:val="28"/>
          <w:szCs w:val="28"/>
        </w:rPr>
        <w:t>Припев</w:t>
      </w:r>
      <w:r>
        <w:rPr>
          <w:sz w:val="28"/>
          <w:szCs w:val="28"/>
        </w:rPr>
        <w:t>: Повторение движений припева.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Прогрыш</w:t>
      </w:r>
      <w:r>
        <w:rPr>
          <w:sz w:val="28"/>
          <w:szCs w:val="28"/>
        </w:rPr>
        <w:t>.1-8 такт - Девочки с лентами маршируют по маленькому кругу, по часовой стрелке. Дети с мале</w:t>
      </w:r>
      <w:r>
        <w:rPr>
          <w:sz w:val="28"/>
          <w:szCs w:val="28"/>
        </w:rPr>
        <w:t>нькими флажками двигаются маршем по большому кругу, против часовой стрелки (рисунок 7).</w:t>
      </w:r>
      <w:r>
        <w:rPr>
          <w:sz w:val="32"/>
          <w:szCs w:val="32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32"/>
          <w:szCs w:val="32"/>
        </w:rPr>
        <w:t>3 куплет:</w:t>
      </w:r>
      <w:r>
        <w:rPr>
          <w:sz w:val="28"/>
          <w:szCs w:val="28"/>
        </w:rPr>
        <w:t>1-12такт - Дети с маленькими флажками останавливаются в большом полукруге и опускаются на левое колено. Руки с флажками поднять наверх, выполнять помахивания.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1-2такт-Девочки с летами останавливаются в центре сцены, рисунок 6. Выполняют круговые движения прямыми руками назад.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3такт: «Раз, два»- Взмах лентами наверх.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«Три, четыре» - Руками выполняют змейку, опуская руки вниз. Выполняют </w:t>
      </w:r>
      <w:r>
        <w:rPr>
          <w:sz w:val="28"/>
          <w:szCs w:val="28"/>
          <w:lang w:val="en-US"/>
        </w:rPr>
        <w:t>grand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pli</w:t>
      </w:r>
      <w:proofErr w:type="spellEnd"/>
      <w:r>
        <w:rPr>
          <w:sz w:val="28"/>
          <w:szCs w:val="28"/>
        </w:rPr>
        <w:t xml:space="preserve">é.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4такт – Повторить движения 3 такта.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5-8 такт – Повторить движения 1-4 тактов.</w:t>
      </w:r>
    </w:p>
    <w:p w:rsidR="004D3B08" w:rsidRDefault="0040015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9- 12 такт Девочки с лентами выполняют боковой галоп по маленькому кругу, по часовой стрелке.  Прямыми руками делают круговые движения справа-налево.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13</w:t>
      </w:r>
      <w:r>
        <w:rPr>
          <w:sz w:val="28"/>
          <w:szCs w:val="28"/>
        </w:rPr>
        <w:t xml:space="preserve">-16- такт – Дети, которые танцуют с маленькими флажками встают с колена и маршем двигаются по кругу, перестраиваясь в одну диагональ. </w:t>
      </w:r>
      <w:proofErr w:type="gramStart"/>
      <w:r>
        <w:rPr>
          <w:sz w:val="28"/>
          <w:szCs w:val="28"/>
        </w:rPr>
        <w:t>На конец</w:t>
      </w:r>
      <w:proofErr w:type="gramEnd"/>
      <w:r>
        <w:rPr>
          <w:sz w:val="28"/>
          <w:szCs w:val="28"/>
        </w:rPr>
        <w:t xml:space="preserve"> 16 такта дети опускаются на левое колено, флажки опустить вдоль корпуса. Девочки с лентами маршем перестраиваются</w:t>
      </w:r>
      <w:r>
        <w:rPr>
          <w:sz w:val="28"/>
          <w:szCs w:val="28"/>
        </w:rPr>
        <w:t xml:space="preserve"> во вторую диагональ. Ленту взять двумя руками и поднять над головой, ноги стоят во 2 прямой позиции</w:t>
      </w:r>
      <w:r>
        <w:t xml:space="preserve"> (</w:t>
      </w:r>
      <w:r>
        <w:rPr>
          <w:sz w:val="28"/>
          <w:szCs w:val="28"/>
        </w:rPr>
        <w:t>рисунок 8).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sz w:val="28"/>
          <w:szCs w:val="28"/>
        </w:rPr>
        <w:t>Проигрыш</w:t>
      </w:r>
      <w:r>
        <w:rPr>
          <w:sz w:val="28"/>
          <w:szCs w:val="28"/>
        </w:rPr>
        <w:t>. 1-2 такт – Из третьей правой кулисы выходит ребёнок с большим российским флагом. Маршем двигается вдоль диагонали.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3-4 такт-П</w:t>
      </w:r>
      <w:r>
        <w:rPr>
          <w:sz w:val="28"/>
          <w:szCs w:val="28"/>
        </w:rPr>
        <w:t>оворот вокруг себя с чёткой остановкой в каждой стороне.</w:t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5-8 такт – Повторить движения 1-4 такт.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32"/>
          <w:szCs w:val="32"/>
        </w:rPr>
        <w:t xml:space="preserve">Припев. </w:t>
      </w:r>
      <w:r>
        <w:rPr>
          <w:sz w:val="28"/>
          <w:szCs w:val="28"/>
        </w:rPr>
        <w:t>1-11 такт - Ребёнок с большим российским флагом марширует по кругу против часовой стрелки. Дети с маленькими флажками идут  за ним. Девочки с ле</w:t>
      </w:r>
      <w:r>
        <w:rPr>
          <w:sz w:val="28"/>
          <w:szCs w:val="28"/>
        </w:rPr>
        <w:t>нтами двигаются маршем по маленькому кругу, по часовой стрелке (рисунок7).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12 такт - Дети останавливаются (смотри рисунок9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в заключительной позе. Дети с маленькими флажками садятся в полукруге на левое колено, руки с флажками поднять наверх. Ребёнок с</w:t>
      </w:r>
      <w:r>
        <w:rPr>
          <w:sz w:val="28"/>
          <w:szCs w:val="28"/>
        </w:rPr>
        <w:t xml:space="preserve"> большим флагом останавливается в центре сцены, флаг поднять наверх.</w:t>
      </w:r>
      <w:r>
        <w:rPr>
          <w:sz w:val="28"/>
          <w:szCs w:val="28"/>
        </w:rPr>
        <w:tab/>
        <w:t>Девочки с лентами останавливаются в центре сцены за большим флагом, руки с лентами поднять наверх.</w:t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212205" cy="8778875"/>
                <wp:effectExtent l="0" t="0" r="0" b="3175"/>
                <wp:docPr id="9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212205" cy="8778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89.1pt;height:691.2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663565" cy="8888730"/>
                <wp:effectExtent l="0" t="0" r="0" b="7620"/>
                <wp:docPr id="10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663565" cy="8888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45.9pt;height:699.9pt;" stroked="false">
                <v:path textboxrect="0,0,0,0"/>
                <v:imagedata r:id="rId17" o:title=""/>
              </v:shape>
            </w:pict>
          </mc:Fallback>
        </mc:AlternateContent>
      </w:r>
    </w:p>
    <w:p w:rsidR="004D3B08" w:rsidRDefault="004D3B08">
      <w:pPr>
        <w:tabs>
          <w:tab w:val="left" w:pos="0"/>
        </w:tabs>
        <w:ind w:left="1134"/>
        <w:rPr>
          <w:b/>
          <w:sz w:val="36"/>
          <w:szCs w:val="36"/>
        </w:rPr>
      </w:pPr>
    </w:p>
    <w:p w:rsidR="004D3B08" w:rsidRDefault="004D3B08">
      <w:pPr>
        <w:tabs>
          <w:tab w:val="left" w:pos="0"/>
        </w:tabs>
        <w:ind w:left="1701" w:firstLine="1134"/>
        <w:rPr>
          <w:b/>
          <w:sz w:val="36"/>
          <w:szCs w:val="36"/>
        </w:rPr>
      </w:pPr>
    </w:p>
    <w:p w:rsidR="004D3B08" w:rsidRDefault="00400152">
      <w:pPr>
        <w:tabs>
          <w:tab w:val="left" w:pos="0"/>
        </w:tabs>
        <w:ind w:left="1701" w:firstLine="1134"/>
        <w:jc w:val="center"/>
        <w:rPr>
          <w:sz w:val="36"/>
          <w:szCs w:val="36"/>
        </w:rPr>
      </w:pPr>
      <w:r>
        <w:rPr>
          <w:b/>
          <w:sz w:val="36"/>
          <w:szCs w:val="36"/>
        </w:rPr>
        <w:t>Хоровод с венками.</w:t>
      </w:r>
    </w:p>
    <w:p w:rsidR="004D3B08" w:rsidRDefault="00400152">
      <w:pPr>
        <w:tabs>
          <w:tab w:val="left" w:pos="0"/>
        </w:tabs>
        <w:ind w:left="1701" w:firstLine="1134"/>
        <w:jc w:val="center"/>
        <w:rPr>
          <w:sz w:val="36"/>
          <w:szCs w:val="36"/>
        </w:rPr>
      </w:pPr>
      <w:r>
        <w:rPr>
          <w:b/>
          <w:sz w:val="28"/>
          <w:szCs w:val="28"/>
        </w:rPr>
        <w:t>Русский девичий хоровод.</w:t>
      </w:r>
    </w:p>
    <w:p w:rsidR="004D3B08" w:rsidRDefault="00400152">
      <w:pPr>
        <w:tabs>
          <w:tab w:val="left" w:pos="0"/>
        </w:tabs>
        <w:ind w:left="1134" w:firstLine="1418"/>
        <w:rPr>
          <w:b/>
          <w:sz w:val="36"/>
          <w:szCs w:val="36"/>
        </w:rPr>
      </w:pPr>
      <w:r>
        <w:rPr>
          <w:sz w:val="36"/>
          <w:szCs w:val="36"/>
        </w:rPr>
        <w:t>Исполнители:</w:t>
      </w:r>
      <w:r>
        <w:rPr>
          <w:sz w:val="28"/>
          <w:szCs w:val="28"/>
        </w:rPr>
        <w:t xml:space="preserve">10 девочек - на головы </w:t>
      </w:r>
      <w:r>
        <w:rPr>
          <w:sz w:val="28"/>
          <w:szCs w:val="28"/>
        </w:rPr>
        <w:t>одеты венки из цветов.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6"/>
          <w:szCs w:val="36"/>
        </w:rPr>
        <w:t xml:space="preserve">Музыкальное сопровождение: </w:t>
      </w:r>
      <w:r>
        <w:rPr>
          <w:sz w:val="28"/>
          <w:szCs w:val="28"/>
        </w:rPr>
        <w:t>Филипп Кольцов - хоровод «Реченька», исп. Елена Минина, оркестр ансамбля «Берёзка».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6"/>
          <w:szCs w:val="36"/>
        </w:rPr>
        <w:t>Музыкальный размер:</w:t>
      </w:r>
      <w:r>
        <w:rPr>
          <w:sz w:val="36"/>
          <w:szCs w:val="36"/>
        </w:rPr>
        <w:tab/>
      </w:r>
      <w:r>
        <w:rPr>
          <w:sz w:val="28"/>
          <w:szCs w:val="28"/>
        </w:rPr>
        <w:t>2/4.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6"/>
          <w:szCs w:val="36"/>
        </w:rPr>
        <w:t xml:space="preserve">Описание танца: </w:t>
      </w:r>
      <w:r>
        <w:rPr>
          <w:sz w:val="28"/>
          <w:szCs w:val="28"/>
        </w:rPr>
        <w:t>Вдоль заднего плана сцены разложена  ткань синего цвета</w:t>
      </w:r>
      <w:r>
        <w:rPr>
          <w:sz w:val="28"/>
          <w:szCs w:val="28"/>
        </w:rPr>
        <w:tab/>
        <w:t>в виде реки</w:t>
      </w:r>
      <w:r>
        <w:rPr>
          <w:sz w:val="28"/>
          <w:szCs w:val="28"/>
        </w:rPr>
        <w:tab/>
        <w:t>, св</w:t>
      </w:r>
      <w:r>
        <w:rPr>
          <w:sz w:val="28"/>
          <w:szCs w:val="28"/>
        </w:rPr>
        <w:t>ерху на эту ткань положить второй слой лёгкой ткани. Исполнители стоят за третьей правой кулисой.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1-8 такт – Вступление.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1-6 такт - Девочки двигаются мелкими шагами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 xml:space="preserve"> от третьей правой кулисы по диагонали к первой левой кулисе (р</w:t>
      </w:r>
      <w:r>
        <w:rPr>
          <w:sz w:val="28"/>
          <w:szCs w:val="28"/>
        </w:rPr>
        <w:t>исунок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7-8 такт - Остановиться в диагонали, выполнить поворот вокруг себя в правую сторону. Одновременно правую руку широким движением через сторону положить кистью на левое плечо.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9-14 такт – Девочки друг за другом двигаются, мелким шагом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>, по переднему плану сцены. На последний такт нужно остановиться в одной линии и повернуться лицом к зрителю. Ноги стоят в первой свободной позиции ног (рисунок 2).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15такт: «Раз»- Правая рука плавно поднимается в первую позицию русского та</w:t>
      </w:r>
      <w:r>
        <w:rPr>
          <w:sz w:val="28"/>
          <w:szCs w:val="28"/>
        </w:rPr>
        <w:t xml:space="preserve">нца. 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«Два» - Правую руку перевести во вторую позицию.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16 такт – Правую руку положить кистью на левое плечо.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ab/>
        <w:t xml:space="preserve">17 такт -  Правую руку поднять в третью позицию рук, затем </w:t>
      </w:r>
      <w:r>
        <w:t xml:space="preserve"> </w:t>
      </w:r>
      <w:r>
        <w:rPr>
          <w:sz w:val="28"/>
          <w:szCs w:val="28"/>
        </w:rPr>
        <w:t>выполнить наклон всем</w:t>
      </w:r>
      <w:r>
        <w:t xml:space="preserve">  </w:t>
      </w:r>
      <w:r>
        <w:rPr>
          <w:sz w:val="28"/>
          <w:szCs w:val="28"/>
        </w:rPr>
        <w:t>корпусом  вперёд.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ab/>
        <w:t>18 такт – Корпус выпрямляется, одн</w:t>
      </w:r>
      <w:r>
        <w:rPr>
          <w:sz w:val="28"/>
          <w:szCs w:val="28"/>
        </w:rPr>
        <w:t>овременно правая рука медленно опускается вниз вдоль корпуса.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2"/>
          <w:szCs w:val="32"/>
        </w:rPr>
        <w:t xml:space="preserve">1 куплет: 1-3такт – </w:t>
      </w:r>
      <w:r>
        <w:rPr>
          <w:sz w:val="28"/>
          <w:szCs w:val="28"/>
        </w:rPr>
        <w:t xml:space="preserve">Девочки поворачиваются в левую сторону и двигаются друг за другом основным шагом по кругу (смотри рисунок3).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4 такт – </w:t>
      </w:r>
      <w:proofErr w:type="gramStart"/>
      <w:r>
        <w:rPr>
          <w:sz w:val="28"/>
          <w:szCs w:val="28"/>
        </w:rPr>
        <w:t>Продолжая движение по кругу девочки снимают</w:t>
      </w:r>
      <w:r>
        <w:rPr>
          <w:sz w:val="28"/>
          <w:szCs w:val="28"/>
        </w:rPr>
        <w:t xml:space="preserve"> двумя руками</w:t>
      </w:r>
      <w:proofErr w:type="gramEnd"/>
      <w:r>
        <w:rPr>
          <w:sz w:val="28"/>
          <w:szCs w:val="28"/>
        </w:rPr>
        <w:t xml:space="preserve">  венок с головы. Руки с венком поднять в третью позицию.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5-7такт – Девочки продолжают движение по кругу основным шагом. Руки в третьей позиции. 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8 такт - Девочки останавливаются и поворачиваются в круг лицом. Руки с венком опустить до уровня </w:t>
      </w:r>
      <w:r>
        <w:rPr>
          <w:sz w:val="28"/>
          <w:szCs w:val="28"/>
        </w:rPr>
        <w:t>груди.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9 -10 такт - Основным шагом собраться в центр круга, руки поднять в третью позицию.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11-12 такт</w:t>
      </w:r>
      <w:r>
        <w:rPr>
          <w:b/>
          <w:sz w:val="36"/>
          <w:szCs w:val="36"/>
        </w:rPr>
        <w:tab/>
      </w:r>
      <w:r>
        <w:rPr>
          <w:sz w:val="36"/>
          <w:szCs w:val="36"/>
        </w:rPr>
        <w:t xml:space="preserve">- </w:t>
      </w:r>
      <w:r>
        <w:rPr>
          <w:sz w:val="28"/>
          <w:szCs w:val="28"/>
        </w:rPr>
        <w:t>Разойтись на большой круг, руки с венком опустить до уровня груди.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13-16 такт - Повторить движения 9-12 тактов.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17-20 такт – Перестроиться в рисунок 4, венки держат около груди.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21 - 24 такт – Остановиться по парам, выполнить поворот  на месте друг к другу. На последний такт руки с венками поднять наверх, соединившись по парам в «воротца».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sz w:val="32"/>
          <w:szCs w:val="32"/>
        </w:rPr>
        <w:t>Проигрыш.</w:t>
      </w:r>
      <w:r>
        <w:rPr>
          <w:sz w:val="28"/>
          <w:szCs w:val="28"/>
        </w:rPr>
        <w:t xml:space="preserve">1 -7 </w:t>
      </w:r>
      <w:r>
        <w:rPr>
          <w:sz w:val="28"/>
          <w:szCs w:val="28"/>
        </w:rPr>
        <w:t>такт-Первая пара «подныривает в воротца» и двигается назад, встают последней парой. Все остальные пары мелким приставным шагом продвигаются вперёд. Все пары повторяют  перестроение (рисунок 5).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8 такт - Девочки поворачиваются к зрителю, венок одеть на </w:t>
      </w:r>
      <w:r>
        <w:rPr>
          <w:sz w:val="28"/>
          <w:szCs w:val="28"/>
        </w:rPr>
        <w:t>голову.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9-15 такт – Исполнители основным шагом  перестраиваются в два круга (рисунок6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 Руки опущены в подготовительное положение.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16 такт - Повернуться в центр круга. Венок снять с головы и опустить до уровня груди.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17-18 такт - Собраться </w:t>
      </w:r>
      <w:r>
        <w:rPr>
          <w:sz w:val="28"/>
          <w:szCs w:val="28"/>
        </w:rPr>
        <w:t>основным шагом в центр круга, руки поднять в третью позицию.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19-20 такт – Разойтись на большой круг, руки с венками опустить до уровня груди.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21-24 такт - Повторить движения 17-20 тактов. На последний такт венок одеть на голову.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25-28 такт - Повторить движения по кругам. Руки опущены в подготовительное положение.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29-32 такт – Перестроиться в полукруг (смотри рисунок7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 Взяться за руки и поднять их наверх.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33-44 такт - Первые девочки с каждой стороны полукруга</w:t>
      </w:r>
      <w:r>
        <w:rPr>
          <w:sz w:val="28"/>
          <w:szCs w:val="28"/>
        </w:rPr>
        <w:t xml:space="preserve"> «подныривают» сначала в первые «воротца», затем во вторые и т.д. В последние центральные «воротца» они «подныривают» вместе (рисунок 8).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45-48 такт - Ведущие  заводят на две колонны вдоль правых и левых кулис (рисунок 9). На последний такт снять венки и</w:t>
      </w:r>
      <w:r>
        <w:rPr>
          <w:sz w:val="28"/>
          <w:szCs w:val="28"/>
        </w:rPr>
        <w:t xml:space="preserve"> опустить их до уровня груди.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49 такт - Первая пара девочек лёгким бегом подбегает к заднему плану сцены и кладёт венок на разложенную в виде реки ткань (рисунок 10).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50-53 такт - Все исполнители по очереди повторяют движения 49 такта. 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54-56 такт – Д</w:t>
      </w:r>
      <w:r>
        <w:rPr>
          <w:sz w:val="28"/>
          <w:szCs w:val="28"/>
        </w:rPr>
        <w:t>евочки, положив венок, строятся около третьей левой кулисы в шахматном порядке, повернувшись к третьей правой кулисе (рисунок 11).</w:t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57-63 такт – Девочки поднимают правую руку наверх и выполняют плавные помахивания право – влево. В это время венки «уплывают</w:t>
      </w:r>
      <w:r>
        <w:rPr>
          <w:sz w:val="28"/>
          <w:szCs w:val="28"/>
        </w:rPr>
        <w:t>» за кулису (за кулисой помощник тянет на себя верхний слой ткани вместе с венками).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63 такт - Девочки плавно опускают правую руку в подготовительное положение. Музыка затихает.</w:t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212205" cy="8778875"/>
                <wp:effectExtent l="0" t="0" r="0" b="3175"/>
                <wp:docPr id="11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212205" cy="8778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89.1pt;height:691.2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212205" cy="8778875"/>
                <wp:effectExtent l="0" t="0" r="0" b="3175"/>
                <wp:docPr id="1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212205" cy="8778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89.1pt;height:691.2pt;" stroked="false">
                <v:path textboxrect="0,0,0,0"/>
                <v:imagedata r:id="rId21" o:title=""/>
              </v:shape>
            </w:pict>
          </mc:Fallback>
        </mc:AlternateContent>
      </w:r>
    </w:p>
    <w:p w:rsidR="004D3B08" w:rsidRDefault="00400152">
      <w:pPr>
        <w:ind w:left="567" w:firstLine="2977"/>
        <w:jc w:val="center"/>
        <w:rPr>
          <w:sz w:val="36"/>
          <w:szCs w:val="36"/>
        </w:rPr>
      </w:pPr>
      <w:r>
        <w:rPr>
          <w:b/>
          <w:sz w:val="36"/>
          <w:szCs w:val="36"/>
        </w:rPr>
        <w:t>Танец «Граница».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Современный танец.</w:t>
      </w:r>
    </w:p>
    <w:p w:rsidR="004D3B08" w:rsidRDefault="00400152">
      <w:pPr>
        <w:ind w:left="567" w:firstLine="2977"/>
        <w:rPr>
          <w:sz w:val="32"/>
          <w:szCs w:val="32"/>
        </w:rPr>
      </w:pPr>
      <w:r>
        <w:rPr>
          <w:b/>
          <w:sz w:val="32"/>
          <w:szCs w:val="32"/>
        </w:rPr>
        <w:t>Исполнители:</w:t>
      </w:r>
      <w:r>
        <w:rPr>
          <w:sz w:val="28"/>
          <w:szCs w:val="28"/>
        </w:rPr>
        <w:t>10</w:t>
      </w:r>
      <w:r>
        <w:rPr>
          <w:sz w:val="28"/>
          <w:szCs w:val="28"/>
        </w:rPr>
        <w:t xml:space="preserve"> мальчиков.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>Музыкальное сопровождение</w:t>
      </w:r>
      <w:r>
        <w:rPr>
          <w:sz w:val="32"/>
          <w:szCs w:val="32"/>
        </w:rPr>
        <w:t>: Леонид Агутин и группа «Отпетые мошенники» песня «Граница».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32"/>
          <w:szCs w:val="32"/>
        </w:rPr>
        <w:t>Музыкальный размер:</w:t>
      </w:r>
      <w:r>
        <w:rPr>
          <w:sz w:val="28"/>
          <w:szCs w:val="28"/>
        </w:rPr>
        <w:t xml:space="preserve"> 2/4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>Описание танца: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D3B08" w:rsidRDefault="00400152">
      <w:pPr>
        <w:ind w:left="567" w:firstLine="2977"/>
        <w:rPr>
          <w:sz w:val="28"/>
          <w:szCs w:val="28"/>
        </w:rPr>
      </w:pPr>
      <w:r>
        <w:rPr>
          <w:sz w:val="32"/>
          <w:szCs w:val="32"/>
        </w:rPr>
        <w:t>1-</w:t>
      </w:r>
      <w:r>
        <w:rPr>
          <w:sz w:val="28"/>
          <w:szCs w:val="28"/>
        </w:rPr>
        <w:t>4 такт - вступление.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2977"/>
        <w:rPr>
          <w:sz w:val="32"/>
          <w:szCs w:val="32"/>
        </w:rPr>
      </w:pPr>
      <w:r>
        <w:rPr>
          <w:sz w:val="28"/>
          <w:szCs w:val="28"/>
        </w:rPr>
        <w:t>1 такт – Из правой третьей кулисы выбегает мальчик и сади</w:t>
      </w:r>
      <w:r>
        <w:rPr>
          <w:sz w:val="28"/>
          <w:szCs w:val="28"/>
        </w:rPr>
        <w:t>тся на корточки. Повернувшись лицом к первой левой кулисе.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2977"/>
        <w:rPr>
          <w:sz w:val="32"/>
          <w:szCs w:val="32"/>
        </w:rPr>
      </w:pPr>
      <w:r>
        <w:rPr>
          <w:sz w:val="28"/>
          <w:szCs w:val="28"/>
        </w:rPr>
        <w:t>2 такт - Выбегает второй мальчик, перепрыгивает через первого (вовремя прыжка ноги нужно развести в стороны, колени вытянуты).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3-4 такт - Второй мальчик садиться на корточки перед первым. О</w:t>
      </w:r>
      <w:r>
        <w:rPr>
          <w:sz w:val="28"/>
          <w:szCs w:val="28"/>
        </w:rPr>
        <w:t xml:space="preserve">дновременно выходит  третий ребёнок из-за кулисы, повторяя прыжок через первого и второго мальчика.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5-8 такт - </w:t>
      </w:r>
      <w:proofErr w:type="gramStart"/>
      <w:r>
        <w:rPr>
          <w:sz w:val="28"/>
          <w:szCs w:val="28"/>
        </w:rPr>
        <w:t>Повторяя движения 1-2 такта выходят четвёртый и</w:t>
      </w:r>
      <w:proofErr w:type="gramEnd"/>
      <w:r>
        <w:rPr>
          <w:sz w:val="28"/>
          <w:szCs w:val="28"/>
        </w:rPr>
        <w:t xml:space="preserve"> пятый мальчик. На конец 8 такта мальчики образуют диагональ (рисунок 1).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8 - 12 такт –</w:t>
      </w:r>
      <w:r>
        <w:rPr>
          <w:sz w:val="28"/>
          <w:szCs w:val="28"/>
        </w:rPr>
        <w:t xml:space="preserve"> Из правой третьей кулисы друг за другом выбегают пять </w:t>
      </w:r>
      <w:proofErr w:type="gramStart"/>
      <w:r>
        <w:rPr>
          <w:sz w:val="28"/>
          <w:szCs w:val="28"/>
        </w:rPr>
        <w:t>мальчиков</w:t>
      </w:r>
      <w:proofErr w:type="gramEnd"/>
      <w:r>
        <w:rPr>
          <w:sz w:val="28"/>
          <w:szCs w:val="28"/>
        </w:rPr>
        <w:t xml:space="preserve"> и выстраиваются в линию от левой кулисы к правой. Правую руку, согнутую в локте, поднести к виску (отдать честь). Ноги в шестой позиции.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13-16 такт -</w:t>
      </w:r>
      <w:r>
        <w:rPr>
          <w:sz w:val="28"/>
          <w:szCs w:val="28"/>
        </w:rPr>
        <w:tab/>
        <w:t>Мальчики, которые сидели по диагона</w:t>
      </w:r>
      <w:r>
        <w:rPr>
          <w:sz w:val="28"/>
          <w:szCs w:val="28"/>
        </w:rPr>
        <w:t>ли, начинают перестраиваться в линию. Выстроить одну прямую линию (рисунок 2). Правую руку, согнутую в локте, поднести к виску (отдать честь). Ноги в шестой позиции.</w:t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sz w:val="28"/>
          <w:szCs w:val="28"/>
        </w:rPr>
        <w:t>1 куплет</w:t>
      </w:r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>1-4</w:t>
      </w:r>
      <w:r>
        <w:rPr>
          <w:sz w:val="28"/>
          <w:szCs w:val="28"/>
        </w:rPr>
        <w:t xml:space="preserve"> такт – Мальчики поворачиваются друг за другом, к левой кулисе. Бегут по кругу друг за другом, высоко поднимая колени вперёд, руки согнуты в локтях на уровни груди.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5-6 такт - Повернуться в центр круга, бегом собраться в центр зала, образовав малень</w:t>
      </w:r>
      <w:r>
        <w:rPr>
          <w:sz w:val="28"/>
          <w:szCs w:val="28"/>
        </w:rPr>
        <w:t>кий круг (рисунок 3).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7-8 такт – В кругу повернуться лицом к зрителю. Мальчики садятся на левое колено, обе руки положить на правое колено.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9 такт – Левое колено вытянуть, руки лежат на правом колене (выпад на правую ногу).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851" w:firstLine="1561"/>
        <w:rPr>
          <w:sz w:val="28"/>
          <w:szCs w:val="28"/>
        </w:rPr>
      </w:pPr>
      <w:r>
        <w:rPr>
          <w:sz w:val="28"/>
          <w:szCs w:val="28"/>
        </w:rPr>
        <w:t xml:space="preserve">10 такт </w:t>
      </w:r>
      <w:r>
        <w:rPr>
          <w:sz w:val="28"/>
          <w:szCs w:val="28"/>
        </w:rPr>
        <w:t>– Опуститься на левое колено.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11-14  такт -</w:t>
      </w:r>
      <w:r>
        <w:rPr>
          <w:sz w:val="28"/>
          <w:szCs w:val="28"/>
        </w:rPr>
        <w:tab/>
        <w:t xml:space="preserve"> Повторять движения 9-10 тактов.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851" w:firstLine="1561"/>
        <w:rPr>
          <w:sz w:val="28"/>
          <w:szCs w:val="28"/>
        </w:rPr>
      </w:pPr>
      <w:r>
        <w:rPr>
          <w:sz w:val="28"/>
          <w:szCs w:val="28"/>
        </w:rPr>
        <w:t>15-16 такт – Встать с колена, бегом с высоким подниманием колен, разбежаться в рисунок 4, образовав пары.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851" w:firstLine="1561"/>
        <w:rPr>
          <w:sz w:val="28"/>
          <w:szCs w:val="28"/>
        </w:rPr>
      </w:pPr>
      <w:r>
        <w:rPr>
          <w:b/>
          <w:sz w:val="32"/>
          <w:szCs w:val="32"/>
        </w:rPr>
        <w:t>Припев:</w:t>
      </w:r>
      <w:r>
        <w:rPr>
          <w:sz w:val="28"/>
          <w:szCs w:val="28"/>
        </w:rPr>
        <w:t xml:space="preserve"> 1-4 такт - Выполнить марш на месте.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5такт-Мальчик</w:t>
      </w:r>
      <w:r>
        <w:rPr>
          <w:sz w:val="28"/>
          <w:szCs w:val="28"/>
        </w:rPr>
        <w:t>и под номерами 1,3,5,7,9 ложатся на пол, ноги вместе, руки согнуты на уровни груди. Остальные мальчики поворачиваются к своей паре лицом.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6 такт - 1,3,5,7,9 ребёнок выполняет переворот по полу на 360 градусов, в направлении своей пары. Мальчики номер 2,4,6</w:t>
      </w:r>
      <w:r>
        <w:rPr>
          <w:sz w:val="28"/>
          <w:szCs w:val="28"/>
        </w:rPr>
        <w:t>,8,10 одновременно перепрыгивают через свою пару.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7-8 такт - Повторить движения 5-6 тактов, но движения выполняют другие мальчики.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9-16 такт – Повторить движения 1-8 тактов.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sz w:val="32"/>
          <w:szCs w:val="32"/>
        </w:rPr>
        <w:t xml:space="preserve">2 куплет: </w:t>
      </w:r>
      <w:r>
        <w:rPr>
          <w:sz w:val="28"/>
          <w:szCs w:val="28"/>
        </w:rPr>
        <w:t>1-3 такт - Руки положить на пояс, мелким бегом отбежать спиной назад, об</w:t>
      </w:r>
      <w:r>
        <w:rPr>
          <w:sz w:val="28"/>
          <w:szCs w:val="28"/>
        </w:rPr>
        <w:t>разовав одну линию (рисунок 5).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4 такт - Лечь на пол и принять положение упор лёжа.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5-7 такт – Ползти вперёд «</w:t>
      </w:r>
      <w:proofErr w:type="gramStart"/>
      <w:r>
        <w:rPr>
          <w:sz w:val="28"/>
          <w:szCs w:val="28"/>
        </w:rPr>
        <w:t xml:space="preserve">по- </w:t>
      </w:r>
      <w:proofErr w:type="spellStart"/>
      <w:r>
        <w:rPr>
          <w:sz w:val="28"/>
          <w:szCs w:val="28"/>
        </w:rPr>
        <w:t>пластунски</w:t>
      </w:r>
      <w:proofErr w:type="spellEnd"/>
      <w:proofErr w:type="gramEnd"/>
      <w:r>
        <w:rPr>
          <w:sz w:val="28"/>
          <w:szCs w:val="28"/>
        </w:rPr>
        <w:t>». Выстроить прямую линию на переднем плане сцены.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8 такт – Сесть на корточки, руками обхватив ноги.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9 такт – Перекат на спину.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10 т</w:t>
      </w:r>
      <w:r>
        <w:rPr>
          <w:sz w:val="28"/>
          <w:szCs w:val="28"/>
        </w:rPr>
        <w:t>акт – Вернуться в исходное положение (8 такт).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11- 14 такт – Повторить движения 9-10 тактов.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15-18 такт – Мальчики бегом с высоким подъёмом ног разбегаются в рисунок 4, руки согнуты на уровни груди.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sz w:val="32"/>
          <w:szCs w:val="32"/>
        </w:rPr>
        <w:t xml:space="preserve">Припев: </w:t>
      </w:r>
      <w:r>
        <w:rPr>
          <w:sz w:val="28"/>
          <w:szCs w:val="28"/>
        </w:rPr>
        <w:t>Повторить движения припева.</w:t>
      </w:r>
    </w:p>
    <w:p w:rsidR="004D3B08" w:rsidRDefault="00400152">
      <w:pPr>
        <w:ind w:left="567" w:firstLine="1845"/>
      </w:pPr>
      <w:r>
        <w:rPr>
          <w:b/>
          <w:sz w:val="32"/>
          <w:szCs w:val="32"/>
        </w:rPr>
        <w:t>3 куплет:</w:t>
      </w:r>
      <w:r>
        <w:rPr>
          <w:sz w:val="28"/>
          <w:szCs w:val="28"/>
        </w:rPr>
        <w:t xml:space="preserve"> 1-2 такт – Мальчики мелким бегом спиной отбегают назад, перестраиваются в полукруг. Два мальчика-солиста выходят в центр полукруга (рисунок 6), ноги в шестой позиции. Все мальчики садятся на одно колено, кроме солистов, и выполняют хлопки по коленам в так</w:t>
      </w:r>
      <w:r>
        <w:rPr>
          <w:sz w:val="28"/>
          <w:szCs w:val="28"/>
        </w:rPr>
        <w:t>т музыки</w:t>
      </w:r>
      <w:r>
        <w:t xml:space="preserve">, </w:t>
      </w:r>
      <w:r>
        <w:rPr>
          <w:sz w:val="28"/>
          <w:szCs w:val="28"/>
        </w:rPr>
        <w:t>на протяжении всего куплета.</w:t>
      </w:r>
      <w:r>
        <w:t xml:space="preserve"> 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3 такт: «раз»-  Солисты делают правой ногой шаг в сторону, руки на поясе, и выполнить </w:t>
      </w:r>
      <w:proofErr w:type="spellStart"/>
      <w:r>
        <w:rPr>
          <w:sz w:val="28"/>
          <w:szCs w:val="28"/>
        </w:rPr>
        <w:t>demi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plié</w:t>
      </w:r>
      <w:proofErr w:type="spellEnd"/>
      <w:r>
        <w:rPr>
          <w:sz w:val="28"/>
          <w:szCs w:val="28"/>
        </w:rPr>
        <w:t xml:space="preserve"> по второй прямой позиции ног.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ва»–</w:t>
      </w:r>
      <w:r>
        <w:t xml:space="preserve"> </w:t>
      </w:r>
      <w:r>
        <w:rPr>
          <w:sz w:val="28"/>
          <w:szCs w:val="28"/>
        </w:rPr>
        <w:t>Соединить две ноги в шестой позиции ног.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 4 такт: Повторить движения 3 такта с лево</w:t>
      </w:r>
      <w:r>
        <w:rPr>
          <w:sz w:val="28"/>
          <w:szCs w:val="28"/>
        </w:rPr>
        <w:t>й ноги.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5 такт: «раз» - Мах правой ногой в сторону на 45 градусов, левая рука поднимается наверх, в третью позицию.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ва» - Рука и нога возвращаются в исходное положение.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6 такт - Повторяются движения 5 такта.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7-8 такт – Мальчики возвращаются на свои места</w:t>
      </w:r>
      <w:r>
        <w:rPr>
          <w:sz w:val="28"/>
          <w:szCs w:val="28"/>
        </w:rPr>
        <w:t xml:space="preserve"> в полукруг. В центр выбегают два других солиста. 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9-11 такт – Мальчики-солисты выполняют движение «подсечка» (смотри словарь терминов).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 xml:space="preserve">12 такт – Мальчики-солисты возвращаются на свои места. Одновременно следующая пара выходит в центр сцены. 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13 такт – Ис</w:t>
      </w:r>
      <w:r>
        <w:rPr>
          <w:sz w:val="28"/>
          <w:szCs w:val="28"/>
        </w:rPr>
        <w:t>полнители с резким замахом опускают две руки на пол, правая нога высоко поднимается, выполняя мах.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14 такт - Возвратится в исходное положение.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15-16 такт – Повторить движения 13-14 тактов.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17-20 такт – Исполнители разбегаются бегом в рисунок 4 (высоко подн</w:t>
      </w:r>
      <w:r>
        <w:rPr>
          <w:sz w:val="28"/>
          <w:szCs w:val="28"/>
        </w:rPr>
        <w:t>имая колени вперёд, руки согнуты в локтях на уровни груди).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sz w:val="32"/>
          <w:szCs w:val="32"/>
        </w:rPr>
        <w:t>Припев:</w:t>
      </w:r>
      <w:r>
        <w:rPr>
          <w:sz w:val="28"/>
          <w:szCs w:val="28"/>
        </w:rPr>
        <w:t xml:space="preserve"> Повторить движения припева.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b/>
          <w:sz w:val="32"/>
          <w:szCs w:val="32"/>
        </w:rPr>
        <w:t>4 куплет:</w:t>
      </w:r>
      <w:r>
        <w:rPr>
          <w:sz w:val="28"/>
          <w:szCs w:val="28"/>
        </w:rPr>
        <w:t xml:space="preserve"> 1-2 такт – Маршем все исполнители перестраиваются в одну колонну (рисунок 7).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>3 такт – Все исполнители поворачиваются, как показано на рисунке 7.  При</w:t>
      </w:r>
      <w:r>
        <w:rPr>
          <w:sz w:val="28"/>
          <w:szCs w:val="28"/>
        </w:rPr>
        <w:t>сесть на корточки.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 xml:space="preserve">4 такт – Принять положение </w:t>
      </w:r>
      <w:proofErr w:type="gramStart"/>
      <w:r>
        <w:rPr>
          <w:sz w:val="28"/>
          <w:szCs w:val="28"/>
        </w:rPr>
        <w:t>упор</w:t>
      </w:r>
      <w:proofErr w:type="gramEnd"/>
      <w:r>
        <w:rPr>
          <w:sz w:val="28"/>
          <w:szCs w:val="28"/>
        </w:rPr>
        <w:t xml:space="preserve"> лёжа (ладони лежат на полу на уровни груди, локти согнуты).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>5- 8 такт – Выполняется отжимание от пола.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>9 такт – Выстроиться в одну колонну в затылок друг за другом, сесть на корточки.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>10 такт – Опуститься на два колена,  корпус прижать к ногам.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>11- 14 такт – Выполнить переворот в сторону через спину (исполнители выполняют переворот каждый в своём направлении, как показано на рисунке 7).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>15 такт – Встать на ноги, ноги во второй прямой по</w:t>
      </w:r>
      <w:r>
        <w:rPr>
          <w:sz w:val="28"/>
          <w:szCs w:val="28"/>
        </w:rPr>
        <w:t>зиции (рисунок 8). Руки согнуты впереди, в скрещенном положении, кисти рук сжаты в кулаки.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 xml:space="preserve">16-18 такт – Мальчики выполняют движение </w:t>
      </w:r>
      <w:proofErr w:type="spellStart"/>
      <w:r>
        <w:rPr>
          <w:sz w:val="28"/>
          <w:szCs w:val="28"/>
          <w:lang w:val="en-US"/>
        </w:rPr>
        <w:t>releve</w:t>
      </w:r>
      <w:proofErr w:type="spellEnd"/>
      <w:r>
        <w:rPr>
          <w:sz w:val="28"/>
          <w:szCs w:val="28"/>
        </w:rPr>
        <w:t xml:space="preserve"> (смотри словарь терминов).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>19 - 22 такт - Исполнители разбегаются бегом в рисунок 4 (высоко поднимая колени вперёд, р</w:t>
      </w:r>
      <w:r>
        <w:rPr>
          <w:sz w:val="28"/>
          <w:szCs w:val="28"/>
        </w:rPr>
        <w:t>уки согнуты в локтях на уровни груди).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b/>
          <w:sz w:val="32"/>
          <w:szCs w:val="32"/>
        </w:rPr>
        <w:t xml:space="preserve">Припев: </w:t>
      </w:r>
      <w:r>
        <w:rPr>
          <w:sz w:val="28"/>
          <w:szCs w:val="28"/>
        </w:rPr>
        <w:t>Повторить движения припева (два раза).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b/>
          <w:sz w:val="32"/>
          <w:szCs w:val="32"/>
        </w:rPr>
        <w:t>Проигрыш:</w:t>
      </w:r>
      <w:r>
        <w:rPr>
          <w:sz w:val="28"/>
          <w:szCs w:val="28"/>
        </w:rPr>
        <w:t xml:space="preserve"> 1-7 такт – Мальчики перестраиваются маршем в рисунок «коробочка» (рисунок 9). </w:t>
      </w:r>
    </w:p>
    <w:p w:rsidR="004D3B08" w:rsidRDefault="00400152">
      <w:pPr>
        <w:ind w:left="1134" w:firstLine="1278"/>
        <w:rPr>
          <w:sz w:val="28"/>
          <w:szCs w:val="28"/>
        </w:rPr>
      </w:pPr>
      <w:r>
        <w:rPr>
          <w:sz w:val="28"/>
          <w:szCs w:val="28"/>
        </w:rPr>
        <w:t>8 такт – Ноги поставить в 6 позицию ног, руки вытянуть вдоль корпуса.</w:t>
      </w:r>
    </w:p>
    <w:p w:rsidR="004D3B08" w:rsidRDefault="004D3B08">
      <w:pPr>
        <w:ind w:left="1134" w:firstLine="1278"/>
        <w:rPr>
          <w:sz w:val="28"/>
          <w:szCs w:val="28"/>
        </w:rPr>
      </w:pPr>
    </w:p>
    <w:p w:rsidR="004D3B08" w:rsidRDefault="004D3B08">
      <w:pPr>
        <w:ind w:left="1134" w:firstLine="1278"/>
        <w:rPr>
          <w:sz w:val="28"/>
          <w:szCs w:val="28"/>
        </w:rPr>
      </w:pPr>
    </w:p>
    <w:p w:rsidR="004D3B08" w:rsidRDefault="004D3B08">
      <w:pPr>
        <w:ind w:left="1134" w:firstLine="1278"/>
        <w:rPr>
          <w:sz w:val="28"/>
          <w:szCs w:val="28"/>
        </w:rPr>
      </w:pPr>
    </w:p>
    <w:p w:rsidR="004D3B08" w:rsidRDefault="004D3B08">
      <w:pPr>
        <w:ind w:left="1134" w:firstLine="1278"/>
        <w:rPr>
          <w:sz w:val="28"/>
          <w:szCs w:val="28"/>
        </w:rPr>
      </w:pPr>
    </w:p>
    <w:p w:rsidR="004D3B08" w:rsidRDefault="00400152">
      <w:pPr>
        <w:ind w:left="567" w:firstLine="1845"/>
        <w:rPr>
          <w:b/>
          <w:sz w:val="36"/>
          <w:szCs w:val="36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212205" cy="8778875"/>
                <wp:effectExtent l="0" t="0" r="0" b="3175"/>
                <wp:docPr id="13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212205" cy="8778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89.1pt;height:691.2pt;" stroked="false">
                <v:path textboxrect="0,0,0,0"/>
                <v:imagedata r:id="rId23" o:title=""/>
              </v:shape>
            </w:pict>
          </mc:Fallback>
        </mc:AlternateContent>
      </w:r>
    </w:p>
    <w:p w:rsidR="004D3B08" w:rsidRDefault="00400152">
      <w:pPr>
        <w:ind w:left="567" w:firstLine="1276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g">
            <w:drawing>
              <wp:inline distT="0" distB="0" distL="0" distR="0">
                <wp:extent cx="5905609" cy="8122024"/>
                <wp:effectExtent l="0" t="0" r="0" b="0"/>
                <wp:docPr id="14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Скан_20170614 (2).png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05847" cy="8122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5.0pt;height:639.5pt;" stroked="false">
                <v:path textboxrect="0,0,0,0"/>
                <v:imagedata r:id="rId25" o:title=""/>
              </v:shape>
            </w:pict>
          </mc:Fallback>
        </mc:AlternateContent>
      </w: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00152">
      <w:pPr>
        <w:ind w:left="567" w:firstLine="1845"/>
      </w:pPr>
      <w:r>
        <w:rPr>
          <w:b/>
          <w:sz w:val="36"/>
          <w:szCs w:val="36"/>
        </w:rPr>
        <w:t>Словарь терминов:</w:t>
      </w:r>
      <w:r>
        <w:t xml:space="preserve"> </w:t>
      </w:r>
    </w:p>
    <w:p w:rsidR="004D3B08" w:rsidRDefault="00400152">
      <w:pPr>
        <w:ind w:left="567" w:firstLine="1845"/>
        <w:rPr>
          <w:b/>
          <w:sz w:val="32"/>
          <w:szCs w:val="32"/>
        </w:rPr>
      </w:pPr>
      <w:r>
        <w:rPr>
          <w:b/>
          <w:sz w:val="32"/>
          <w:szCs w:val="32"/>
        </w:rPr>
        <w:t>Выворотные и прямые позиции ног.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g">
            <w:drawing>
              <wp:inline distT="0" distB="0" distL="0" distR="0">
                <wp:extent cx="4751070" cy="2175510"/>
                <wp:effectExtent l="0" t="0" r="0" b="0"/>
                <wp:docPr id="15" name="Рисунок 1" descr="https://ds02.infourok.ru/uploads/ex/0c73/0002df1a-543e93a2/hello_html_m427909f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3" descr="https://ds02.infourok.ru/uploads/ex/0c73/0002df1a-543e93a2/hello_html_m427909f6.jpg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751070" cy="217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374.1pt;height:171.3pt;" stroked="f">
                <v:path textboxrect="0,0,0,0"/>
                <v:imagedata r:id="rId27" o:title=""/>
              </v:shape>
            </w:pict>
          </mc:Fallback>
        </mc:AlternateContent>
      </w:r>
    </w:p>
    <w:p w:rsidR="004D3B08" w:rsidRDefault="00400152">
      <w:pPr>
        <w:ind w:left="567" w:firstLine="1845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210935" cy="2292471"/>
                <wp:effectExtent l="0" t="0" r="0" b="0"/>
                <wp:docPr id="16" name="Рисунок 2" descr="https://fs00.infourok.ru/images/doc/104/123182/hello_html_m5568a54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6" descr="https://fs00.infourok.ru/images/doc/104/123182/hello_html_m5568a540.pn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210934" cy="2292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89.0pt;height:180.5pt;" stroked="f">
                <v:path textboxrect="0,0,0,0"/>
                <v:imagedata r:id="rId29" o:title="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73270" cy="2235200"/>
                <wp:effectExtent l="0" t="0" r="0" b="0"/>
                <wp:docPr id="17" name="Рисунок 6" descr="http://piruet.info/_si/0/322729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2" descr="http://piruet.info/_si/0/32272968.jpg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773420" cy="223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54.6pt;height:176.0pt;" stroked="f">
                <v:path textboxrect="0,0,0,0"/>
                <v:imagedata r:id="rId31" o:title=""/>
              </v:shape>
            </w:pict>
          </mc:Fallback>
        </mc:AlternateConten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G</w:t>
      </w:r>
      <w:proofErr w:type="spellStart"/>
      <w:r>
        <w:rPr>
          <w:b/>
          <w:sz w:val="28"/>
          <w:szCs w:val="28"/>
        </w:rPr>
        <w:t>rand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plie</w:t>
      </w:r>
      <w:proofErr w:type="spellEnd"/>
      <w:r>
        <w:rPr>
          <w:sz w:val="28"/>
          <w:szCs w:val="28"/>
        </w:rPr>
        <w:t>-(гранд плие)-глубокое, большое «приседание».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sz w:val="28"/>
          <w:szCs w:val="28"/>
        </w:rPr>
        <w:t xml:space="preserve"> «Подсечка»</w:t>
      </w:r>
      <w:r>
        <w:rPr>
          <w:sz w:val="28"/>
          <w:szCs w:val="28"/>
        </w:rPr>
        <w:t xml:space="preserve"> - Для выполнения этого элемента необходимо сесть на «корточки». При этом правую ногу мы выпрямляем, выставляя ее перед собой и опир</w:t>
      </w:r>
      <w:r>
        <w:rPr>
          <w:sz w:val="28"/>
          <w:szCs w:val="28"/>
        </w:rPr>
        <w:t>ая на пятку. Левая нога находится в согнутом положении, стойка на носке. Далее выпрямленной ногой проводим по воображаемой окружности, подсекая другую ногу. Во время выполнения движения в качестве опоры нужно использовать две руки выставляя их впереди корп</w:t>
      </w:r>
      <w:r>
        <w:rPr>
          <w:sz w:val="28"/>
          <w:szCs w:val="28"/>
        </w:rPr>
        <w:t xml:space="preserve">уса и убирая, когда в этом месте проходит нога. Подсечку можно выполнять как в правую сторону, так и в левую. Начинать вращения можно как с правой, так и с левой ноги. </w:t>
      </w:r>
    </w:p>
    <w:p w:rsidR="004D3B08" w:rsidRDefault="00400152">
      <w:pPr>
        <w:ind w:left="567" w:firstLine="1845"/>
        <w:rPr>
          <w:sz w:val="28"/>
          <w:szCs w:val="28"/>
        </w:rPr>
      </w:pPr>
      <w:proofErr w:type="spellStart"/>
      <w:r>
        <w:rPr>
          <w:b/>
          <w:sz w:val="28"/>
          <w:szCs w:val="28"/>
          <w:lang w:val="en-US"/>
        </w:rPr>
        <w:t>Relev</w:t>
      </w:r>
      <w:proofErr w:type="spellEnd"/>
      <w:r>
        <w:rPr>
          <w:b/>
          <w:sz w:val="28"/>
          <w:szCs w:val="28"/>
        </w:rPr>
        <w:t>é</w:t>
      </w:r>
      <w:r>
        <w:rPr>
          <w:sz w:val="28"/>
          <w:szCs w:val="28"/>
        </w:rPr>
        <w:t>-(</w:t>
      </w:r>
      <w:proofErr w:type="spellStart"/>
      <w:r>
        <w:rPr>
          <w:sz w:val="28"/>
          <w:szCs w:val="28"/>
        </w:rPr>
        <w:t>релеве</w:t>
      </w:r>
      <w:proofErr w:type="spellEnd"/>
      <w:r>
        <w:rPr>
          <w:sz w:val="28"/>
          <w:szCs w:val="28"/>
        </w:rPr>
        <w:t>)-«</w:t>
      </w:r>
      <w:proofErr w:type="spellStart"/>
      <w:r>
        <w:rPr>
          <w:sz w:val="28"/>
          <w:szCs w:val="28"/>
        </w:rPr>
        <w:t>поднимание»</w:t>
      </w:r>
      <w:proofErr w:type="gramStart"/>
      <w:r>
        <w:rPr>
          <w:sz w:val="28"/>
          <w:szCs w:val="28"/>
        </w:rPr>
        <w:t>,поднимание</w:t>
      </w:r>
      <w:proofErr w:type="spellEnd"/>
      <w:proofErr w:type="gramEnd"/>
      <w:r>
        <w:rPr>
          <w:sz w:val="28"/>
          <w:szCs w:val="28"/>
        </w:rPr>
        <w:t xml:space="preserve"> в стойку на носках с опусканием в ИП в любой по</w:t>
      </w:r>
      <w:r>
        <w:rPr>
          <w:sz w:val="28"/>
          <w:szCs w:val="28"/>
        </w:rPr>
        <w:t>зиции ног.</w:t>
      </w: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D3B08">
      <w:pPr>
        <w:ind w:left="567" w:firstLine="1845"/>
        <w:rPr>
          <w:b/>
          <w:sz w:val="36"/>
          <w:szCs w:val="36"/>
        </w:rPr>
      </w:pP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b/>
          <w:sz w:val="36"/>
          <w:szCs w:val="36"/>
        </w:rPr>
        <w:t>Список литературы</w:t>
      </w:r>
      <w:r>
        <w:rPr>
          <w:sz w:val="36"/>
          <w:szCs w:val="36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Филатов С.</w:t>
      </w:r>
      <w:r>
        <w:t xml:space="preserve"> </w:t>
      </w:r>
      <w:r>
        <w:rPr>
          <w:sz w:val="28"/>
          <w:szCs w:val="28"/>
        </w:rPr>
        <w:t>В. От образного слова - к выразительному движению. - М.:</w:t>
      </w:r>
      <w:r>
        <w:t xml:space="preserve"> </w:t>
      </w:r>
      <w:r>
        <w:rPr>
          <w:sz w:val="28"/>
          <w:szCs w:val="28"/>
        </w:rPr>
        <w:t>1993.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Слонимский Ю. В честь танца. - М.: 1988.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Бекина</w:t>
      </w:r>
      <w:proofErr w:type="spellEnd"/>
      <w:r>
        <w:rPr>
          <w:sz w:val="28"/>
          <w:szCs w:val="28"/>
        </w:rPr>
        <w:t xml:space="preserve"> С.И. и др. Музыка и движение. - М.: 1983.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Мессерер А.М. Танец. Мысль. Время. - М.: 1990.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D3B08" w:rsidRDefault="00400152">
      <w:pPr>
        <w:ind w:left="567" w:firstLine="1845"/>
      </w:pPr>
      <w:r>
        <w:rPr>
          <w:sz w:val="28"/>
          <w:szCs w:val="28"/>
        </w:rPr>
        <w:t>Телегин А.А. Запись танца. Самара, 1998.</w:t>
      </w:r>
      <w:r>
        <w:t xml:space="preserve"> 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rPr>
          <w:sz w:val="28"/>
          <w:szCs w:val="28"/>
        </w:rPr>
        <w:t>Ткаченко Т. Народный танец. М., 1967.</w:t>
      </w:r>
    </w:p>
    <w:p w:rsidR="004D3B08" w:rsidRDefault="00400152">
      <w:pPr>
        <w:ind w:left="567" w:firstLine="1845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Ваганова А. Я. «Основы классического танца». Издание 6. Серия “Учебники для вузов. Специальная литература” —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Издательс</w:t>
      </w:r>
      <w:r>
        <w:rPr>
          <w:sz w:val="28"/>
          <w:szCs w:val="28"/>
        </w:rPr>
        <w:t>тво “Лань”, 2000.</w:t>
      </w:r>
    </w:p>
    <w:p w:rsidR="004D3B08" w:rsidRDefault="004D3B08">
      <w:pPr>
        <w:rPr>
          <w:sz w:val="28"/>
          <w:szCs w:val="28"/>
        </w:rPr>
      </w:pPr>
    </w:p>
    <w:p w:rsidR="004D3B08" w:rsidRDefault="00400152">
      <w:pPr>
        <w:ind w:left="567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4D3B08">
      <w:pgSz w:w="11906" w:h="16838"/>
      <w:pgMar w:top="1134" w:right="849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B08" w:rsidRDefault="00400152">
      <w:pPr>
        <w:spacing w:after="0" w:line="240" w:lineRule="auto"/>
      </w:pPr>
      <w:r>
        <w:separator/>
      </w:r>
    </w:p>
  </w:endnote>
  <w:endnote w:type="continuationSeparator" w:id="0">
    <w:p w:rsidR="004D3B08" w:rsidRDefault="00400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B08" w:rsidRDefault="00400152">
      <w:pPr>
        <w:spacing w:after="0" w:line="240" w:lineRule="auto"/>
      </w:pPr>
      <w:r>
        <w:separator/>
      </w:r>
    </w:p>
  </w:footnote>
  <w:footnote w:type="continuationSeparator" w:id="0">
    <w:p w:rsidR="004D3B08" w:rsidRDefault="00400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B3779"/>
    <w:multiLevelType w:val="hybridMultilevel"/>
    <w:tmpl w:val="AC3874D0"/>
    <w:lvl w:ilvl="0" w:tplc="BCE668BA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1D246436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C332FC94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49EC35AC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9710D310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BCEE6658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DB1A240A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94C16B8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F9304B8E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08"/>
    <w:rsid w:val="00400152"/>
    <w:rsid w:val="00485DB0"/>
    <w:rsid w:val="004D3B08"/>
    <w:rsid w:val="0066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jpg"/><Relationship Id="rId3" Type="http://schemas.openxmlformats.org/officeDocument/2006/relationships/numbering" Target="numbering.xml"/><Relationship Id="rId21" Type="http://schemas.openxmlformats.org/officeDocument/2006/relationships/image" Target="media/image6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1.png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image" Target="media/image50.png"/><Relationship Id="rId31" Type="http://schemas.openxmlformats.org/officeDocument/2006/relationships/image" Target="media/image110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0.jpg"/><Relationship Id="rId30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90A61E90-A5DE-43C5-8F3D-DA4590914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3094</Words>
  <Characters>17636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Кадочкина</dc:creator>
  <cp:keywords/>
  <dc:description/>
  <cp:lastModifiedBy>Ирина Кадочкина</cp:lastModifiedBy>
  <cp:revision>2</cp:revision>
  <dcterms:created xsi:type="dcterms:W3CDTF">2021-11-28T08:29:00Z</dcterms:created>
  <dcterms:modified xsi:type="dcterms:W3CDTF">2021-11-28T08:29:00Z</dcterms:modified>
</cp:coreProperties>
</file>