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Геймификация в образовательном процессе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На сегодняшний день образовательная среда расширяет свои границы и возможности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Внедряются различные приемы и методы освоения учебных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таких приемов является прием геймификации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 каждым днем приобретает все большую популярность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Разберемся в значении данного термина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«Геймификация»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  процесс внедрение игровых элементов в областях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связанных с игрой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данном случае нас будет интересовать образовательная среда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прием позволяет сделать процесс образования более легким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гибким и привлекательным для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добавит положительные эмоции от выполнения поставленных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главным принципам геймификации относятся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мотивация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статус и вознаграждение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Игровые практики внедряются в процесс обучения с целью повышения уровня усвоения учебных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мотивации самих учащихся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Применение данных практик связано и с возрастной категорией обучающихся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аспект определяет свои цели и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Если мы говорим о начальном звене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игра будет являться дополнительным инструментом повышения интереса к обучению у ребенка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позволяет привлечь внимание к теме урока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сделать процесс усвоения новых знаний более простым и доступным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Что касается среднего и старшего звена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основная цель игры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предоставить новые возможности для социализации школьников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возможности попробовать себя в различных ролях в процессе игры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Важно не забывать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именно в школе ребенок учится правильно запоминать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понимать и использовать полученную информацию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прием геймификации стимулирует самостоятельность учеников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позволяет им решать поставленные задачи и способы решения конкретных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универсальный метод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подходит для всех возрастов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понимать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оптимальным способом процесса обучения  будет сохранение баланса между игровой и традиционно формой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