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Педагог:</w:t>
      </w: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фамилия, имя, отчество педагога: </w:t>
      </w:r>
      <w:proofErr w:type="spellStart"/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Докова</w:t>
      </w:r>
      <w:proofErr w:type="spellEnd"/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 Татьяна Анатольевна</w:t>
      </w: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Наименование творческого объединения:</w:t>
      </w: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 точное и полное н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азвание творческого объединения: ГАПОУ 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РС (Я) «МРТК» филиал «АФАП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»</w:t>
      </w: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Состав учебной группы:</w:t>
      </w:r>
    </w:p>
    <w:p w:rsidR="00956DC9" w:rsidRPr="00E07FE0" w:rsidRDefault="00956DC9" w:rsidP="00956DC9">
      <w:pPr>
        <w:numPr>
          <w:ilvl w:val="0"/>
          <w:numId w:val="1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количество д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етей, присутствующих на занятии: 15 человек</w:t>
      </w:r>
    </w:p>
    <w:p w:rsidR="00956DC9" w:rsidRPr="00E07FE0" w:rsidRDefault="00956DC9" w:rsidP="00956DC9">
      <w:pPr>
        <w:numPr>
          <w:ilvl w:val="0"/>
          <w:numId w:val="1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количество мальчиков и девочек: 7 девочек и 8 мальчиков</w:t>
      </w:r>
    </w:p>
    <w:p w:rsidR="00956DC9" w:rsidRPr="00E07FE0" w:rsidRDefault="00956DC9" w:rsidP="00956DC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возрастные хара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ктеристики присутствующих детей: студенты 1 курса колледжа (15-16 лет)</w:t>
      </w: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Тема учебного занятия:</w:t>
      </w:r>
    </w:p>
    <w:p w:rsidR="00956DC9" w:rsidRPr="00E07FE0" w:rsidRDefault="00956DC9" w:rsidP="00956DC9">
      <w:pPr>
        <w:numPr>
          <w:ilvl w:val="0"/>
          <w:numId w:val="2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тема: «Интересно об известном»</w:t>
      </w:r>
    </w:p>
    <w:p w:rsidR="00956DC9" w:rsidRPr="00E07FE0" w:rsidRDefault="00956DC9" w:rsidP="00956DC9">
      <w:pPr>
        <w:numPr>
          <w:ilvl w:val="0"/>
          <w:numId w:val="2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место занятия в дополните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льной образовательной программе – КРУЖОК ПО ХИМИИ</w:t>
      </w:r>
    </w:p>
    <w:p w:rsidR="00956DC9" w:rsidRPr="00E07FE0" w:rsidRDefault="00956DC9" w:rsidP="00956DC9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степень сложности занятия (в </w:t>
      </w:r>
      <w:proofErr w:type="spellStart"/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.ч</w:t>
      </w:r>
      <w:proofErr w:type="spellEnd"/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. для данной группы учащихся) - </w:t>
      </w:r>
      <w:r>
        <w:rPr>
          <w:rFonts w:ascii="Arial" w:eastAsia="Times New Roman" w:hAnsi="Arial" w:cs="Arial"/>
          <w:color w:val="111115"/>
          <w:sz w:val="24"/>
          <w:szCs w:val="24"/>
          <w:lang w:val="en-US" w:eastAsia="ru-RU"/>
        </w:rPr>
        <w:t>II</w:t>
      </w: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 xml:space="preserve">Цель учебного занятия: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обобщение </w:t>
      </w:r>
      <w:r w:rsidRPr="00712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знаний об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химическом элементе на основании его положения в Периодической</w:t>
      </w:r>
      <w:r w:rsidRPr="00712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системе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химических элементов Д.И.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Менделеева</w:t>
      </w:r>
      <w:r w:rsidRPr="00712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систематизация</w:t>
      </w:r>
      <w:r w:rsidRPr="00712E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полученных сведений о физическом смысле периодической системы.</w:t>
      </w:r>
    </w:p>
    <w:p w:rsidR="00956DC9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Задачи</w:t>
      </w: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, которые необходимо решить для достижения поставленной цели 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в ходе данного учебного занятия:</w:t>
      </w:r>
    </w:p>
    <w:p w:rsidR="00956DC9" w:rsidRPr="00901D4C" w:rsidRDefault="00956DC9" w:rsidP="00956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 </w:t>
      </w:r>
      <w:r w:rsidRPr="00901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56DC9" w:rsidRPr="00E83A5A" w:rsidRDefault="00956DC9" w:rsidP="00956D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E8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умения и навыки студентов по теме строение атомов химических элементов </w:t>
      </w:r>
      <w:r w:rsidRPr="00E8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83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в периодической системе.</w:t>
      </w:r>
    </w:p>
    <w:p w:rsidR="00956DC9" w:rsidRPr="00E83A5A" w:rsidRDefault="00956DC9" w:rsidP="00956DC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E8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интерес к предмету, внимание, память, смекалку, эрудицию, умение быстро и четко формулировать и высказывать свои мысли, логически рассуждать, применять свои знания на практике. Совершенствовать умения анализировать, выделять главное, делать выводы. </w:t>
      </w:r>
    </w:p>
    <w:p w:rsidR="00956DC9" w:rsidRPr="00E83A5A" w:rsidRDefault="00956DC9" w:rsidP="00956DC9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E83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A5A">
        <w:rPr>
          <w:rFonts w:ascii="Times New Roman" w:eastAsia="Times New Roman" w:hAnsi="Times New Roman" w:cs="Times New Roman"/>
          <w:sz w:val="24"/>
          <w:szCs w:val="24"/>
        </w:rPr>
        <w:t>формировать познавательную активность, навыки коллективной и самостоятельной работы.</w:t>
      </w: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Форма учебного занятия:</w:t>
      </w:r>
    </w:p>
    <w:p w:rsidR="00956DC9" w:rsidRPr="00E07FE0" w:rsidRDefault="00956DC9" w:rsidP="00956DC9">
      <w:pPr>
        <w:numPr>
          <w:ilvl w:val="0"/>
          <w:numId w:val="3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соревнование;</w:t>
      </w: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Форма организации работы:</w:t>
      </w:r>
    </w:p>
    <w:p w:rsidR="00956DC9" w:rsidRDefault="00956DC9" w:rsidP="00956DC9">
      <w:pPr>
        <w:numPr>
          <w:ilvl w:val="0"/>
          <w:numId w:val="4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lastRenderedPageBreak/>
        <w:t>индивидуально-групповая;</w:t>
      </w:r>
    </w:p>
    <w:p w:rsidR="00956DC9" w:rsidRPr="00E07FE0" w:rsidRDefault="00956DC9" w:rsidP="00956DC9">
      <w:pPr>
        <w:shd w:val="clear" w:color="auto" w:fill="FFFFFF"/>
        <w:spacing w:after="135" w:line="360" w:lineRule="atLeast"/>
        <w:ind w:left="12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План учебного занятия:</w:t>
      </w:r>
    </w:p>
    <w:p w:rsidR="00956DC9" w:rsidRPr="00E07FE0" w:rsidRDefault="00956DC9" w:rsidP="00956DC9">
      <w:pPr>
        <w:numPr>
          <w:ilvl w:val="0"/>
          <w:numId w:val="5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Вводная, организационная часть (время).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 – 5 минут</w:t>
      </w:r>
    </w:p>
    <w:p w:rsidR="00956DC9" w:rsidRPr="00E07FE0" w:rsidRDefault="00956DC9" w:rsidP="00956DC9">
      <w:pPr>
        <w:numPr>
          <w:ilvl w:val="1"/>
          <w:numId w:val="5"/>
        </w:numPr>
        <w:shd w:val="clear" w:color="auto" w:fill="FFFFFF"/>
        <w:spacing w:after="135" w:line="360" w:lineRule="atLeast"/>
        <w:ind w:left="96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Приветствие.</w:t>
      </w:r>
    </w:p>
    <w:p w:rsidR="00956DC9" w:rsidRPr="00E07FE0" w:rsidRDefault="00956DC9" w:rsidP="00956DC9">
      <w:pPr>
        <w:numPr>
          <w:ilvl w:val="1"/>
          <w:numId w:val="5"/>
        </w:numPr>
        <w:shd w:val="clear" w:color="auto" w:fill="FFFFFF"/>
        <w:spacing w:after="0" w:line="360" w:lineRule="atLeast"/>
        <w:ind w:left="96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Постановка цели занятия.</w:t>
      </w:r>
    </w:p>
    <w:p w:rsidR="00956DC9" w:rsidRPr="00E07FE0" w:rsidRDefault="00956DC9" w:rsidP="00956DC9">
      <w:pPr>
        <w:numPr>
          <w:ilvl w:val="0"/>
          <w:numId w:val="5"/>
        </w:numPr>
        <w:shd w:val="clear" w:color="auto" w:fill="FFFFFF"/>
        <w:spacing w:after="135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Основная часть (время</w:t>
      </w:r>
      <w:proofErr w:type="gramStart"/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 -</w:t>
      </w:r>
      <w:proofErr w:type="gramEnd"/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30 минут</w:t>
      </w:r>
    </w:p>
    <w:p w:rsidR="00956DC9" w:rsidRPr="00E07FE0" w:rsidRDefault="00956DC9" w:rsidP="00956DC9">
      <w:pPr>
        <w:numPr>
          <w:ilvl w:val="1"/>
          <w:numId w:val="5"/>
        </w:numPr>
        <w:shd w:val="clear" w:color="auto" w:fill="FFFFFF"/>
        <w:spacing w:after="135" w:line="360" w:lineRule="atLeast"/>
        <w:ind w:left="96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Введение нового образовательного материала.</w:t>
      </w:r>
    </w:p>
    <w:p w:rsidR="00956DC9" w:rsidRPr="00E07FE0" w:rsidRDefault="00956DC9" w:rsidP="00956DC9">
      <w:pPr>
        <w:numPr>
          <w:ilvl w:val="1"/>
          <w:numId w:val="5"/>
        </w:numPr>
        <w:shd w:val="clear" w:color="auto" w:fill="FFFFFF"/>
        <w:spacing w:after="0" w:line="360" w:lineRule="atLeast"/>
        <w:ind w:left="96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Обобщение, систематизация и закрепление материала.</w:t>
      </w:r>
    </w:p>
    <w:p w:rsidR="00956DC9" w:rsidRPr="00E07FE0" w:rsidRDefault="00956DC9" w:rsidP="00956DC9">
      <w:pPr>
        <w:numPr>
          <w:ilvl w:val="0"/>
          <w:numId w:val="5"/>
        </w:num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 xml:space="preserve">Заключительная часть (время) </w:t>
      </w:r>
      <w:r>
        <w:rPr>
          <w:rFonts w:ascii="Arial" w:eastAsia="Times New Roman" w:hAnsi="Arial" w:cs="Arial"/>
          <w:color w:val="111115"/>
          <w:sz w:val="24"/>
          <w:szCs w:val="24"/>
          <w:lang w:eastAsia="ru-RU"/>
        </w:rPr>
        <w:t>- 10 минут</w:t>
      </w:r>
    </w:p>
    <w:p w:rsidR="00956DC9" w:rsidRPr="00E07FE0" w:rsidRDefault="00956DC9" w:rsidP="00956DC9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Подведение итогов занятия.</w:t>
      </w:r>
    </w:p>
    <w:p w:rsidR="00956DC9" w:rsidRPr="00E07FE0" w:rsidRDefault="00956DC9" w:rsidP="00956DC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Ход учебного занятия</w:t>
      </w: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 (содержание структурных частей занятия).</w:t>
      </w:r>
    </w:p>
    <w:p w:rsidR="00956DC9" w:rsidRDefault="00956DC9" w:rsidP="00956DC9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  <w:r w:rsidRPr="00E07FE0">
        <w:rPr>
          <w:rFonts w:ascii="Arial" w:eastAsia="Times New Roman" w:hAnsi="Arial" w:cs="Arial"/>
          <w:color w:val="111115"/>
          <w:sz w:val="24"/>
          <w:szCs w:val="24"/>
          <w:lang w:eastAsia="ru-RU"/>
        </w:rPr>
        <w:t>Ход учебного занятия можно представить в виде таблицы:</w:t>
      </w:r>
    </w:p>
    <w:p w:rsidR="00956DC9" w:rsidRPr="00E07FE0" w:rsidRDefault="00956DC9" w:rsidP="00956DC9">
      <w:pPr>
        <w:shd w:val="clear" w:color="auto" w:fill="FFFFFF"/>
        <w:spacing w:before="225" w:after="0" w:line="360" w:lineRule="atLeast"/>
        <w:rPr>
          <w:rFonts w:ascii="Arial" w:eastAsia="Times New Roman" w:hAnsi="Arial" w:cs="Arial"/>
          <w:color w:val="111115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AAAB5"/>
          <w:left w:val="single" w:sz="6" w:space="0" w:color="AAAAB5"/>
          <w:bottom w:val="single" w:sz="6" w:space="0" w:color="AAAAB5"/>
          <w:right w:val="single" w:sz="6" w:space="0" w:color="AAAAB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665"/>
        <w:gridCol w:w="3043"/>
        <w:gridCol w:w="2425"/>
      </w:tblGrid>
      <w:tr w:rsidR="00956DC9" w:rsidRPr="00E07FE0" w:rsidTr="00C929BC">
        <w:tc>
          <w:tcPr>
            <w:tcW w:w="0" w:type="auto"/>
            <w:tcBorders>
              <w:top w:val="single" w:sz="6" w:space="0" w:color="AAAAB5"/>
              <w:left w:val="single" w:sz="6" w:space="0" w:color="AAAAB5"/>
              <w:bottom w:val="single" w:sz="6" w:space="0" w:color="AAAAB5"/>
              <w:right w:val="single" w:sz="6" w:space="0" w:color="AAAAB5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6DC9" w:rsidRPr="00E07FE0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07FE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Этапы занятия</w:t>
            </w:r>
          </w:p>
        </w:tc>
        <w:tc>
          <w:tcPr>
            <w:tcW w:w="0" w:type="auto"/>
            <w:tcBorders>
              <w:top w:val="single" w:sz="6" w:space="0" w:color="AAAAB5"/>
              <w:left w:val="single" w:sz="6" w:space="0" w:color="AAAAB5"/>
              <w:bottom w:val="single" w:sz="6" w:space="0" w:color="AAAAB5"/>
              <w:right w:val="single" w:sz="6" w:space="0" w:color="AAAAB5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6DC9" w:rsidRDefault="00956DC9" w:rsidP="00C929B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Методы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бучения:</w:t>
            </w:r>
          </w:p>
          <w:p w:rsidR="00956DC9" w:rsidRPr="00E668B8" w:rsidRDefault="00956DC9" w:rsidP="00C929B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проблемный, словесный,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0" w:type="auto"/>
            <w:tcBorders>
              <w:top w:val="single" w:sz="6" w:space="0" w:color="AAAAB5"/>
              <w:left w:val="single" w:sz="6" w:space="0" w:color="AAAAB5"/>
              <w:bottom w:val="single" w:sz="6" w:space="0" w:color="AAAAB5"/>
              <w:right w:val="single" w:sz="6" w:space="0" w:color="AAAAB5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6DC9" w:rsidRPr="00E07FE0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07FE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6" w:space="0" w:color="AAAAB5"/>
              <w:left w:val="single" w:sz="6" w:space="0" w:color="AAAAB5"/>
              <w:bottom w:val="single" w:sz="6" w:space="0" w:color="AAAAB5"/>
              <w:right w:val="single" w:sz="6" w:space="0" w:color="AAAAB5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6DC9" w:rsidRPr="00E07FE0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07FE0">
              <w:rPr>
                <w:rFonts w:ascii="Arial" w:eastAsia="Times New Roman" w:hAnsi="Arial" w:cs="Arial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Деятельность обучающегося</w:t>
            </w:r>
          </w:p>
        </w:tc>
      </w:tr>
      <w:tr w:rsidR="00956DC9" w:rsidRPr="00E07FE0" w:rsidTr="00C929BC">
        <w:tc>
          <w:tcPr>
            <w:tcW w:w="0" w:type="auto"/>
            <w:tcBorders>
              <w:top w:val="single" w:sz="6" w:space="0" w:color="AAAAB5"/>
              <w:left w:val="single" w:sz="6" w:space="0" w:color="AAAAB5"/>
              <w:bottom w:val="single" w:sz="6" w:space="0" w:color="AAAAB5"/>
              <w:right w:val="single" w:sz="6" w:space="0" w:color="AAAAB5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6DC9" w:rsidRPr="00E07FE0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07FE0"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t>1. Организационный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E07FE0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E07FE0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E81">
              <w:rPr>
                <w:rFonts w:ascii="Times New Roman" w:hAnsi="Times New Roman"/>
                <w:sz w:val="24"/>
                <w:szCs w:val="24"/>
              </w:rPr>
              <w:t>Приветствует учащихся, определяет готовность к уроку, проводит упражнение «Бодрость за одну минуту».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712E81" w:rsidRDefault="00956DC9" w:rsidP="00C929BC">
            <w:pPr>
              <w:rPr>
                <w:rFonts w:ascii="Times New Roman" w:hAnsi="Times New Roman"/>
                <w:sz w:val="24"/>
                <w:szCs w:val="24"/>
              </w:rPr>
            </w:pPr>
            <w:r w:rsidRPr="00712E81">
              <w:rPr>
                <w:rFonts w:ascii="Times New Roman" w:hAnsi="Times New Roman"/>
                <w:sz w:val="24"/>
                <w:szCs w:val="24"/>
              </w:rPr>
              <w:t xml:space="preserve">Приветствуют учителя, проверяют свои рабочие места, </w:t>
            </w:r>
            <w:r w:rsidRPr="00712E81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упражнение.</w:t>
            </w:r>
          </w:p>
          <w:p w:rsidR="00956DC9" w:rsidRPr="00E07FE0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DC9" w:rsidRPr="00E07FE0" w:rsidTr="00C929BC">
        <w:tc>
          <w:tcPr>
            <w:tcW w:w="0" w:type="auto"/>
            <w:tcBorders>
              <w:top w:val="single" w:sz="6" w:space="0" w:color="AAAAB5"/>
              <w:left w:val="single" w:sz="6" w:space="0" w:color="AAAAB5"/>
              <w:bottom w:val="single" w:sz="6" w:space="0" w:color="AAAAB5"/>
              <w:right w:val="single" w:sz="6" w:space="0" w:color="AAAAB5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6DC9" w:rsidRPr="00E07FE0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E07FE0"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lastRenderedPageBreak/>
              <w:t>2. Основной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BE68A8" w:rsidRDefault="00956DC9" w:rsidP="00C929B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6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E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68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Мотивационно-ориентировочный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56DC9" w:rsidRPr="00BE68A8" w:rsidRDefault="00956DC9" w:rsidP="00C929BC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Современный человек не может обойтись без химических знаний, потому что он постоянно имеет дело с веществами. Мы живем в мире веществ. Чтобы понять этот мир, нужно его изучать последовательно и с большим вниманием. Вы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еще</w:t>
            </w: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многое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узнаете</w:t>
            </w: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веществах,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 начнем мы с вами с основ. Мы знаем, что все вещества, простые и сложные, состоят из химических элементов.</w:t>
            </w: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Наше мероприятие</w:t>
            </w: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почти не содержит нового материала, он посвящен совершенствованию ваших знаний.</w:t>
            </w:r>
          </w:p>
          <w:p w:rsidR="00956DC9" w:rsidRPr="00BE68A8" w:rsidRDefault="00956DC9" w:rsidP="00C929BC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Тема нашего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обобщения и систематизации изученного материала по теме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«Химический элемент. Строение атома химического элемента»</w:t>
            </w:r>
          </w:p>
          <w:p w:rsidR="00956DC9" w:rsidRDefault="00956DC9" w:rsidP="00C929B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E68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Эпиграфом к уроку служит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мысль мудрецов: «КАК СЛОВА СОСТОЯТ ИЗ БУКВ, ТАК И ТЕЛА – ИЗ ЭЛЕМЕНТОВ»</w:t>
            </w:r>
          </w:p>
          <w:p w:rsidR="00956DC9" w:rsidRPr="006F0BD4" w:rsidRDefault="00956DC9" w:rsidP="00C929B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этап: Основной – 30 минут</w:t>
            </w:r>
          </w:p>
          <w:p w:rsidR="00956DC9" w:rsidRDefault="00956DC9" w:rsidP="00C929BC">
            <w:pPr>
              <w:pStyle w:val="a3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 w:rsidRPr="00A641AF">
              <w:rPr>
                <w:rFonts w:ascii="Times New Roman" w:hAnsi="Times New Roman" w:cs="Times New Roman"/>
              </w:rPr>
              <w:t>ПЕРДСТАВЛЕНИЕ КОМАНД</w:t>
            </w:r>
          </w:p>
          <w:p w:rsidR="00956DC9" w:rsidRPr="004B0577" w:rsidRDefault="00956DC9" w:rsidP="00C929BC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77">
              <w:rPr>
                <w:rFonts w:ascii="Times New Roman" w:hAnsi="Times New Roman" w:cs="Times New Roman"/>
                <w:sz w:val="20"/>
                <w:szCs w:val="20"/>
              </w:rPr>
              <w:t>Для определения очередности выступления команд служит результат выступления команд + быстрота и правильный ответ (бальная система).</w:t>
            </w:r>
            <w:r w:rsidRPr="004B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время урока все ваши ответы будут фиксироваться вами в оценочных листах, и в конце работы определится лидер-«главнокомандующий» данного мероприятия. А так как это мероприятие можно назвать парадом ваших знаний. А почему занятия названо парадом, вы ответите в конце урока.</w:t>
            </w:r>
          </w:p>
          <w:p w:rsidR="00956DC9" w:rsidRPr="004B0577" w:rsidRDefault="00956DC9" w:rsidP="00C929BC">
            <w:pPr>
              <w:numPr>
                <w:ilvl w:val="0"/>
                <w:numId w:val="6"/>
              </w:num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Какова цель нашего урока?</w:t>
            </w:r>
          </w:p>
          <w:p w:rsidR="00956DC9" w:rsidRPr="004B0577" w:rsidRDefault="00956DC9" w:rsidP="00C929BC">
            <w:pPr>
              <w:numPr>
                <w:ilvl w:val="0"/>
                <w:numId w:val="6"/>
              </w:numPr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Какие задачи вы поставите перед собой?</w:t>
            </w:r>
          </w:p>
          <w:p w:rsidR="00956DC9" w:rsidRPr="004B0577" w:rsidRDefault="00956DC9" w:rsidP="00C929BC">
            <w:pPr>
              <w:rPr>
                <w:rFonts w:ascii="Times New Roman" w:hAnsi="Times New Roman" w:cs="Times New Roman"/>
              </w:rPr>
            </w:pPr>
          </w:p>
          <w:p w:rsidR="00956DC9" w:rsidRDefault="00956DC9" w:rsidP="00C929BC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первого тура: Дать определение термину: ХИМИЧЕСКИЙ ЭЛЕМЕНТ, АТОМ </w:t>
            </w:r>
          </w:p>
          <w:p w:rsidR="00956DC9" w:rsidRDefault="00956DC9" w:rsidP="00C929BC">
            <w:pPr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2 тура; «ОТГАДАЙ ЗАГАДКУ»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5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Вашему вниманию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предлагается </w:t>
            </w:r>
            <w:r w:rsidRPr="004B05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дки. </w:t>
            </w:r>
            <w:r w:rsidRPr="00FF6C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Отгадать о каком элементе идет речь?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(приложение 1)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теперь поработают болельщики.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58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«болельщикам: При письме химические элементы обозначаются химическими знаками. напишите названные и угаданные элементы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3 тура: «СТРОЕНИЕ АТОМА»: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НАПИСАТЬ СТРОЕНИЕ УКАЗАННЫХ ЭЛЕМЕНТОВ (ВСЕГО 27 элементов)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 группы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выполняют  задания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листочках, наша группа поддержки тоже занята.</w:t>
            </w:r>
          </w:p>
          <w:p w:rsidR="00956DC9" w:rsidRDefault="00956DC9" w:rsidP="00C929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Задание «болельщикам»: </w:t>
            </w:r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Переведите с химического языка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общепринятый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следующие ф</w:t>
            </w:r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разы: </w:t>
            </w:r>
          </w:p>
          <w:p w:rsidR="00956DC9" w:rsidRPr="00287E43" w:rsidRDefault="00956DC9" w:rsidP="00C929BC">
            <w:pPr>
              <w:pStyle w:val="a3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все, то </w:t>
            </w:r>
            <w:proofErr w:type="spellStart"/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аурум</w:t>
            </w:r>
            <w:proofErr w:type="spellEnd"/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блестит. (Не все то золото, что блестит).</w:t>
            </w:r>
          </w:p>
          <w:p w:rsidR="00956DC9" w:rsidRDefault="00956DC9" w:rsidP="00C929BC">
            <w:pPr>
              <w:pStyle w:val="a3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(Железный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6DC9" w:rsidRDefault="00956DC9" w:rsidP="00C929BC">
            <w:pPr>
              <w:pStyle w:val="a3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аргентум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1B3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56DC9" w:rsidRPr="00D305C2" w:rsidRDefault="00956DC9" w:rsidP="00C929BC">
            <w:pPr>
              <w:pStyle w:val="a3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купрумный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удавился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удавился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956DC9" w:rsidRPr="00D305C2" w:rsidRDefault="00956DC9" w:rsidP="00C929BC">
            <w:pPr>
              <w:pStyle w:val="a3"/>
              <w:numPr>
                <w:ilvl w:val="1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Аллотропная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О. (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воды.)</w:t>
            </w:r>
            <w:r w:rsidRPr="00D30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 группами проводиться само и взаимоконтроль по данному заданию. (дан эталон задания).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время подведения предварительных итогов просмотр презентации на тему «Аллотропия химических элементов в природе»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 к болельщикам: «Какое явление называется аллотропией?»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назовите химические элементы,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 которых оно встречается.</w:t>
            </w:r>
          </w:p>
          <w:p w:rsidR="00956DC9" w:rsidRDefault="00956DC9" w:rsidP="00C929BC">
            <w:p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  <w:t>Задание 4 тура: «практический». Подготовить и провести данный опыт. Составить химическое уравнение; Указать тип реакции; Назвать правила техники безопасности при проведении данного опыта.</w:t>
            </w:r>
          </w:p>
          <w:p w:rsidR="00956DC9" w:rsidRDefault="00956DC9" w:rsidP="00C929B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  <w:t>Группа: получение Водорода</w:t>
            </w:r>
          </w:p>
          <w:p w:rsidR="00956DC9" w:rsidRDefault="00956DC9" w:rsidP="00C929B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  <w:t>Группа: получение Кислорода</w:t>
            </w:r>
          </w:p>
          <w:p w:rsidR="00956DC9" w:rsidRPr="00901D4C" w:rsidRDefault="00956DC9" w:rsidP="00C929BC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</w:pPr>
            <w:r>
              <w:rPr>
                <w:rFonts w:ascii="Cambria" w:hAnsi="Cambria"/>
                <w:b/>
                <w:color w:val="FF0000"/>
                <w:sz w:val="27"/>
                <w:szCs w:val="27"/>
                <w:shd w:val="clear" w:color="auto" w:fill="FFFFFF"/>
              </w:rPr>
              <w:t>Группа: получение Меди</w:t>
            </w:r>
          </w:p>
          <w:p w:rsidR="00956DC9" w:rsidRPr="00FF6C15" w:rsidRDefault="00956DC9" w:rsidP="00C929BC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color w:val="333333"/>
                <w:sz w:val="27"/>
                <w:szCs w:val="27"/>
                <w:lang w:eastAsia="ru-RU"/>
              </w:rPr>
            </w:pPr>
            <w:r w:rsidRPr="00FF6C15">
              <w:rPr>
                <w:rFonts w:ascii="Cambria" w:eastAsia="Times New Roman" w:hAnsi="Cambria" w:cs="Times New Roman"/>
                <w:color w:val="333333"/>
                <w:sz w:val="27"/>
                <w:szCs w:val="27"/>
                <w:lang w:eastAsia="ru-RU"/>
              </w:rPr>
              <w:br/>
            </w:r>
          </w:p>
          <w:p w:rsidR="00956DC9" w:rsidRPr="00174D4F" w:rsidRDefault="00956DC9" w:rsidP="00C929BC">
            <w:pPr>
              <w:pStyle w:val="a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774411"/>
                <w:sz w:val="20"/>
                <w:szCs w:val="20"/>
                <w:lang w:eastAsia="ru-RU"/>
              </w:rPr>
            </w:pPr>
          </w:p>
          <w:p w:rsidR="00956DC9" w:rsidRDefault="00956DC9" w:rsidP="00C929BC">
            <w:pPr>
              <w:ind w:left="1080"/>
              <w:rPr>
                <w:rFonts w:ascii="Times New Roman" w:hAnsi="Times New Roman" w:cs="Times New Roman"/>
              </w:rPr>
            </w:pPr>
          </w:p>
          <w:p w:rsidR="00956DC9" w:rsidRPr="00A641AF" w:rsidRDefault="00956DC9" w:rsidP="00C929BC">
            <w:pPr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E07FE0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E07FE0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DC9" w:rsidRPr="00E07FE0" w:rsidTr="00C929BC">
        <w:tc>
          <w:tcPr>
            <w:tcW w:w="0" w:type="auto"/>
            <w:tcBorders>
              <w:top w:val="single" w:sz="6" w:space="0" w:color="AAAAB5"/>
              <w:left w:val="single" w:sz="6" w:space="0" w:color="AAAAB5"/>
              <w:bottom w:val="single" w:sz="6" w:space="0" w:color="AAAAB5"/>
              <w:right w:val="single" w:sz="6" w:space="0" w:color="AAAAB5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956DC9" w:rsidRPr="00815EC5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lastRenderedPageBreak/>
              <w:t>3.</w:t>
            </w:r>
            <w:r w:rsidRPr="00815EC5"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t>Заключительный</w:t>
            </w:r>
          </w:p>
          <w:p w:rsidR="00956DC9" w:rsidRPr="00815EC5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815EC5"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t>Рефлексия (подведение итогов мероприятия)</w:t>
            </w:r>
          </w:p>
          <w:p w:rsidR="00956DC9" w:rsidRPr="00815EC5" w:rsidRDefault="00956DC9" w:rsidP="00C929BC">
            <w:pPr>
              <w:spacing w:after="0" w:line="360" w:lineRule="atLeast"/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</w:pPr>
            <w:r w:rsidRPr="00815EC5">
              <w:rPr>
                <w:rFonts w:ascii="Arial" w:eastAsia="Times New Roman" w:hAnsi="Arial" w:cs="Arial"/>
                <w:color w:val="111115"/>
                <w:sz w:val="24"/>
                <w:szCs w:val="24"/>
                <w:lang w:eastAsia="ru-RU"/>
              </w:rPr>
              <w:t>Цель: подведение итогов мероприятия, организация рефлексии,  оценка результатов деятельности обучающихся на мероприятии.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рефлексию:</w:t>
            </w:r>
          </w:p>
          <w:p w:rsidR="00956DC9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какие понятия повторили на мероприятии?</w:t>
            </w:r>
          </w:p>
          <w:p w:rsidR="00956DC9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-какие возникали трудности при выполнении заданий?</w:t>
            </w:r>
          </w:p>
          <w:p w:rsidR="00956DC9" w:rsidRPr="00CD4C17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Озвучивает баллы, заработанные каждой командой, поощряет    активных учеников и команду победителей.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E07FE0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САМООЦЕНКУ. Высказывают свое личное мнение о работе, отвечают на вопрос учителя «Почему наше мероприятие можно назвать парадом знаний». И видят ли они себя на нем?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6DC9" w:rsidRPr="00E07FE0" w:rsidRDefault="00956DC9" w:rsidP="00C9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C9" w:rsidRDefault="00956DC9" w:rsidP="00956DC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956DC9" w:rsidRDefault="00956DC9" w:rsidP="00956D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о химических элементах</w:t>
      </w:r>
    </w:p>
    <w:p w:rsidR="00956DC9" w:rsidRPr="00FF6C15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Удивить готов он нас —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Он и уголь, и алмаз,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Он в карандашах сидит,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Потому что он — графит.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Грамотный народ поймет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То, что это</w:t>
      </w:r>
      <w:r w:rsidRPr="00FF6C15">
        <w:rPr>
          <w:rFonts w:ascii="Cambria" w:hAnsi="Cambria"/>
          <w:color w:val="FF0000"/>
          <w:sz w:val="27"/>
          <w:szCs w:val="27"/>
          <w:shd w:val="clear" w:color="auto" w:fill="FFFFFF"/>
        </w:rPr>
        <w:t> </w:t>
      </w:r>
      <w:r>
        <w:rPr>
          <w:rFonts w:ascii="Cambria" w:hAnsi="Cambria"/>
          <w:color w:val="FF0000"/>
          <w:sz w:val="27"/>
          <w:szCs w:val="27"/>
          <w:shd w:val="clear" w:color="auto" w:fill="FFFFFF"/>
        </w:rPr>
        <w:t>……</w:t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(углерод</w:t>
      </w:r>
      <w:r>
        <w:rPr>
          <w:rFonts w:ascii="Cambria" w:hAnsi="Cambria"/>
          <w:color w:val="FF0000"/>
          <w:sz w:val="27"/>
          <w:szCs w:val="27"/>
          <w:shd w:val="clear" w:color="auto" w:fill="FFFFFF"/>
        </w:rPr>
        <w:t>)</w:t>
      </w:r>
    </w:p>
    <w:p w:rsidR="00956DC9" w:rsidRPr="00FF6C15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чем горят дрова и газ,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Фосфор, водород, алмаз?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Дышит чем любой из нас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Каждый миг и каждый час?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Без чего мертва природа?</w:t>
      </w:r>
      <w:r w:rsidRPr="00FF6C1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FF6C1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Правильно, без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….(кислород)</w:t>
      </w:r>
    </w:p>
    <w:p w:rsidR="00956DC9" w:rsidRPr="00EC3F6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Какой химический элемент пригоден</w:t>
      </w:r>
      <w:r w:rsidRPr="00EC3F6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Для непрерывного нагревания или кипячения воды? (титан)</w:t>
      </w:r>
    </w:p>
    <w:p w:rsidR="00956DC9" w:rsidRPr="00EC3F6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Какой благородный металл состоит из болотных водорослей? (платина)</w:t>
      </w:r>
    </w:p>
    <w:p w:rsidR="00956DC9" w:rsidRPr="00EC3F6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Какие химические элементы состоят из различных рек? (индий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полоний, радон, </w:t>
      </w:r>
      <w:proofErr w:type="spellStart"/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нильсборий</w:t>
      </w:r>
      <w:proofErr w:type="spellEnd"/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:rsidR="00956DC9" w:rsidRPr="00EC3F6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Какой элемент всегда рад? (радон)</w:t>
      </w:r>
    </w:p>
    <w:p w:rsidR="00956DC9" w:rsidRPr="00EC3F6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Какой элемент вращается вокруг солнца? (уран)</w:t>
      </w:r>
    </w:p>
    <w:p w:rsidR="00956DC9" w:rsidRPr="001A7E87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F6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Какой металл по древней мифологии обречен на «вечные муки»? (тантал)</w:t>
      </w:r>
    </w:p>
    <w:p w:rsidR="00956DC9" w:rsidRPr="001A7E87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A7E8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Металл в солях – опора многих,</w:t>
      </w:r>
      <w:r w:rsidRPr="001A7E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7E8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 нас без них, не носят ноги. (калий)</w:t>
      </w:r>
    </w:p>
    <w:p w:rsidR="00956DC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A7E8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Не трудна загадка эта: «Что металл роднит с планетой»? (уран)</w:t>
      </w:r>
    </w:p>
    <w:p w:rsidR="00956DC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A7E8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«Живое серебро» и льется, и блестит,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охотно с золотом дружит? (ртуть)</w:t>
      </w:r>
    </w:p>
    <w:p w:rsidR="00956DC9" w:rsidRPr="001A7E87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A7E8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 прозвищу – богам он друг, в машинах прочен и упруг? (ванадий)</w:t>
      </w:r>
    </w:p>
    <w:p w:rsidR="00956DC9" w:rsidRPr="001A7E87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A7E8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Металл зимой не прочен: чума здоровье точит.? (олово серое и олово белое)</w:t>
      </w:r>
    </w:p>
    <w:p w:rsidR="00956DC9" w:rsidRPr="001A7E87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A7E8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Металл красой своей пленил и первым в топку угодил? (медь)</w:t>
      </w:r>
    </w:p>
    <w:p w:rsidR="00956DC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A7E8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Богатырем его не зря назвали,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друг железа, помощник стали? (титан)</w:t>
      </w:r>
    </w:p>
    <w:p w:rsidR="00956DC9" w:rsidRPr="001902EC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902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 Какой неметалл является лесом? (бор)</w:t>
      </w:r>
    </w:p>
    <w:p w:rsidR="00956DC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90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По прозванью инв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алид, но крепок в деле и на вид? (хром)</w:t>
      </w:r>
    </w:p>
    <w:p w:rsidR="00956DC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90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химические элементы утверждают: ч</w:t>
      </w:r>
      <w:r w:rsidRPr="00190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то могут другие вещества рождать?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(Водород и кислород)</w:t>
      </w:r>
    </w:p>
    <w:p w:rsidR="00956DC9" w:rsidRPr="001902EC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Cambria" w:hAnsi="Cambria"/>
          <w:color w:val="FF0000"/>
          <w:sz w:val="27"/>
          <w:szCs w:val="27"/>
          <w:shd w:val="clear" w:color="auto" w:fill="FFFFFF"/>
        </w:rPr>
        <w:t> </w:t>
      </w:r>
      <w:r w:rsidRPr="001902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Какой газ утверждает, что он – это не он? (неон)</w:t>
      </w:r>
    </w:p>
    <w:p w:rsidR="00956DC9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90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Хоть многие вещества превращает в яд,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в</w:t>
      </w:r>
      <w:r w:rsidRPr="00190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химии она достойна всяческих наград? (сера)</w:t>
      </w:r>
    </w:p>
    <w:p w:rsidR="00956DC9" w:rsidRPr="00A67D46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902E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Белый воздуха боится, покраснел чтоб сохраниться? (белый фосфор и красный фосфор)</w:t>
      </w:r>
    </w:p>
    <w:p w:rsidR="00956DC9" w:rsidRPr="00A67D46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67D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Красив в кристаллах и парах, на детей наводит страх? (йод)</w:t>
      </w:r>
    </w:p>
    <w:p w:rsidR="00956DC9" w:rsidRPr="00A67D46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67D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Он безжизненным зовется, но жизнь без него не создается? (азот)</w:t>
      </w:r>
    </w:p>
    <w:p w:rsidR="00956DC9" w:rsidRPr="00A67D46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67D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доме выше всех живем, вдвоем тепло и свет даем? (водород и гелий)</w:t>
      </w:r>
    </w:p>
    <w:p w:rsidR="00956DC9" w:rsidRPr="00A67D46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67D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Гость из космоса пришел, в воздухе приют себе нашел? (водород)</w:t>
      </w:r>
    </w:p>
    <w:p w:rsidR="00956DC9" w:rsidRPr="000E5853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5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Гость из космоса пришел, в воздухе приют себе нашел? (водород)</w:t>
      </w:r>
    </w:p>
    <w:p w:rsidR="00956DC9" w:rsidRPr="000E5853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5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Шпаты, глины, мусковит, какой металл объединит? (алюминий)</w:t>
      </w:r>
    </w:p>
    <w:p w:rsidR="00956DC9" w:rsidRPr="000E5853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5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Какой элемент называют по имени одной части света? (европий)</w:t>
      </w:r>
    </w:p>
    <w:p w:rsidR="00956DC9" w:rsidRPr="000E5853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5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Поташ, селитру, сильвинит, какой металл объединит? (калий)</w:t>
      </w:r>
    </w:p>
    <w:p w:rsidR="00956DC9" w:rsidRPr="000E5853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5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Адрес точный, если спросят: 32;16,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0E5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 ?</w:t>
      </w:r>
      <w:proofErr w:type="gramEnd"/>
      <w:r w:rsidRPr="000E58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(кислород)</w:t>
      </w:r>
    </w:p>
    <w:p w:rsidR="00956DC9" w:rsidRPr="000E5853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5853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В холод прячется в нору, поднимается в жару? (ртуть в термометре)</w:t>
      </w:r>
    </w:p>
    <w:p w:rsidR="00956DC9" w:rsidRPr="000E5853" w:rsidRDefault="00956DC9" w:rsidP="00956DC9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0E5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Вы, ребята, мне поверьте —</w:t>
      </w:r>
      <w:r w:rsidRPr="000E5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Этот газ вполне инертен</w:t>
      </w:r>
      <w:r w:rsidRPr="000E5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Он спокойный и ленивый,</w:t>
      </w:r>
      <w:r w:rsidRPr="000E5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В трубках светится красиво.</w:t>
      </w:r>
      <w:r w:rsidRPr="000E5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Для рекламы нужен он,</w:t>
      </w:r>
      <w:r w:rsidRPr="000E58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Незаметный газ …(НЕОН)</w:t>
      </w:r>
    </w:p>
    <w:p w:rsidR="00743C2E" w:rsidRDefault="00743C2E"/>
    <w:sectPr w:rsidR="00743C2E" w:rsidSect="00956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A5"/>
    <w:multiLevelType w:val="multilevel"/>
    <w:tmpl w:val="E98C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6EC6"/>
    <w:multiLevelType w:val="multilevel"/>
    <w:tmpl w:val="DAF0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102DD"/>
    <w:multiLevelType w:val="multilevel"/>
    <w:tmpl w:val="069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eastAsiaTheme="minorHAnsi" w:hAnsi="Cambria" w:cstheme="minorBidi" w:hint="default"/>
        <w:color w:val="FF0000"/>
        <w:sz w:val="27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80404"/>
    <w:multiLevelType w:val="multilevel"/>
    <w:tmpl w:val="B08C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DF3FAE"/>
    <w:multiLevelType w:val="multilevel"/>
    <w:tmpl w:val="501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E0868"/>
    <w:multiLevelType w:val="hybridMultilevel"/>
    <w:tmpl w:val="26C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63AED"/>
    <w:multiLevelType w:val="multilevel"/>
    <w:tmpl w:val="9C6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70"/>
    <w:rsid w:val="00706270"/>
    <w:rsid w:val="00743C2E"/>
    <w:rsid w:val="009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47F9"/>
  <w15:chartTrackingRefBased/>
  <w15:docId w15:val="{CF1B7B07-E9B5-44B3-BE9E-807A5AC2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2021-12-21T02:26:00Z</dcterms:created>
  <dcterms:modified xsi:type="dcterms:W3CDTF">2021-12-21T02:29:00Z</dcterms:modified>
</cp:coreProperties>
</file>