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B1" w:rsidRPr="00AF3330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F3330">
        <w:rPr>
          <w:rFonts w:ascii="Times New Roman" w:hAnsi="Times New Roman" w:cs="Times New Roman"/>
          <w:sz w:val="28"/>
          <w:szCs w:val="28"/>
        </w:rPr>
        <w:t>Детский сад № 43 «Чебурашка» - филиал АН ДОО «Алмазик»</w:t>
      </w: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928B1" w:rsidRPr="0036252C" w:rsidRDefault="001928B1" w:rsidP="001928B1">
      <w:pPr>
        <w:pStyle w:val="aa"/>
        <w:rPr>
          <w:rFonts w:ascii="Times New Roman" w:hAnsi="Times New Roman" w:cs="Times New Roman"/>
          <w:sz w:val="44"/>
          <w:szCs w:val="44"/>
        </w:rPr>
      </w:pPr>
    </w:p>
    <w:p w:rsidR="003A7E73" w:rsidRDefault="003A7E73" w:rsidP="001928B1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ДЕТСКО-РОДИТЕЛЬСКИЙ ПРОЕКТ </w:t>
      </w:r>
    </w:p>
    <w:p w:rsidR="001928B1" w:rsidRDefault="003A7E73" w:rsidP="001928B1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</w:t>
      </w:r>
      <w:r w:rsidR="001928B1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ГРУППЕ</w:t>
      </w:r>
      <w:r w:rsidR="001928B1">
        <w:rPr>
          <w:rFonts w:ascii="Times New Roman" w:hAnsi="Times New Roman" w:cs="Times New Roman"/>
          <w:b/>
          <w:sz w:val="44"/>
          <w:szCs w:val="44"/>
        </w:rPr>
        <w:t xml:space="preserve"> РАННЕГО ВОЗРАСТА</w:t>
      </w:r>
    </w:p>
    <w:p w:rsidR="001928B1" w:rsidRPr="0036252C" w:rsidRDefault="001928B1" w:rsidP="001928B1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«Сказка нас учит говорить»</w:t>
      </w: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28B1" w:rsidRPr="0038398A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839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Выполнила воспитатель</w:t>
      </w:r>
      <w:r w:rsidRPr="0038398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839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Сундукова С.В.</w:t>
      </w: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п.Айхал</w:t>
      </w:r>
    </w:p>
    <w:p w:rsidR="001928B1" w:rsidRPr="001928B1" w:rsidRDefault="001928B1" w:rsidP="001928B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1928B1" w:rsidRPr="001928B1" w:rsidRDefault="00AF0FF4" w:rsidP="001928B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0F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проекта</w:t>
      </w:r>
      <w:proofErr w:type="gramStart"/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дошкольных учреждениях становится все больше детей с речевыми нарушениями. Это и послужило причиной поиска эффективных путей коррекционной и профилактической работы по речевому развитию на занятиях, в театральной деятельности, в режимных моментах, а также в свободное время. Известно, что работа над звукопроизношением достаточно трудна и не всегда интересна, а вот театрализованная деятельность дошкольникам нравится. Развитие речи посредством театрализованной деятельности способствует самореализации каждого ребенка и созданию благоприятного микроклимата в группе, а также реализации творческого потенциала маленького человека.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928B1" w:rsidRPr="001928B1" w:rsidRDefault="00AF0FF4" w:rsidP="001928B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Познавательно-речевой, творческий.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F0FF4" w:rsidRPr="001928B1" w:rsidRDefault="00AF0FF4" w:rsidP="001928B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педагоги, родители.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правильного произношения и культуры речи дошкольника посредством театрализованной деятельности.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с учетом областей ФГОС: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Речевое – развитие: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Развивать восприятие детей, речь, добиваясь правильного и четкого произношения слов. Пробудить интерес детей к правильному звукопроизношению через знакомство с русским фольклором.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активную, выразительную речь через постановку театрализованной деятельности.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Стимулировать ребенка повторять за воспитателем слова и фразы из знакомых сказок.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Привлекать родителей к развитию правильной речи ребенка.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Познавательное развитие: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Развивать восприятие, повышать интерес к фольклорным произведениям.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Развитие воображения и творческой активности детей раннего возраста.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Формирование первичных представлений о себе, других людях, объектах окружающего мира, их свойствах и отношениях посредством знакомства с фольклорными произведениями и театрализованной деятельности.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Социально-коммуникативное развитие: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Поддерживать стремление ребенка активно вступать в общение, высказываться.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Совершенствовать уровень накопленных практических навыков: побуждать детей к использованию различных способов для достижения цели, стимулировать к дальнейшим побуждающим действиям и «открытиям».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Привлекать родителей к совместной театрализованной деятельности, 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Развивать эмоциональный отклик на любимое литературное произведение посредством сюжетно-</w:t>
      </w:r>
      <w:proofErr w:type="spell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отобразительной</w:t>
      </w:r>
      <w:proofErr w:type="spell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игры; 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Художественно-эстетическое развитие: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Развитие предпосылок ценностно-смыслового восприятия фольклорных 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произведений.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Стимулирование сопереживания персонажам </w:t>
      </w:r>
      <w:proofErr w:type="gram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художественных</w:t>
      </w:r>
      <w:proofErr w:type="gram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произведения.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Учить воспринимать художественное произведение слухом, зрением, осязанием; искренне от души сострадать, возмущаться, радоваться.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Вызывать у детей эмоциональный отклик на произведение, побуждать их выполнять совместные движения под музыку. 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Физическое развитие: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Правильное выполнение основных движений при обыгрывании героев произведений.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Овладение подвижными играми с правилами.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реализации проекта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Цели этапа Содержание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Вводный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Сентябрь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Октябрь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Изучение методической литературы по теме проекта с привлечением родителей.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Разработка методического материала по проекту. Обследование уровня речевого развития детей.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Анкетирование «Читая, учим говорить» и консультации для родителей «Зачем ребёнку читать? Что читать дома?».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Ознакомление с литературой по теме «Воспитание у детей младшего дошкольного возраста правильного произношения».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Изготовление атрибутов к театрализованной деятельности с детьми и родителями.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Сбор материала (набор картин Ю. Васнецова, </w:t>
      </w:r>
      <w:proofErr w:type="spell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видиотека</w:t>
      </w:r>
      <w:proofErr w:type="spell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русскими народными сказками, произведения с малыми фольклорными формами, атрибуты для театрализованной деятельности, и др.)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Подготовка консультаций для родителей и педагогов « Особенности речевого развития детей младшего дошкольного возраста», «Приучаем трудный звук», « Поможем Буратино заговорить</w:t>
      </w:r>
      <w:proofErr w:type="gram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»(</w:t>
      </w:r>
      <w:proofErr w:type="gram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со словами), «Участие родителей в воспитании правильного звукопроизношения у детей»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Подготовка презентаций народных потешек, русских сказок.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Ноябрь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Декабрь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Январь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Накопление представлений по теме</w:t>
      </w:r>
      <w:proofErr w:type="gramStart"/>
      <w:r w:rsidRPr="00192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192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родолжать знакомство детей с русским фольклором.</w:t>
      </w:r>
      <w:r w:rsidRPr="00192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Распределение поисковых заданий по проекту с привлечением родителей:</w:t>
      </w:r>
      <w:r w:rsidRPr="00192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узнай и расскажи любимую сказку своих своего ребёнка.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- настольный театр к сказке своими руками. Цикл дидактических, сюжетных, подвижных, хороводных, интеллектуальных игр по теме.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 настольного, кукольного, </w:t>
      </w:r>
      <w:proofErr w:type="spell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пальчикого</w:t>
      </w:r>
      <w:proofErr w:type="spell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театра по мотивам народных сказок («Теремок», «Курочка Ряба», «Теремок», «Варежка», «Репка», «Маша и три медведя», «Красная шапочка»).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proofErr w:type="gram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Круглый стол для родителей: «Знакомство детей с особенностями фольклора».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Просмотр </w:t>
      </w:r>
      <w:proofErr w:type="spell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видеопрезентаций</w:t>
      </w:r>
      <w:proofErr w:type="spell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народных </w:t>
      </w:r>
      <w:proofErr w:type="spell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русских сказок.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Занятие для детей по развитию речи «Путешествие в страну сказок».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 Развлечение «Весёлый теремок» с участием родителей.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Педагогический совет по теме: «Роль театрализованной деятельности в развитии дошкольников».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Организация выставки « Моя любимая сказка».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Семейный конкурс игрушек-самоделок «В гостях у сказки».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Мини – спектакль « Репка».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Итоговый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Февраль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  <w:t>Март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Предоставление продукта деятельности. Публикация в газете «Речевое развитие ребёнка младшего дошкольного возраста».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Конспекты развлечения «Весёлый теремок» и занятия по развитию речи «Путешествие в страну сказок».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Представление опыта работы на педсовете «Нас сказка учит говорить».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Презентация опыта работы «Нас сказка учит говорить».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Подведение итогов семейных конкурсов.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Книга отзывов и мнений о проекте.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опыта своей работы, я пришла к выводу, что приобщение к устному народному творчеству (фольклору), способствует развитию связной речи детей, обогащению активного словарного запаса, развитию грамматического строя речи, правильного звукопроизношения, а также развитию творческих способностей детей, формированию любви к прекрасному, к своему народу, его обычаям, традициям, богатству языка.</w:t>
      </w:r>
      <w:proofErr w:type="gramEnd"/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2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Работая над развитием речи младших дошкольников, можно определенно сказать, что использование малых фор</w:t>
      </w:r>
    </w:p>
    <w:sectPr w:rsidR="00AF0FF4" w:rsidRPr="001928B1" w:rsidSect="001928B1">
      <w:pgSz w:w="11906" w:h="16838"/>
      <w:pgMar w:top="709" w:right="566" w:bottom="1134" w:left="709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B8"/>
    <w:rsid w:val="000F14B8"/>
    <w:rsid w:val="001928B1"/>
    <w:rsid w:val="002553A3"/>
    <w:rsid w:val="003A7E73"/>
    <w:rsid w:val="006C68A3"/>
    <w:rsid w:val="0077234E"/>
    <w:rsid w:val="00AF0FF4"/>
    <w:rsid w:val="00D27192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9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1987"/>
    <w:rPr>
      <w:color w:val="800080"/>
      <w:u w:val="single"/>
    </w:rPr>
  </w:style>
  <w:style w:type="character" w:customStyle="1" w:styleId="apple-converted-space">
    <w:name w:val="apple-converted-space"/>
    <w:basedOn w:val="a0"/>
    <w:rsid w:val="00F61987"/>
  </w:style>
  <w:style w:type="character" w:styleId="a6">
    <w:name w:val="Strong"/>
    <w:basedOn w:val="a0"/>
    <w:uiPriority w:val="22"/>
    <w:qFormat/>
    <w:rsid w:val="00F61987"/>
    <w:rPr>
      <w:b/>
      <w:bCs/>
    </w:rPr>
  </w:style>
  <w:style w:type="character" w:styleId="a7">
    <w:name w:val="Emphasis"/>
    <w:basedOn w:val="a0"/>
    <w:uiPriority w:val="20"/>
    <w:qFormat/>
    <w:rsid w:val="00F6198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2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19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928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9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1987"/>
    <w:rPr>
      <w:color w:val="800080"/>
      <w:u w:val="single"/>
    </w:rPr>
  </w:style>
  <w:style w:type="character" w:customStyle="1" w:styleId="apple-converted-space">
    <w:name w:val="apple-converted-space"/>
    <w:basedOn w:val="a0"/>
    <w:rsid w:val="00F61987"/>
  </w:style>
  <w:style w:type="character" w:styleId="a6">
    <w:name w:val="Strong"/>
    <w:basedOn w:val="a0"/>
    <w:uiPriority w:val="22"/>
    <w:qFormat/>
    <w:rsid w:val="00F61987"/>
    <w:rPr>
      <w:b/>
      <w:bCs/>
    </w:rPr>
  </w:style>
  <w:style w:type="character" w:styleId="a7">
    <w:name w:val="Emphasis"/>
    <w:basedOn w:val="a0"/>
    <w:uiPriority w:val="20"/>
    <w:qFormat/>
    <w:rsid w:val="00F6198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2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19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92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1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37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71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39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851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24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9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5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05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8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555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2099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6689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936</Words>
  <Characters>5340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Юленкова Наталья Петровна</cp:lastModifiedBy>
  <cp:revision>8</cp:revision>
  <dcterms:created xsi:type="dcterms:W3CDTF">2017-07-31T10:33:00Z</dcterms:created>
  <dcterms:modified xsi:type="dcterms:W3CDTF">2022-01-12T06:16:00Z</dcterms:modified>
</cp:coreProperties>
</file>