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ПОЕДИНОК С СУДЬБОЙ ИЛИ КАК ВОСПИТАТЬ МАЛЬЧИКА В СЕМЬЕ, ГДЕ НЕТ ОТЦА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(собрание-консультация)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Цели: привлечь внимание родителей (мам) к проблеме воспитания мальчиков в неполной семье;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помочь выработать правильную позицию в сложившейся ситуации;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вооружить «рецептами» преодоления трудностей воспитания мальчиков в семье, где нет отца.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На поединок с судьбой каждый должен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выходить в собственных доспехах. В. Л. Леви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Учитель. Здравствуйте, дорогие мои коллеги. Рада приветствовать вас на нашей очередной встрече. Сегодня не совсем обычное собрание, да и состав родителей не такой, как обычно Тема разговора: «Поединок с судьбой или как воспитать мальчика в семье, где нет отца». Такая тема актуальна для тех, кто столкнулся с подобной проблемой. Вот почему в этом кабинете сейчас – лишь мамы и бабушки, которые как раз в поединок со своей судьбой (или за свою судьбу) вступили.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Почему поединок? А как же еще можно назвать взаимоотношения женщины, в одиночку воспитывающую своего ребенка (тем более это мальчишка) с миром, полным трудностей, требующим мужества, целеустремленности, силы характера «на поединок с судьбой каждый должен выходить в собственных доспехах», таков эпиграф сегодняшнего разговора. Каковы же эти доспехи? Как должна вести себя женщина, чтобы ее сын вырос настоящим мужчиной даже в отсутствие такового в собственной семье?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II. Основная часть собрания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Учитель. На рубеже XX и XXI веков произошел кризис семьи (что, в общем-то, вполне закономерно на фоне кризиса всего российского общества).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По данным переписи 1979 г., детей, которые жили в семьях без одного и даже без обоих родителей, в России было 5, 0 млн. (14,2 % от общего числа детей до 18 лет, живущих в семьях).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 xml:space="preserve">К 1989 г. их число увеличилось до 5,3 млн., но доля от общего числа 13,8 %. Перепись 2002 г. показала, что в неполных и прочих семьях воспитывается уже 7,1 млн. детей, а их доля от общего числа детей в семьях возросла до 23,3 %. В городах на такие семьи приходится 26 % детей, в сёлах – 17 %. </w:t>
      </w:r>
      <w:proofErr w:type="gramEnd"/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Тот факт, что в период между переписями 1989 г. и 2002 г. эта доля так сильно возросла, говорит только лишь о том, что роль семейного воспитания стала значительно ниже.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К сожалению, роль отца, живущего в своей семье, иногда оказывается не главной, а очень даже второстепенной. Родные отцы нередко самоустраняются от воспитания детей, отчимы поступают так значительно чаще.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Так что присутствие в доме мужчины далеко не всегда означает его роль в воспитании ребенка.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В жизни бывает всякое. Так уж получилось, что ваша семья не смогла справиться с жизненными штормами. Слово «развод» вдруг оказывается на страницах вашей летописи под названием «семейная жизнь». Что делать? Как к этому относиться?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Чаще всего к разводу идут долго, у супругов накапливается недовольство друг другом, напряжение, они уже не могут жить, как раньше, и семья распадается. Если развод необходим родителям, он необходим и ребенку, поскольку после развода появляется возможность гармонизации жизни каждого из супругов.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Намного тяжелее для ребенка (да и для взрослого) жить в состоянии «хронического» развода, когда взрослые живут под одной крышей, но фактически уже не являются семьей. В семье, где постоянная напряженная обстановка, бесконечные </w:t>
      </w:r>
      <w:r w:rsidRPr="009C1F8E">
        <w:rPr>
          <w:rFonts w:ascii="Times New Roman" w:hAnsi="Times New Roman" w:cs="Times New Roman"/>
          <w:sz w:val="24"/>
          <w:szCs w:val="24"/>
        </w:rPr>
        <w:lastRenderedPageBreak/>
        <w:t xml:space="preserve">конфликты, ребенок чувствует себя вдвойне несчастным. Но, с другой стороны, даже самый оправданный развод может стать для него сильнейшим потрясением. Чаще всего после развод дети остаются с матерью, на нее ложится основной груз ответственности за их дальнейшее развитие и воспитание. Конечно, женщине самой очень тяжело приспособиться к новой жизни, даже если она была инициатором развода, при этом она не должна забывать об интересах детей. Затруднения матери после развода можно объяснить несколькими причинами: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1. Бессознательное, а иногда и осознанное манипулирование для достижения определенных целей. Мать пытается через ребенка воздействовать на бывшего супруга. Чаще всего цель подобного манипулирования – бессознательная попытка вернуть мужа. Действие матери: ставит всевозможные преграды для встреч с ребенком либо искусственно усиливает вовлечение отца в воспитание; дискредитация личности отца; подчеркивает недостатки ребенка и трудности в его воспитании перед отцом.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2. Неуверенность матери в себе, в своей родительской роли. Именно неуверенность в себе частая причина неправильного поведения женщины в ситуации развода. Мать боится, что, встречаясь с отцом, ребенок «полюбит его больше», отдалится от нее. Действия матери: категоричный запрет на встречи, который объясняется негативными качествами отца; повышенное внимание к тому, что происходит с ребенком при встречах с отцом (контроль телефонных звонков, общение только в ее присутствии, на ее территории); запугивание ребенка. Мать пытается вернуть подарками и различными поощрениями привязанность ребенка, которая на самом деле неизменна, потом как бы спохватывается и усиливает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воспитанием, ужесточает наказания. Возникает непоследовательность воспитания, которое губительно действует на психику ребенка.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В. Л. Леви в своей книге «Как воспитывать родителей или Новый нестандартный ребенок» приводит в качестве иллюстрации душевного состояния ребенка, находящегося в обществе враждующих супругов, диалог взрослого и ребенка.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ПСИХОДРАМА С РАЗВОДОМ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... Мальчик, как тебя зовут?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Не знаю.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Как не знаешь? Ведь есть же у тебя имя. Тебе разве не говорили, как тебя зовут?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Мама говорит, что я Митя. А папа говорит Дима.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Так ведь это одно и то же.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Нет, не одно.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Это Дмитрий. И Митя Дмитрий, и Дима Дмитрий.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Я не Дмитрий.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Как?.. Почему?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Не хочу быть Дмитрием. Мне не нравится.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Но ведь тебя не </w:t>
      </w:r>
      <w:proofErr w:type="spellStart"/>
      <w:r w:rsidRPr="009C1F8E">
        <w:rPr>
          <w:rFonts w:ascii="Times New Roman" w:hAnsi="Times New Roman" w:cs="Times New Roman"/>
          <w:sz w:val="24"/>
          <w:szCs w:val="24"/>
        </w:rPr>
        <w:t>спра</w:t>
      </w:r>
      <w:proofErr w:type="spellEnd"/>
      <w:r w:rsidRPr="009C1F8E">
        <w:rPr>
          <w:rFonts w:ascii="Times New Roman" w:hAnsi="Times New Roman" w:cs="Times New Roman"/>
          <w:sz w:val="24"/>
          <w:szCs w:val="24"/>
        </w:rPr>
        <w:t xml:space="preserve">... А какое имя хотел бы?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Никакое.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Почему?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Потому что, когда у тебя нет имени, никто из-за тебя не ссорится, не дерется.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Ты так думаешь?.. Ну, хорошо, а скажи...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Только не спрашивайте меня больше, пожалуйста, про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папу и маму, ладно? Спрашивайте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других. 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Хорошо. Скажи, как ты думаешь, это очень плохо, когда мама и папа ссорятся?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396E88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Как ты сказал?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Я сказал: плохо не очень. Все ссорятся, а им нельзя?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А что такое плохо?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Когда папа и мама не хотят друг дружку простить.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А что такое очень плохо?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Когда не любят. И когда врут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. – Это совсем плохо, да.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Это еще не совсем плохо.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А что же совсем плохо?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Совсем плохо, когда и тебя заставляют не любить. И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заставляют врать… Я знаю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многих ребят, которых мамы заставляют не любить пап, а папы заставляют не любить мам.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Да, это они глупо делают...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И заставляют врать... А некоторых еще и заставляют любить новых пап и мам, и опять заставляют врать. Знаете, что получается с этими ребятами?..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– Что?..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– Одному моему знакомому мальчику мама с шести лет твердила, что его папа плохой и что он ушел от них потому, что не любит их. Мальчик этому верил, но не любить своего плохого папу не мог. Только скрывал это и маме врал. И вот как-то с папой встретились. Мальчик сказал: «Папа, ты плохой. Я тебя люблю за то, что ты плохой. А маму люблю за то, что она хорошая». И заплакал.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А папа?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– И папа заплакал... шепотом, про себя.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В. Л. Леви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Что же делать родителям (в частности – матери), чтобы избежать ошибок и подобных последствий?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• Прежде всего, необходимо «разобраться с собой», честно оценить поступки, постараться объяснить себе причины своего поведения. Работа над собой поможет и маме, и детям.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• В зависимости от конкретной ситуации необходимо поощрять встречи ребенка с отцом. Если малышу еще нет и 3-х лет, лучше им встречаться на Вашей территории, либо в Вашем присутствии. Чем старше ребенок, тем больше свободы необходимо им предоставлять.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• Важно, чтобы отец был искренне заинтересован жизнью ребенка. Встречи можно планировать заранее, готовиться к ним (поход в театр, например), можно просто вместе гулять, можно начать собирать общую коллекцию, искать общие интересы.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• Если раньше (до развода) в семье соблюдались традиции, желательно их сохранить (чаепитие с домашним пирогом по воскресеньям; «вылазки» на природу).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• Хорошо, если ребенок побывает на работе отца, увидит его в деле, понаблюдает за его общением в коллективе.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• Не отказывайтесь от помощи бабушек-дедушек, но не позволяйте обсуждать ситуацию развода, личность отца (матери) в присутствии ребенка.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• Говорите с ребенком предельно откровенно. Лучше, если он обсудит сложившуюся ситуацию с мамой, получит от нее ответы на свои вопросы, чем столкнется с нескромными вопросами знакомых взрослых, сверстников и не сможет на них ответить, либо услышит их версию случившегося.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Учитель. Что чувствует ребенок после развода и как ему помочь?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Эмоции, чувства ребенка проходят своеобразные стадии, соответственно этому, меняется и поведение.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Каковы же примерные стадии эмоциональных изменений ребенка? (Они могут изменяться в зависимости от возраста, от темперамента, от атмосферы, в которой живет ребенок).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Отрицание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Ребенок не верит в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, не желает принимать развод. Он может рассказывать друзьям, что его родители вовсе не разошлись, просто папа уехал в командировку. В это время ребенок испуган, угнетен, он хочет, чтобы все было, как прежде. Он тоскует по отцу (матери), плачет, ему кажется, что он никому не нужен.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Гнев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Осознав, что вернуть прежнюю жизнь уже невозможно, ребенок ожесточается, открыто выражает свои чувства (грубит, становится раздражительным), но может и сдерживать свой гнев, боясь еще больше расстроить мать или отца. Раздражение может быть направлено и на родителя, оставшегося с ребенком, и на того, кто ушел из семьи. На этой стадии важно дать ребенку высказаться, выплеснуть свой гнев. Ему необходимо чувствовать, что он любим. Здесь ребенку могут помочь и бабушки-дедушки, показывая его нужность, свою любовь к ребенку.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Желание все исправить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Ребенок немного успокаивается, но он склонен обвинять себя в разводе родителей, поэтому считает, что если будет хорошо себя вести, родители помирятся или если он станет хорошо учиться, папа вернется. Следует дать понять ребенку, что он не виноват в случившемся. На этой стадии ребенок может пытаться помирить родителей. Часто ребенок, желая привлечь к себе внимание, начинает себя плохо вести, совершает неожиданные поступки, как бы проверяя, действительно ли он дорог родителям.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Печаль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Может пройти долгое время, прежде чем ребенок сумеет побороть, пережить гнев, страх, неуверенность и чувство вины. Видя, что исправить уже ничего нельзя, ребенок может впасть в депрессию, это траур по прошлому. Ребенок часто плачет, он смиряется и прекращает борьбу с самим собой и с родителями.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Острая боль ушла, ребенок примиряется с действительностью, он начинает приспосабливаться к новой жизни, успокаивается.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Учитель.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Хочется, чтобы Вам, уважаемые мамы, легче было понять вашего ребенка, можно было подкорректировать свое поведение. Хочется, чтобы вам легче было начать новую жизнь.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… Итак, все грустное, обидное, больное должно остаться позади.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Впереди – долгая, трудная, но все-таки счастливая (так должно быть!) жизнь, дорогие.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На ней всем будет непросто. Но сегодня я в большей степени обращаюсь к женщинам, в семьях которых растет сын.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Воспитание мальчиков – неженское занятие. Так считали в древней Спарте и потому рано отделяли сыновей от матери, передавая их на попечение воспитателей-мужчин. Так считали и в старой России. В дворянских семьях с самого рождения за младенцем мужского пола ухаживала не только нянька, но и крепостной дядька, а к </w:t>
      </w:r>
      <w:proofErr w:type="gramStart"/>
      <w:r w:rsidRPr="009C1F8E">
        <w:rPr>
          <w:rFonts w:ascii="Times New Roman" w:hAnsi="Times New Roman" w:cs="Times New Roman"/>
          <w:sz w:val="24"/>
          <w:szCs w:val="24"/>
        </w:rPr>
        <w:t>шести–семилетним</w:t>
      </w:r>
      <w:proofErr w:type="gramEnd"/>
      <w:r w:rsidRPr="009C1F8E">
        <w:rPr>
          <w:rFonts w:ascii="Times New Roman" w:hAnsi="Times New Roman" w:cs="Times New Roman"/>
          <w:sz w:val="24"/>
          <w:szCs w:val="24"/>
        </w:rPr>
        <w:t xml:space="preserve"> мальчикам приглашали не гувернанток, а гувернеров. Мальчишки же из низших сословий просто в силу жизненных обстоятельств быстро окунались в мужскую среду, приобщаясь к мужским делам. Достаточно вспомнить хрестоматийное стихотворение Некрасова «Мужичок-с-ноготок», герою которого всего шесть лет, а он уже возит из лесу домой дрова, прекрасно управляется с лошадью и чувствует себя кормильцем семьи.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 Причем трудовое воспитание мальчиков считалось обязанностью отца или других взрослых мужчин семьи. «Наблюдатели единодушно подтверждают вывод об исключительной роли отца и вообще старших в семье мужчин в воспитании сыновей», – писал исследователь русского крестьянского быта, историк Миненко. Лишь в самом крайнем случае, когда мужчин рядом не было, роль воспитателя-мужчины доставалась женщине.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Однако в XX веке все изменилось, и воспитание детей, чем дальше, тем больше становится сугубо женским занятием.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Одинокая мама из своего сына хочет вырастить, конечно же, идеального мужчину. Но ведь у каждой женщины свой идеал, вот и мужчины воспитываются, соответствующие этому идеалу.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Мнение о том, что у одинокой матери обязательно вырастет «маменькин сынок» чрезвычайно распространено. Однако психологи убеждены, что если женщина сумеет грамотно построить свои взаимоотношения с ребенком, то сын может вырасти не только благодарным и нежным, но и независимым, самостоятельным и счастливым.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Некоторые внушения родителей своим детям психологи называют «посланиями». Часто это мимолетно брошенные фразы, которые остаются в памяти на уровне подсознания и определяют дальнейшее поведение. Но если у мальчика только мама, она одна и посылает ему послания. Женщины с повышенным уровнем тревожности, которые страшатся одиночества, метут говорить сыновьям: «Сейчас я о тебе забочусь, а когда ты вырастешь, ты будешь обо мне заботиться»; «Я знаю, ты хороший сын, ты никогда меня не бросишь»; «Даже когда женишься, ты меня не забудешь». И в результате получить вечных холостяков, которые будут жить с мамой до самой ее смерти, но даже и потом не смогут жениться, потому что не будут представлять себе жизни рядом с </w:t>
      </w:r>
      <w:proofErr w:type="spellStart"/>
      <w:r w:rsidRPr="009C1F8E">
        <w:rPr>
          <w:rFonts w:ascii="Times New Roman" w:hAnsi="Times New Roman" w:cs="Times New Roman"/>
          <w:sz w:val="24"/>
          <w:szCs w:val="24"/>
        </w:rPr>
        <w:t>какимто</w:t>
      </w:r>
      <w:proofErr w:type="spellEnd"/>
      <w:r w:rsidRPr="009C1F8E">
        <w:rPr>
          <w:rFonts w:ascii="Times New Roman" w:hAnsi="Times New Roman" w:cs="Times New Roman"/>
          <w:sz w:val="24"/>
          <w:szCs w:val="24"/>
        </w:rPr>
        <w:t xml:space="preserve"> другим человеком. </w:t>
      </w:r>
    </w:p>
    <w:p w:rsidR="009C1F8E" w:rsidRPr="009C1F8E" w:rsidRDefault="00396E88" w:rsidP="009C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 xml:space="preserve">Иная судьба будет у мальчика, которому мама говорила: «Ты вырастешь, у тебя будет своя семья – жена, дети... Если я смогу, я буду вам помогать». Посылая такие послания, мама готовит сыну другой сценарий жизни, где ему отводится роль самостоятельного, зрелого человека, который не будет прятаться за мамину юбку, до седых волос. </w:t>
      </w:r>
    </w:p>
    <w:sectPr w:rsidR="009C1F8E" w:rsidRPr="009C1F8E" w:rsidSect="00C5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96E88"/>
    <w:rsid w:val="00007727"/>
    <w:rsid w:val="00043C3C"/>
    <w:rsid w:val="00161343"/>
    <w:rsid w:val="00231A04"/>
    <w:rsid w:val="002567BA"/>
    <w:rsid w:val="00386F8E"/>
    <w:rsid w:val="00396E88"/>
    <w:rsid w:val="004B06C2"/>
    <w:rsid w:val="005D1EF7"/>
    <w:rsid w:val="005D5811"/>
    <w:rsid w:val="005E65D9"/>
    <w:rsid w:val="005F54E4"/>
    <w:rsid w:val="00652EB3"/>
    <w:rsid w:val="00660675"/>
    <w:rsid w:val="006803D0"/>
    <w:rsid w:val="006B0144"/>
    <w:rsid w:val="00944153"/>
    <w:rsid w:val="00993109"/>
    <w:rsid w:val="009C1F8E"/>
    <w:rsid w:val="00A859FE"/>
    <w:rsid w:val="00B00876"/>
    <w:rsid w:val="00C53B19"/>
    <w:rsid w:val="00C60ED6"/>
    <w:rsid w:val="00DE4267"/>
    <w:rsid w:val="00ED0339"/>
    <w:rsid w:val="00F7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2022-02-03T17:35:00Z</dcterms:created>
  <dcterms:modified xsi:type="dcterms:W3CDTF">2022-02-03T17:35:00Z</dcterms:modified>
</cp:coreProperties>
</file>