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36" w:rsidRPr="00971636" w:rsidRDefault="00971636" w:rsidP="00971636">
      <w:r w:rsidRPr="00971636">
        <w:t>Консультация родителей «Ребёнок и сверстники в детском саду»</w:t>
      </w:r>
    </w:p>
    <w:p w:rsidR="00971636" w:rsidRPr="00971636" w:rsidRDefault="00971636" w:rsidP="00971636">
      <w:r w:rsidRPr="00971636">
        <w:t>Важную роль в развитии личности ребенка-дошкольника играет влияние, оказываемое на него общением со </w:t>
      </w:r>
      <w:r w:rsidRPr="00971636">
        <w:rPr>
          <w:bCs/>
        </w:rPr>
        <w:t>сверстниками</w:t>
      </w:r>
      <w:r w:rsidRPr="00971636">
        <w:t>.</w:t>
      </w:r>
    </w:p>
    <w:p w:rsidR="00971636" w:rsidRPr="00971636" w:rsidRDefault="00971636" w:rsidP="00971636">
      <w:r w:rsidRPr="00971636">
        <w:t>Симпатия к другим детям, возникающая в раннем </w:t>
      </w:r>
      <w:r w:rsidRPr="00971636">
        <w:rPr>
          <w:bCs/>
        </w:rPr>
        <w:t>детстве</w:t>
      </w:r>
      <w:r w:rsidRPr="00971636">
        <w:t>, -переходит у дошкольника в потребность общения со </w:t>
      </w:r>
      <w:r w:rsidRPr="00971636">
        <w:rPr>
          <w:bCs/>
        </w:rPr>
        <w:t>сверстниками</w:t>
      </w:r>
      <w:r w:rsidRPr="00971636">
        <w:t>. Эту потребность хорошо выразил четырёх летний ребенок, который, возражая матери, предложившей заменить собой отсутствующего товарища, сказал: </w:t>
      </w:r>
      <w:r w:rsidRPr="00971636">
        <w:rPr>
          <w:i/>
          <w:iCs/>
        </w:rPr>
        <w:t>«Мне надо ребенка, а ты не ребенок»</w:t>
      </w:r>
      <w:r w:rsidRPr="00971636">
        <w:t>.</w:t>
      </w:r>
    </w:p>
    <w:p w:rsidR="00971636" w:rsidRPr="00971636" w:rsidRDefault="00971636" w:rsidP="00971636">
      <w:r w:rsidRPr="00971636">
        <w:t>Потребность в общении развивается на основе совместной деятельности детей в играх, при выполнении трудовых поручений и т. д.</w:t>
      </w:r>
    </w:p>
    <w:p w:rsidR="00971636" w:rsidRPr="00971636" w:rsidRDefault="00971636" w:rsidP="00971636">
      <w:r w:rsidRPr="00971636">
        <w:t xml:space="preserve">В условиях общественного дошкольного воспитания, когда ребенок постоянно находится с </w:t>
      </w:r>
      <w:bookmarkStart w:id="0" w:name="_GoBack"/>
      <w:r w:rsidRPr="00971636">
        <w:t>другими детьми, вступает с ними в разнообразные контакты, складывается </w:t>
      </w:r>
      <w:r w:rsidRPr="00971636">
        <w:rPr>
          <w:bCs/>
        </w:rPr>
        <w:t>детское общество</w:t>
      </w:r>
      <w:r w:rsidRPr="00971636">
        <w:t xml:space="preserve">, где </w:t>
      </w:r>
      <w:bookmarkEnd w:id="0"/>
      <w:r w:rsidRPr="00971636">
        <w:t>ребенок приобретает первые навыки поведения в коллективе, установления взаимоотношений с окружающими, которые являются не наставниками, а равными ему участниками совместной жизни и деятельности.</w:t>
      </w:r>
    </w:p>
    <w:p w:rsidR="00971636" w:rsidRPr="00971636" w:rsidRDefault="00971636" w:rsidP="00971636">
      <w:r w:rsidRPr="00971636">
        <w:t>Влияние </w:t>
      </w:r>
      <w:r w:rsidRPr="00971636">
        <w:rPr>
          <w:bCs/>
        </w:rPr>
        <w:t>группы сверстников</w:t>
      </w:r>
      <w:r w:rsidRPr="00971636">
        <w:t> на развитие личности ребенка заключается прежде всего в том, что именно в условиях общения со </w:t>
      </w:r>
      <w:r w:rsidRPr="00971636">
        <w:rPr>
          <w:bCs/>
        </w:rPr>
        <w:t>сверстниками</w:t>
      </w:r>
      <w:r w:rsidRPr="00971636">
        <w:t> ребенок постоянно сталкивается с необходимостью применять на практике усваиваемые нормы поведения по отношению к другим людям, приспосабливать эти нормы и правила к разнообразным конкретным ситуациям. В совместной деятельности детей непрерывно возникают ситуации, требующие согласования действий, проявления доброжелательного отношения к </w:t>
      </w:r>
      <w:r w:rsidRPr="00971636">
        <w:rPr>
          <w:bCs/>
        </w:rPr>
        <w:t>сверстникам</w:t>
      </w:r>
      <w:r w:rsidRPr="00971636">
        <w:t>, умения отказаться от личных желаний ради достижения общей цели. В этих ситуациях дети далеко не всегда находят нужные способы поведения. Нередко между ними возникают конфликты, когда каждый отстаивает свои права, не считаясь с правами </w:t>
      </w:r>
      <w:r w:rsidRPr="00971636">
        <w:rPr>
          <w:bCs/>
        </w:rPr>
        <w:t>сверстников</w:t>
      </w:r>
      <w:r w:rsidRPr="00971636">
        <w:t>. Вмешиваясь в конфликты, улаживая их воспитатель учит детей осознанному выполнению норм поведения.</w:t>
      </w:r>
    </w:p>
    <w:p w:rsidR="00971636" w:rsidRPr="00971636" w:rsidRDefault="00971636" w:rsidP="00971636">
      <w:r w:rsidRPr="00971636">
        <w:t>Зависимость от других и самостоятельность. Общение и совместная деятельность обеспечивают упражнение детей в правильных поступках, которое совершенно необходимо для того, чтобы ребенок не только знал нормы поведения, но и практически ими руководствовался. Другим путем влияния </w:t>
      </w:r>
      <w:r w:rsidRPr="00971636">
        <w:rPr>
          <w:bCs/>
        </w:rPr>
        <w:t>детского</w:t>
      </w:r>
      <w:r w:rsidRPr="00971636">
        <w:t> общества на развитие личности детей, усвоение ими норм поведения служит складывающееся в </w:t>
      </w:r>
      <w:r w:rsidRPr="00971636">
        <w:rPr>
          <w:bCs/>
        </w:rPr>
        <w:t>группе общественное мнение</w:t>
      </w:r>
      <w:r w:rsidRPr="00971636">
        <w:t>. В </w:t>
      </w:r>
      <w:r w:rsidRPr="00971636">
        <w:rPr>
          <w:bCs/>
        </w:rPr>
        <w:t>группе</w:t>
      </w:r>
      <w:r w:rsidRPr="00971636">
        <w:t> трехлетних детей еще нет общего мнения о тех или иных предметах, событиях, поступках. Мнение одного ребенка обычно не влияет на мнение другого. Но в четыре-пять лет дети начинают прислушиваться к мнению </w:t>
      </w:r>
      <w:r w:rsidRPr="00971636">
        <w:rPr>
          <w:bCs/>
        </w:rPr>
        <w:t>сверстников</w:t>
      </w:r>
      <w:r w:rsidRPr="00971636">
        <w:t> и подчиняются мнению большинства, даже если оно противоречит их собственным впечатлениям и знаниям. Такое подчинение мнению большинства носит название комфортности. Комфортность обнаруживается в опыте, когда нескольких детей специально подговаривают сказать, например, про черную и белую пирамидки, стоящие на столе, что они обе белые. Ребенок, не участвовавший в сговоре, выслушав мнение двух-трех </w:t>
      </w:r>
      <w:r w:rsidRPr="00971636">
        <w:rPr>
          <w:bCs/>
        </w:rPr>
        <w:t>сверстников</w:t>
      </w:r>
      <w:r w:rsidRPr="00971636">
        <w:t>, на вопрос </w:t>
      </w:r>
      <w:r w:rsidRPr="00971636">
        <w:rPr>
          <w:i/>
          <w:iCs/>
        </w:rPr>
        <w:t xml:space="preserve">«Какого цвета пирамидки» </w:t>
      </w:r>
      <w:r w:rsidRPr="00971636">
        <w:t>тоже отвечает: </w:t>
      </w:r>
      <w:r w:rsidRPr="00971636">
        <w:rPr>
          <w:i/>
          <w:iCs/>
        </w:rPr>
        <w:t>«Обе белые»</w:t>
      </w:r>
      <w:r w:rsidRPr="00971636">
        <w:t>.</w:t>
      </w:r>
    </w:p>
    <w:p w:rsidR="00971636" w:rsidRPr="00971636" w:rsidRDefault="00971636" w:rsidP="00971636">
      <w:r w:rsidRPr="00971636">
        <w:t xml:space="preserve">В шесть лет </w:t>
      </w:r>
      <w:proofErr w:type="spellStart"/>
      <w:r w:rsidRPr="00971636">
        <w:t>конформность</w:t>
      </w:r>
      <w:proofErr w:type="spellEnd"/>
      <w:r w:rsidRPr="00971636">
        <w:t xml:space="preserve"> у детей значительно снижается. </w:t>
      </w:r>
      <w:proofErr w:type="spellStart"/>
      <w:r w:rsidRPr="00971636">
        <w:t>Конформность</w:t>
      </w:r>
      <w:proofErr w:type="spellEnd"/>
      <w:r w:rsidRPr="00971636">
        <w:t xml:space="preserve"> у дошкольников является переходным этапом в овладении умением согласовывать свои мнения. Но у некоторых детей она закрепляется и может стать отрицательным свойством личности.</w:t>
      </w:r>
    </w:p>
    <w:p w:rsidR="00971636" w:rsidRPr="00971636" w:rsidRDefault="00971636" w:rsidP="00971636">
      <w:r w:rsidRPr="00971636">
        <w:t>Взаимные оценки. Оценки, которые дети дают своим </w:t>
      </w:r>
      <w:r w:rsidRPr="00971636">
        <w:rPr>
          <w:bCs/>
        </w:rPr>
        <w:t>сверстникам</w:t>
      </w:r>
      <w:r w:rsidRPr="00971636">
        <w:t>, первоначально являются простым повторением оценок воспитателя. Когда трех-четырехлетних детей спрашивают: </w:t>
      </w:r>
      <w:r w:rsidRPr="00971636">
        <w:rPr>
          <w:i/>
          <w:iCs/>
        </w:rPr>
        <w:t>«Кто у вас в </w:t>
      </w:r>
      <w:r w:rsidRPr="00971636">
        <w:rPr>
          <w:bCs/>
          <w:i/>
          <w:iCs/>
        </w:rPr>
        <w:t>группе самый хороший</w:t>
      </w:r>
      <w:r w:rsidRPr="00971636">
        <w:rPr>
          <w:i/>
          <w:iCs/>
        </w:rPr>
        <w:t>?»</w:t>
      </w:r>
      <w:r w:rsidRPr="00971636">
        <w:t xml:space="preserve"> они дают ответы типа: </w:t>
      </w:r>
      <w:r w:rsidRPr="00971636">
        <w:rPr>
          <w:i/>
          <w:iCs/>
        </w:rPr>
        <w:t>«Лена, потому что она быстро кушает»</w:t>
      </w:r>
      <w:r w:rsidRPr="00971636">
        <w:t> или </w:t>
      </w:r>
      <w:r w:rsidRPr="00971636">
        <w:rPr>
          <w:i/>
          <w:iCs/>
        </w:rPr>
        <w:t>«Витя, потому что он всегда слушается»</w:t>
      </w:r>
      <w:r w:rsidRPr="00971636">
        <w:t xml:space="preserve">. Но постепенно оценки становится более содержательными. Положительно оцениваются дети, которые знают много игр, делятся </w:t>
      </w:r>
      <w:r w:rsidRPr="00971636">
        <w:lastRenderedPageBreak/>
        <w:t>игрушками с товарищами, защищают слабых и т. п. Оценка со стороны </w:t>
      </w:r>
      <w:r w:rsidRPr="00971636">
        <w:rPr>
          <w:bCs/>
        </w:rPr>
        <w:t>группы</w:t>
      </w:r>
      <w:r w:rsidRPr="00971636">
        <w:t> особенно важна для детей начиная с четырех-, пятилетнего возраста. Они стараются воздержаться от поступков, вызывающих неодобрение </w:t>
      </w:r>
      <w:r w:rsidRPr="00971636">
        <w:rPr>
          <w:bCs/>
        </w:rPr>
        <w:t>сверстников</w:t>
      </w:r>
      <w:r w:rsidRPr="00971636">
        <w:t>, заслужить их положительное отношение. Каждый ребенок занимает в </w:t>
      </w:r>
      <w:r w:rsidRPr="00971636">
        <w:rPr>
          <w:bCs/>
        </w:rPr>
        <w:t>группе детского</w:t>
      </w:r>
      <w:r w:rsidRPr="00971636">
        <w:t> сада определенное положение, которое выражается в том, как к нему относятся </w:t>
      </w:r>
      <w:r w:rsidRPr="00971636">
        <w:rPr>
          <w:bCs/>
        </w:rPr>
        <w:t>сверстники</w:t>
      </w:r>
      <w:r w:rsidRPr="00971636">
        <w:t>. Обычно выделяются два-три ребенка, пользующиеся наибольшей популярностью: с ними многие хотят дружить, сидеть рядом на занятиях, им подражают, охотно выполняют их просьбы, уступают игрушки. Наряду с этим имеются и дети, вовсе непопулярные </w:t>
      </w:r>
      <w:r w:rsidRPr="00971636">
        <w:rPr>
          <w:bCs/>
        </w:rPr>
        <w:t>среди сверстников</w:t>
      </w:r>
      <w:r w:rsidRPr="00971636">
        <w:t>. С ними мало общаются, их не принимают в игры, им не хотят давать игрушки. Остальная часть детей располагается между этими </w:t>
      </w:r>
      <w:r w:rsidRPr="00971636">
        <w:rPr>
          <w:i/>
          <w:iCs/>
        </w:rPr>
        <w:t>«полюсами»</w:t>
      </w:r>
      <w:r w:rsidRPr="00971636">
        <w:t>. Степень популярности, которой пользуется ребенок, зависит от многих причин: его знаний, умственного развития, особенностей поведения, умения устанавливать контакты с другими детьми, внешности, физической силы и выносливости и т. д.</w:t>
      </w:r>
    </w:p>
    <w:p w:rsidR="00971636" w:rsidRPr="00971636" w:rsidRDefault="00971636" w:rsidP="00971636">
      <w:r w:rsidRPr="00971636">
        <w:t>Положение ребенка в </w:t>
      </w:r>
      <w:r w:rsidRPr="00971636">
        <w:rPr>
          <w:bCs/>
        </w:rPr>
        <w:t>группе сверстников показывает</w:t>
      </w:r>
      <w:r w:rsidRPr="00971636">
        <w:t>, насколько принят ребенок </w:t>
      </w:r>
      <w:r w:rsidRPr="00971636">
        <w:rPr>
          <w:bCs/>
        </w:rPr>
        <w:t>сверстниками</w:t>
      </w:r>
      <w:r w:rsidRPr="00971636">
        <w:t>, насколько реализованы или ущемлены его притязания на признание </w:t>
      </w:r>
      <w:r w:rsidRPr="00971636">
        <w:rPr>
          <w:bCs/>
        </w:rPr>
        <w:t>среди сверстников</w:t>
      </w:r>
      <w:r w:rsidRPr="00971636">
        <w:t>.</w:t>
      </w:r>
    </w:p>
    <w:p w:rsidR="007F0B4F" w:rsidRPr="00971636" w:rsidRDefault="007F0B4F"/>
    <w:sectPr w:rsidR="007F0B4F" w:rsidRPr="0097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A6"/>
    <w:rsid w:val="007F0B4F"/>
    <w:rsid w:val="00971636"/>
    <w:rsid w:val="00C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23BC"/>
  <w15:chartTrackingRefBased/>
  <w15:docId w15:val="{5E8612A7-949F-4FB7-9C40-13D47793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Макарова</dc:creator>
  <cp:keywords/>
  <dc:description/>
  <cp:lastModifiedBy>Светлана Макарова</cp:lastModifiedBy>
  <cp:revision>2</cp:revision>
  <dcterms:created xsi:type="dcterms:W3CDTF">2022-01-24T01:39:00Z</dcterms:created>
  <dcterms:modified xsi:type="dcterms:W3CDTF">2022-01-24T01:42:00Z</dcterms:modified>
</cp:coreProperties>
</file>