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Психологические особенности младшего школьного возраста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Границы младшего школьного возраста, совпадающие с периодом обучения в начальной школе, устанавливаются в настоящее время с 6-7 до 9-10 лет. В этот период происходит дальнейшее физическое и психофизиологическое развитие ребёнка, обеспечивающее возможность систематического обучения в школе.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Начало обучения в школе ведёт к коренному изменению социальной ситуации развития ребёнка. Он становится «общественным» субъектом и имеет теперь социально значимые обязанности, выполнение которых получает общественную оценку. На протяжении младшего школьного возраста начинает складываться новый тип отношений с окружающими людьми. Безусловный авторитет взрослого постепенно утрачивается и к концу младшего школьного возраста всё большее значение для ребёнка начинают приобретать сверстники, возрастает роль детского сообщества.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Ведущей в младшем школьном возрасте становится учебная деятельность. Она определяет важнейшие изменения, происходящие в развитии психики детей на данном возрастном этапе. В рамках учебной деятельности складываются психологические новообразования, характеризующие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 Постепенно мотивация к учебной деятельности, столь сильная в первом классе, начинает снижаться. Это связано с падением интереса к учёбе и с тем, что у ребёнка уже есть завоёванная общественная позиция ему нечего достигать. Для того чтобы этого не происходило учебной деятельности необходимо придать новую лично значимую мотивацию. Ведущая роль учебной деятельности в процессе развития ребёнка не исключает того, что младший школьник активно включён и в другие виды деятельности, в ходе которых совершенствуются и закрепляются его новые достижения.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Согласно Л. С. Выготскому, с началом школьного обучения мышление выдвигается в центр сознательной деятельности ребёнка.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Развитие словесно-логического, рассуждающего мышления, происходящее в ходе усвоения научных знаний, перестраивает и все другие познавательные процессы: «память в этом возрасте становится мыслящей, а восприятие – думающим.</w:t>
      </w:r>
      <w:proofErr w:type="gramEnd"/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Согласно О. Ю. Ермолаеву, на протяжении младшего школьного возраста в развитии внимания происходят существенные изменения, идёт интенсивное развитие всех его свойств: особенно резко (в 2,1 раза) увеличивается объём внимания, повышается его устойчивость, развиваются навыки переключения и распределения. К 9-10 годам дети становятся способны достаточно долго сохранять внимание и выполнять произвольно заданную программу действий.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младшем школьном возрасте память, как и все другие психические процессы, претерпевает существенные изменения. Суть их состоит в том, что память ребёнка постепенно приобретает черты произвольности, становясь сознательно регулируемой опосредованной.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Младший школьный возраст сензитивен для становления высших форм произвольного запоминания, поэтому целенаправленная развивающая работа по овладению мнемической деятельностью является в этот период наиболее эффективной.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В. Д. Шадриков и Л. В. Черемошкина выделили 13 мнемических приёмов, или способов организации запоминаемого материала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: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группировка, выделение опорных пунктов, составление плана, классификация, структурирование, схематизация, установление аналогий, мнемотехнические приёмы, перекодирование, достраивание запоминаемого материала, серийная организация, ассоциация, повторение.</w:t>
      </w:r>
      <w:proofErr w:type="gramEnd"/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Трудность выделения главного, существенного отчётливо проявляется в одном из основных видов учебной деятельности школьника – в пересказе текста. Психолог А. И. Липкина, исследовавшая особенности устного пересказа у младших школьников, заметила, что краткий пересказ даётся детям гораздо труднее, чем подробный. Рассказать кратко – это значит выделить основное, отделить его от деталей, а именно этого дети не умеют.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Отмеченные особенности мыслительной деятельности детей являются причинами неуспеваемости определённой части учащихся. Неумение преодолеть возникающие при этом трудности в учении приводят иногда к отказу от активной мыслительной работы. Учащиеся начинают использовать различные неадекватные приёмы и способы выполнения учебных заданий, которые психологи называют «обходными путями». К их числу относится механическое запоминание материала без его понимания. Дети воспроизводят текст почти наизусть, дословно, но при этом не могут ответить на вопросы по тексту. Еще один обходной путь – выполнение нового задания тем же способом, каким выполнялось какое-нибудь задание раньше. Помимо этого, учащиеся с недостатками мыслительного процесса при устном ответе пользуются подсказкой, стараются списать у товарищей и т. д.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этом возрасте происходит появление и другого важного новообразования – произвольного поведения. Ребенок становится самостоятельным, сам выбирает, как ему поступить в определенных ситуациях. В основе этого вида поведения лежат нравственные мотивы, формирующиеся в этом возрасте. Ребенок впитывает в себя моральные ценности, старается следовать определенным правилам и законам. Часто это связано с эгоистическими мотивами, и желанием быть одобренным взрослым или укрепить свою личностную позицию в группе сверстников. То есть их поведение так или иначе, связано с основным мотивом, доминирующем в этом возрасте – мотивом достижения успеха.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 формированием у младших школьников произвольного поведения тесно связаны такие новообразования, как планирование результатов действия и рефлексия.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Ребенок способен оценивать свой поступок с точки зрения его результатов и тем </w:t>
      </w:r>
      <w:r>
        <w:rPr>
          <w:rFonts w:ascii="Arial" w:hAnsi="Arial" w:cs="Arial"/>
          <w:color w:val="000000"/>
          <w:sz w:val="26"/>
          <w:szCs w:val="26"/>
        </w:rPr>
        <w:t>самым</w:t>
      </w:r>
      <w:r>
        <w:rPr>
          <w:rFonts w:ascii="Arial" w:hAnsi="Arial" w:cs="Arial"/>
          <w:i/>
          <w:iCs/>
          <w:color w:val="000000"/>
          <w:sz w:val="26"/>
          <w:szCs w:val="26"/>
        </w:rPr>
        <w:t> изменить свое поведение, спланировать его соответствующим образом.</w:t>
      </w:r>
      <w:r>
        <w:rPr>
          <w:rFonts w:ascii="Arial" w:hAnsi="Arial" w:cs="Arial"/>
          <w:color w:val="000000"/>
          <w:sz w:val="26"/>
          <w:szCs w:val="26"/>
        </w:rPr>
        <w:t xml:space="preserve"> Появляется смысло-ориентировочная основа в поступках, это тесно связано с дифференцированностью внутренней и внешней жизни. Ребенок способен побороть в себе свои желания, если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результат их выполнения не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будет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соответствовать определенным нормам или не приведет к поставленной цели. Важной стороной внутренней жизни ребенка становится его смысловая ориентировка в своих действиях. Это связано с переживаниями ребенка по поводу боязни изменения отношения с окружающими. Он боится потерять свою значимость в их глазах.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Ребенок начинает активно размышлять по поводу своих действий, утаивать свои переживания. Внешне ребенок не такой, как внутренне. Именно эти изменения в личности ребенка часто приводят к выплескам эмоций на взрослых, Желаниям сделать то, что хочется, к капризам. Негативное содержание этого возраста проявляется в первую очередь в нарушении психического равновесия, в неустойчивости воли, настроения и т. д.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Развитие личности младшего школьника зависит от школьной успеваемости, оценки ребенка взрослыми. Как уже было сказано, ребенок в этом возрасте очень сильно подвержен внешнему влиянию. Именно благодаря этому он впитывает в себя знания как интеллектуальные, так и нравственные. Значительную роль в установлении нравственных норм и развитии детских интересов играет учитель, хотя степень их успешности в этом будет зависеть от типа его отношения с учениками. Другие взрослые тоже занимают важное место в жизни ребенка.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младшем школьном возрасте происходит ро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 стр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емления детей к достижениям. Поэтому основным мотивом деятельности ребенка в этом возрасте является мотив достижения успеха. Иногда встречается другой вид этого мотива – мотив избегания неудачи.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сознании ребенка закладываются определенные нравственные идеалы, образцы поведения. Ребенок начинает понимать их ценность и необходимость. Но для того, чтобы становление личности ребенка шло наиболее продуктивно, важно внимание и оценка взрослого. Эмоционально-оценочное отношение взрослого к поступкам ребенка определяет развитие его нравственных чувств, индивидуального ответственного отношения к правилам, с которыми он знакомится в жизни. Социальное пространство ребенка расширилось – ребенок постоянно общается с учителем и одноклассниками по законам четко формулируемых правил.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Именно в этом возрасте ребенок переживает свою уникальность, он осознает себя личностью, стремится к совершенству. Это находит свое отражение во всех сферах жизни ребенка, в том числе и во взаимоотношениях со сверстниками. Дети находят новые групповые формы активности, занятий. Они стараются по началу вести себя так, как принято в этой группе, подчиняясь законам и правилам. Затем начинается стремление к лидерству, к превосходству среди сверстников. В этом возрасте дружеские отношения более интенсивные, но менее прочные. Дети учатся умению приобретать друзей и находить общий язык с разными детьми. Хотя предполагается, что способность к формированию близких дружеских отношений в некоторой степени определяется эмоциональными связями, установившимися у ребенка в течение первых пяти лет его жизни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стремятся к совершенствованию навыков тех видов деятельности, которые приняты и ценятся в привлекательной для него компании, чтобы выделится в ее среде, добиться успеха.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 младшем школьном возрасте у ребенка развивается направленность на других людей, получившая свое выражение в просоциальном поведении. Просоциальное поведение очень значимо для развитой личности.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Способность к сопереживанию получает свое развитие в условиях школьного обучения потому, что ребенок участвует в новых деловых отношениях, невольно он вынужден сравнивать себя с другими детьми – с их успехами, достижениями, поведением, и ребенок просто вынужден учиться развивать свои способности и качества.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Таким образом, младший школьный возраст является наиболее ответственным этапом школьного детства.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 и, уметь учиться и верить в свои силы.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Полноценное проживание этого возраста, его позитивные приобретения являются необходимым основанием, на котором выстраивается дальнейшее развитие ребенка как активного субъекта познаний и деятельности. Основная задача взрослых в работе с детьми младшего школьного возраста – создание оптимальных условий для раскрытия и реализации возможностей детей с учетом индивидуальности каждого ребенка.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Литература:</w:t>
      </w:r>
    </w:p>
    <w:p w:rsidR="00282B81" w:rsidRDefault="00282B81" w:rsidP="002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Истратова О.Н.</w:t>
      </w:r>
      <w:r>
        <w:rPr>
          <w:rFonts w:ascii="Arial" w:hAnsi="Arial" w:cs="Arial"/>
          <w:color w:val="000000"/>
          <w:sz w:val="21"/>
          <w:szCs w:val="21"/>
        </w:rPr>
        <w:t> Справочник психолога начальной школы / О. Н. Истратова, Т. В. Эксакусто. – Изд. 3-е. – Ростов 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/Д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Феникс, 2006</w:t>
      </w:r>
    </w:p>
    <w:p w:rsidR="00816DE0" w:rsidRPr="00282B81" w:rsidRDefault="00282B81" w:rsidP="00282B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6DE0" w:rsidRPr="00282B81" w:rsidSect="00B2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81"/>
    <w:rsid w:val="00282B81"/>
    <w:rsid w:val="002833B3"/>
    <w:rsid w:val="00B2054A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1529</Words>
  <Characters>8720</Characters>
  <Application>Microsoft Office Word</Application>
  <DocSecurity>0</DocSecurity>
  <Lines>72</Lines>
  <Paragraphs>20</Paragraphs>
  <ScaleCrop>false</ScaleCrop>
  <Company>DNA Project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2020-02-08T03:15:00Z</dcterms:created>
  <dcterms:modified xsi:type="dcterms:W3CDTF">2020-02-08T03:16:00Z</dcterms:modified>
</cp:coreProperties>
</file>