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97A" w:rsidRPr="00F70D76" w:rsidRDefault="007251F4" w:rsidP="007251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0D76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</w:t>
      </w:r>
      <w:r w:rsidR="00574E98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bookmarkStart w:id="0" w:name="_GoBack"/>
      <w:bookmarkEnd w:id="0"/>
      <w:r w:rsidRPr="00F70D76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средство приобщения к профессии.</w:t>
      </w:r>
    </w:p>
    <w:p w:rsidR="00073843" w:rsidRPr="00D97A1B" w:rsidRDefault="00073843" w:rsidP="00073843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7384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Современная система дошкольного образования ставит перед педагогами задачу – знакомить дошкольников с миром профессий взрослых, для того, чтобы в будущем он мог успешно реализовать себя как личность в профессиональной среде и обладать чертами педагога, исследователя, изобретателя, предпринимателя, экономиста</w:t>
      </w:r>
      <w:r w:rsidR="00345D1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261E18" w:rsidRDefault="00073843" w:rsidP="00D97A1B">
      <w:pPr>
        <w:spacing w:after="0" w:line="240" w:lineRule="auto"/>
        <w:jc w:val="both"/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  </w:t>
      </w:r>
      <w:r w:rsidR="00D97A1B" w:rsidRPr="00D97A1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Дошкольное учреждение – первая ступень в формировании базовых знаний о профессиях.</w:t>
      </w:r>
      <w:r w:rsidR="0080529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261E18" w:rsidRPr="00D97A1B">
        <w:rPr>
          <w:rFonts w:ascii="Times New Roman" w:hAnsi="Times New Roman" w:cs="Times New Roman"/>
          <w:sz w:val="28"/>
          <w:szCs w:val="28"/>
        </w:rPr>
        <w:t>Ознакомление детей  дошкольного возраста с профессиями взрослых – одна из важных задач социализации ребёнка. Представление о профессиях позволяет детям глубже проникнуть в мир взрослых, понять и принять его. Оно формирует интерес к труду, зарождает мечту о собственном будущем, позволяет гордиться результатами труда своих близких родственников и людей вообще. Испытывая влияние результатов труда взрослых на себе, дети практически усваивают его значимость.</w:t>
      </w:r>
    </w:p>
    <w:p w:rsidR="00261E18" w:rsidRDefault="00805299" w:rsidP="00D97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1E18" w:rsidRPr="00261E18">
        <w:rPr>
          <w:rFonts w:ascii="Times New Roman" w:hAnsi="Times New Roman" w:cs="Times New Roman"/>
          <w:sz w:val="28"/>
          <w:szCs w:val="28"/>
        </w:rPr>
        <w:t>Наряду с сюжетно-ролевой игрой, где реализуются задачи развития у детей знаний о труде взрослых, в образовательном процессе детского сада используются дидактические игры, направленные на уточнение и систематизацию знаний детей о профессиях</w:t>
      </w:r>
      <w:r w:rsidR="00261E18">
        <w:rPr>
          <w:rFonts w:ascii="Times New Roman" w:hAnsi="Times New Roman" w:cs="Times New Roman"/>
          <w:sz w:val="28"/>
          <w:szCs w:val="28"/>
        </w:rPr>
        <w:t>.</w:t>
      </w:r>
    </w:p>
    <w:p w:rsidR="00261E18" w:rsidRDefault="00805299" w:rsidP="00D97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61E18" w:rsidRPr="00D97A1B">
        <w:rPr>
          <w:rFonts w:ascii="Times New Roman" w:hAnsi="Times New Roman" w:cs="Times New Roman"/>
          <w:sz w:val="28"/>
          <w:szCs w:val="28"/>
        </w:rPr>
        <w:t>Дидактическая игра представляет собой многоплановое, сложное педагогическое явление: она является и игровым методом обучения детей, и формой обучения, и самостоятельной игровой деятельностью, и средством всестороннего воспитания личности ребёнка. Именно дидактические игры позволяют ребенку осознать общественную значимость труда взрослого, структуру трудового процесса: цель и мотив труда, предмет труда, инструменты и оборудование, трудовые действия, результат труда</w:t>
      </w:r>
      <w:r w:rsidR="00261E18" w:rsidRPr="00261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A1B" w:rsidRPr="00D97A1B" w:rsidRDefault="00261E18" w:rsidP="00D97A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E18">
        <w:rPr>
          <w:rFonts w:ascii="Times New Roman" w:hAnsi="Times New Roman" w:cs="Times New Roman"/>
          <w:sz w:val="28"/>
          <w:szCs w:val="28"/>
        </w:rPr>
        <w:t>Опыт педагогической деятельности позволяет говорить о том, что у детей существуют трудности в восприятии трудового процесса, выделении взаимосвязей между компонентами труда. Причина в том, что трудовой процесс текуч.</w:t>
      </w:r>
      <w:r w:rsidR="000D249D">
        <w:rPr>
          <w:rFonts w:ascii="Times New Roman" w:hAnsi="Times New Roman" w:cs="Times New Roman"/>
          <w:sz w:val="28"/>
          <w:szCs w:val="28"/>
        </w:rPr>
        <w:t xml:space="preserve"> </w:t>
      </w:r>
      <w:r w:rsidRPr="00261E18">
        <w:rPr>
          <w:rFonts w:ascii="Times New Roman" w:hAnsi="Times New Roman" w:cs="Times New Roman"/>
          <w:sz w:val="28"/>
          <w:szCs w:val="28"/>
        </w:rPr>
        <w:t xml:space="preserve">Используемые в работе методы показа и наблюдения за трудом взрослых эффективны, но большое количество профессий и их трудовые процессы невозможно по объективным причинам представить для наблюдения. Поэтому возникает необходимость в разработке системы дидактических игр по формированию первичных представлений о труде взрослых. </w:t>
      </w:r>
    </w:p>
    <w:p w:rsidR="00D97A1B" w:rsidRDefault="00D97A1B" w:rsidP="00D97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1B">
        <w:rPr>
          <w:rFonts w:ascii="Times New Roman" w:hAnsi="Times New Roman" w:cs="Times New Roman"/>
          <w:sz w:val="28"/>
          <w:szCs w:val="28"/>
        </w:rPr>
        <w:t xml:space="preserve"> </w:t>
      </w:r>
      <w:r w:rsidR="000D249D">
        <w:rPr>
          <w:rFonts w:ascii="Times New Roman" w:hAnsi="Times New Roman" w:cs="Times New Roman"/>
          <w:sz w:val="28"/>
          <w:szCs w:val="28"/>
        </w:rPr>
        <w:t xml:space="preserve">     </w:t>
      </w:r>
      <w:r w:rsidRPr="00D97A1B">
        <w:rPr>
          <w:rFonts w:ascii="Times New Roman" w:hAnsi="Times New Roman" w:cs="Times New Roman"/>
          <w:sz w:val="28"/>
          <w:szCs w:val="28"/>
        </w:rPr>
        <w:t>Таким образом, в рамках проекта «Все профессии важны»</w:t>
      </w:r>
      <w:r w:rsidR="00261E18">
        <w:rPr>
          <w:rFonts w:ascii="Times New Roman" w:hAnsi="Times New Roman" w:cs="Times New Roman"/>
          <w:sz w:val="28"/>
          <w:szCs w:val="28"/>
        </w:rPr>
        <w:t xml:space="preserve"> нами </w:t>
      </w:r>
      <w:r w:rsidRPr="00D97A1B">
        <w:rPr>
          <w:rFonts w:ascii="Times New Roman" w:hAnsi="Times New Roman" w:cs="Times New Roman"/>
          <w:sz w:val="28"/>
          <w:szCs w:val="28"/>
        </w:rPr>
        <w:t xml:space="preserve"> воспитателями были созданы игры для детей по ознакомлению с профессиями.</w:t>
      </w:r>
    </w:p>
    <w:p w:rsidR="00261E18" w:rsidRDefault="00261E18" w:rsidP="00D97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3C6" w:rsidRDefault="00073843" w:rsidP="00261E18">
      <w:pPr>
        <w:pStyle w:val="a3"/>
        <w:spacing w:before="0" w:beforeAutospacing="0" w:after="0" w:afterAutospacing="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Дидактическая игра на липучках «Город профессий»</w:t>
      </w:r>
    </w:p>
    <w:p w:rsidR="00261E18" w:rsidRPr="00073843" w:rsidRDefault="00261E18" w:rsidP="00073843">
      <w:pPr>
        <w:pStyle w:val="a3"/>
        <w:spacing w:before="0" w:beforeAutospacing="0" w:after="0" w:afterAutospacing="0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345D19">
        <w:rPr>
          <w:rFonts w:eastAsia="+mn-ea"/>
          <w:b/>
          <w:bCs/>
          <w:color w:val="000000"/>
          <w:kern w:val="24"/>
          <w:sz w:val="28"/>
          <w:szCs w:val="28"/>
        </w:rPr>
        <w:t>Цель:</w:t>
      </w:r>
      <w:r w:rsidR="00073843" w:rsidRPr="00073843">
        <w:rPr>
          <w:rFonts w:eastAsia="+mn-ea"/>
          <w:bCs/>
          <w:color w:val="000000"/>
          <w:kern w:val="24"/>
          <w:sz w:val="28"/>
          <w:szCs w:val="28"/>
        </w:rPr>
        <w:t xml:space="preserve"> закрепление представлений о  профессиях, используемых рабочих инструментах, их особенностях и важности для общества.</w:t>
      </w:r>
    </w:p>
    <w:p w:rsidR="002A1C82" w:rsidRDefault="002A1C82" w:rsidP="00073843">
      <w:pPr>
        <w:pStyle w:val="a3"/>
        <w:spacing w:before="0" w:beforeAutospacing="0" w:after="0" w:afterAutospacing="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073843" w:rsidRPr="00345D19" w:rsidRDefault="00073843" w:rsidP="00073843">
      <w:pPr>
        <w:pStyle w:val="a3"/>
        <w:spacing w:before="0" w:beforeAutospacing="0" w:after="0" w:afterAutospacing="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345D19">
        <w:rPr>
          <w:rFonts w:eastAsia="+mn-ea"/>
          <w:b/>
          <w:bCs/>
          <w:color w:val="000000"/>
          <w:kern w:val="24"/>
          <w:sz w:val="28"/>
          <w:szCs w:val="28"/>
        </w:rPr>
        <w:t>Задачи:</w:t>
      </w:r>
    </w:p>
    <w:p w:rsidR="00073843" w:rsidRPr="002A1C82" w:rsidRDefault="00073843" w:rsidP="0007384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A1C82">
        <w:rPr>
          <w:sz w:val="28"/>
          <w:szCs w:val="28"/>
        </w:rPr>
        <w:t>расширение знаний об инструментах и приспособлениях, нужных для выполнения профессиональных обязанностей;</w:t>
      </w:r>
    </w:p>
    <w:p w:rsidR="00073843" w:rsidRPr="002A1C82" w:rsidRDefault="00073843" w:rsidP="0007384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A1C82">
        <w:rPr>
          <w:sz w:val="28"/>
          <w:szCs w:val="28"/>
        </w:rPr>
        <w:t>выяснение назначения и особенностей профессий;</w:t>
      </w:r>
    </w:p>
    <w:p w:rsidR="00073843" w:rsidRPr="002A1C82" w:rsidRDefault="00073843" w:rsidP="0007384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A1C82">
        <w:rPr>
          <w:sz w:val="28"/>
          <w:szCs w:val="28"/>
        </w:rPr>
        <w:t>уточнение представления о том, где работают люди, какую одежду носят, какие действия выполняют, как выглядит их рабочее место;</w:t>
      </w:r>
    </w:p>
    <w:p w:rsidR="00073843" w:rsidRPr="002A1C82" w:rsidRDefault="00073843" w:rsidP="0007384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A1C82">
        <w:rPr>
          <w:sz w:val="28"/>
          <w:szCs w:val="28"/>
        </w:rPr>
        <w:t>формирование представления о том, что должны знать и уметь работники;</w:t>
      </w:r>
    </w:p>
    <w:p w:rsidR="00073843" w:rsidRPr="002A1C82" w:rsidRDefault="00073843" w:rsidP="0007384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A1C82">
        <w:rPr>
          <w:sz w:val="28"/>
          <w:szCs w:val="28"/>
        </w:rPr>
        <w:t>воспитание уважительного и благодарного отношения к чужому труду;</w:t>
      </w:r>
    </w:p>
    <w:p w:rsidR="00345D19" w:rsidRDefault="00073843" w:rsidP="00345D19">
      <w:pPr>
        <w:pStyle w:val="a3"/>
        <w:numPr>
          <w:ilvl w:val="0"/>
          <w:numId w:val="4"/>
        </w:numPr>
        <w:spacing w:after="0"/>
        <w:jc w:val="both"/>
      </w:pPr>
      <w:r w:rsidRPr="002A1C82">
        <w:rPr>
          <w:sz w:val="28"/>
          <w:szCs w:val="28"/>
        </w:rPr>
        <w:t>развитие речевых навыков, умения логически мыслить и воспринимать информацию на слух</w:t>
      </w:r>
      <w:r>
        <w:t>.</w:t>
      </w:r>
    </w:p>
    <w:p w:rsidR="00261E18" w:rsidRPr="000D249D" w:rsidRDefault="00805299" w:rsidP="000D249D">
      <w:pPr>
        <w:pStyle w:val="a3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345D19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 xml:space="preserve"> </w:t>
      </w:r>
      <w:r w:rsidR="00261E18" w:rsidRPr="00345D19">
        <w:rPr>
          <w:rFonts w:eastAsia="+mn-ea"/>
          <w:b/>
          <w:bCs/>
          <w:color w:val="000000"/>
          <w:kern w:val="24"/>
          <w:sz w:val="28"/>
          <w:szCs w:val="28"/>
        </w:rPr>
        <w:t>Описание</w:t>
      </w:r>
      <w:r w:rsidR="002A1C82">
        <w:rPr>
          <w:rFonts w:eastAsia="+mn-ea"/>
          <w:b/>
          <w:bCs/>
          <w:color w:val="000000"/>
          <w:kern w:val="24"/>
          <w:sz w:val="28"/>
          <w:szCs w:val="28"/>
        </w:rPr>
        <w:t xml:space="preserve"> игры</w:t>
      </w:r>
      <w:r w:rsidR="00261E18" w:rsidRPr="00345D19">
        <w:rPr>
          <w:rFonts w:eastAsia="+mn-ea"/>
          <w:b/>
          <w:bCs/>
          <w:color w:val="000000"/>
          <w:kern w:val="24"/>
          <w:sz w:val="28"/>
          <w:szCs w:val="28"/>
        </w:rPr>
        <w:t>:</w:t>
      </w:r>
      <w:r w:rsidR="00073843" w:rsidRPr="00345D19">
        <w:rPr>
          <w:rFonts w:eastAsia="+mn-ea"/>
          <w:color w:val="000000"/>
          <w:kern w:val="24"/>
          <w:sz w:val="28"/>
          <w:szCs w:val="28"/>
        </w:rPr>
        <w:t xml:space="preserve">  дидактическая иг</w:t>
      </w:r>
      <w:r w:rsidR="002A1C82">
        <w:rPr>
          <w:rFonts w:eastAsia="+mn-ea"/>
          <w:color w:val="000000"/>
          <w:kern w:val="24"/>
          <w:sz w:val="28"/>
          <w:szCs w:val="28"/>
        </w:rPr>
        <w:t xml:space="preserve">ра на липучках </w:t>
      </w:r>
      <w:r w:rsidR="00073843" w:rsidRPr="00345D19">
        <w:rPr>
          <w:rFonts w:eastAsia="+mn-ea"/>
          <w:color w:val="000000"/>
          <w:kern w:val="24"/>
          <w:sz w:val="28"/>
          <w:szCs w:val="28"/>
        </w:rPr>
        <w:t>«Город профессий</w:t>
      </w:r>
      <w:r w:rsidR="00261E18" w:rsidRPr="00345D19">
        <w:rPr>
          <w:rFonts w:eastAsia="+mn-ea"/>
          <w:color w:val="000000"/>
          <w:kern w:val="24"/>
          <w:sz w:val="28"/>
          <w:szCs w:val="28"/>
        </w:rPr>
        <w:t>» представляет собо</w:t>
      </w:r>
      <w:r w:rsidR="00073843" w:rsidRPr="00345D19">
        <w:rPr>
          <w:rFonts w:eastAsia="+mn-ea"/>
          <w:color w:val="000000"/>
          <w:kern w:val="24"/>
          <w:sz w:val="28"/>
          <w:szCs w:val="28"/>
        </w:rPr>
        <w:t xml:space="preserve">й развивающий альбом для детей. </w:t>
      </w:r>
      <w:r w:rsidR="00345D19" w:rsidRPr="00345D19">
        <w:rPr>
          <w:rFonts w:eastAsia="+mn-ea"/>
          <w:color w:val="000000"/>
          <w:kern w:val="24"/>
          <w:sz w:val="28"/>
          <w:szCs w:val="28"/>
        </w:rPr>
        <w:t>Игра состоит  из различных игр и заданий, в виде ярких и интересных ламинированных картинок – основ с силуэтами и контурами рисунками, и картинок на липучках, позволяющих благотворно влиять на эмоциональное состояние детей, поддерживать интерес к занятиям, формировать произвольное внимание при работе с предлагаемым материалом.</w:t>
      </w:r>
      <w:r w:rsidR="00345D19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345D19" w:rsidRPr="00345D19">
        <w:rPr>
          <w:rFonts w:eastAsia="+mn-ea"/>
          <w:bCs/>
          <w:color w:val="000000"/>
          <w:kern w:val="24"/>
          <w:sz w:val="28"/>
          <w:szCs w:val="28"/>
        </w:rPr>
        <w:t xml:space="preserve">В игру могут играть как один ребенок, так и группа детей. Ребенку сначала потребуется подробно </w:t>
      </w:r>
      <w:r w:rsidR="000D249D" w:rsidRPr="00345D19">
        <w:rPr>
          <w:rFonts w:eastAsia="+mn-ea"/>
          <w:bCs/>
          <w:color w:val="000000"/>
          <w:kern w:val="24"/>
          <w:sz w:val="28"/>
          <w:szCs w:val="28"/>
        </w:rPr>
        <w:t>познакомит</w:t>
      </w:r>
      <w:r w:rsidR="000D249D">
        <w:rPr>
          <w:rFonts w:eastAsia="+mn-ea"/>
          <w:bCs/>
          <w:color w:val="000000"/>
          <w:kern w:val="24"/>
          <w:sz w:val="28"/>
          <w:szCs w:val="28"/>
        </w:rPr>
        <w:t>ь</w:t>
      </w:r>
      <w:r w:rsidR="000D249D" w:rsidRPr="00345D19">
        <w:rPr>
          <w:rFonts w:eastAsia="+mn-ea"/>
          <w:bCs/>
          <w:color w:val="000000"/>
          <w:kern w:val="24"/>
          <w:sz w:val="28"/>
          <w:szCs w:val="28"/>
        </w:rPr>
        <w:t>ся</w:t>
      </w:r>
      <w:r w:rsidR="00345D19" w:rsidRPr="00345D19">
        <w:rPr>
          <w:rFonts w:eastAsia="+mn-ea"/>
          <w:bCs/>
          <w:color w:val="000000"/>
          <w:kern w:val="24"/>
          <w:sz w:val="28"/>
          <w:szCs w:val="28"/>
        </w:rPr>
        <w:t xml:space="preserve"> со всеми изображениями, найти место каждой фигурке и только потом прилепить её на соответствующее тематическое поле.</w:t>
      </w:r>
      <w:r w:rsidR="000D249D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proofErr w:type="gramStart"/>
      <w:r w:rsidR="00261E18" w:rsidRPr="00345D19">
        <w:rPr>
          <w:rFonts w:eastAsia="+mn-ea"/>
          <w:color w:val="000000"/>
          <w:kern w:val="24"/>
          <w:sz w:val="28"/>
          <w:szCs w:val="28"/>
        </w:rPr>
        <w:t>Благодаря использования игр на липучках, процесс обучения проходит в доступной и привлекательной среде для детей дошкольного возраста</w:t>
      </w:r>
      <w:r w:rsidR="00261E18" w:rsidRPr="00345D19">
        <w:rPr>
          <w:rFonts w:eastAsia="+mn-ea"/>
          <w:b/>
          <w:bCs/>
          <w:color w:val="000000"/>
          <w:kern w:val="24"/>
          <w:sz w:val="28"/>
          <w:szCs w:val="28"/>
        </w:rPr>
        <w:t>.</w:t>
      </w:r>
      <w:proofErr w:type="gramEnd"/>
    </w:p>
    <w:p w:rsidR="004D03C6" w:rsidRDefault="004D03C6" w:rsidP="00261E18">
      <w:pPr>
        <w:pStyle w:val="a3"/>
        <w:spacing w:before="0" w:beforeAutospacing="0" w:after="0" w:afterAutospacing="0"/>
        <w:jc w:val="both"/>
      </w:pPr>
    </w:p>
    <w:p w:rsidR="000D249D" w:rsidRDefault="004D03C6" w:rsidP="00F70D7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962" cy="1883885"/>
            <wp:effectExtent l="133350" t="114300" r="119380" b="154940"/>
            <wp:docPr id="1" name="Рисунок 1" descr="C:\Users\Иван\Desktop\фотогорафии выступление\zRFxETw-4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горафии выступление\zRFxETw-4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88" cy="1882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1C82" w:rsidRDefault="00021301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6594D" wp14:editId="01CCB525">
            <wp:extent cx="1454227" cy="2049137"/>
            <wp:effectExtent l="133350" t="114300" r="127000" b="142240"/>
            <wp:docPr id="3" name="Рисунок 3" descr="C:\Users\Иван\Desktop\фотогорафии выступление\oVjzfh5L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фотогорафии выступление\oVjzfh5Lm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37" cy="206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79201" wp14:editId="62C900E9">
            <wp:extent cx="2636626" cy="1978952"/>
            <wp:effectExtent l="133350" t="114300" r="125730" b="154940"/>
            <wp:docPr id="4" name="Рисунок 4" descr="C:\Users\Иван\Desktop\фотогорафии выступление\RA0HWkK7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горафии выступление\RA0HWkK7Z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88" cy="1983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C4D36" wp14:editId="3A2AC033">
            <wp:extent cx="1311008" cy="2044058"/>
            <wp:effectExtent l="133350" t="114300" r="137160" b="147320"/>
            <wp:docPr id="2" name="Рисунок 2" descr="C:\Users\Иван\Desktop\фотогорафии выступление\_CDGg9gX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горафии выступление\_CDGg9gXE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53" cy="2046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1301" w:rsidRPr="00021301" w:rsidRDefault="002A1C82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213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F70D76" w:rsidRDefault="00F70D76" w:rsidP="00D97A1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03C6" w:rsidRPr="004D03C6" w:rsidRDefault="00073843" w:rsidP="00D97A1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</w:t>
      </w:r>
      <w:r w:rsidR="004D03C6" w:rsidRPr="004D0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идактическая</w:t>
      </w:r>
      <w:r w:rsidR="00BA2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игра</w:t>
      </w:r>
      <w:r w:rsidR="004D03C6" w:rsidRPr="004D0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 «Коробочки» для детей 2 лет</w:t>
      </w:r>
    </w:p>
    <w:p w:rsidR="004D03C6" w:rsidRDefault="004D03C6" w:rsidP="000D24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1C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</w:t>
      </w:r>
      <w:r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2A1C82"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познакомить</w:t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  с предметами, инструментами и </w:t>
      </w:r>
      <w:r w:rsidR="002A1C82"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>фруктами, кото</w:t>
      </w:r>
      <w:r w:rsidR="002A1C82">
        <w:rPr>
          <w:rFonts w:ascii="Times New Roman" w:hAnsi="Times New Roman" w:cs="Times New Roman"/>
          <w:noProof/>
          <w:sz w:val="28"/>
          <w:szCs w:val="28"/>
          <w:lang w:eastAsia="ru-RU"/>
        </w:rPr>
        <w:t>рые парикмахер  и повар использу</w:t>
      </w:r>
      <w:r w:rsidR="002A1C82"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>ет в своей профессии;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D249D" w:rsidRDefault="004D03C6" w:rsidP="000D24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03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0D249D" w:rsidRPr="000D249D" w:rsidRDefault="004D03C6" w:rsidP="000D249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закрепить знания </w:t>
      </w:r>
      <w:r w:rsidR="002A1C82"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основных цветов</w:t>
      </w:r>
      <w:r w:rsidR="000D249D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0D249D"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D249D" w:rsidRPr="000D249D" w:rsidRDefault="000D249D" w:rsidP="000D249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способствовать накоплению сенсорного опыта ребенка через развитие зрительного </w:t>
      </w:r>
    </w:p>
    <w:p w:rsidR="002A1C82" w:rsidRPr="000D249D" w:rsidRDefault="000D249D" w:rsidP="000D24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тактильного восприятия;</w:t>
      </w:r>
    </w:p>
    <w:p w:rsidR="004D03C6" w:rsidRDefault="002A1C82" w:rsidP="00D97A1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мелкую моторику руки, мышление и внимание.</w:t>
      </w:r>
    </w:p>
    <w:p w:rsidR="000D249D" w:rsidRDefault="000D249D" w:rsidP="000D249D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D76" w:rsidRDefault="00F70D76" w:rsidP="004D03C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70D76" w:rsidRDefault="00F70D76" w:rsidP="004D03C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D03C6" w:rsidRDefault="00345D19" w:rsidP="004D03C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Описание</w:t>
      </w:r>
      <w:r w:rsidR="000D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игры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="00113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135A8"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представляет собой 2  кубика</w:t>
      </w:r>
      <w:r w:rsidR="00113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135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="001135A8" w:rsidRPr="001135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первом кубике – </w:t>
      </w:r>
      <w:r w:rsidR="001135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фрукты (профессия повар), </w:t>
      </w:r>
      <w:r w:rsidR="001135A8" w:rsidRPr="001135A8">
        <w:rPr>
          <w:rFonts w:ascii="Times New Roman" w:hAnsi="Times New Roman" w:cs="Times New Roman"/>
          <w:noProof/>
          <w:sz w:val="28"/>
          <w:szCs w:val="28"/>
          <w:lang w:eastAsia="ru-RU"/>
        </w:rPr>
        <w:t>на в</w:t>
      </w:r>
      <w:r w:rsidR="001135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тором кубике – предметы профессии (профессия парикмахер). Каждый кубик </w:t>
      </w:r>
      <w:r w:rsidR="00113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135A8" w:rsidRPr="000D249D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разделен на 6 секторов и проклеен разными цветами и картинками  предметов професии.</w:t>
      </w:r>
      <w:r w:rsidR="00113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135A8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4D03C6" w:rsidRPr="004D03C6">
        <w:rPr>
          <w:rFonts w:ascii="Times New Roman" w:hAnsi="Times New Roman" w:cs="Times New Roman"/>
          <w:noProof/>
          <w:sz w:val="28"/>
          <w:szCs w:val="28"/>
          <w:lang w:eastAsia="ru-RU"/>
        </w:rPr>
        <w:t>етям нужно вставить в дыро</w:t>
      </w:r>
      <w:r w:rsidR="004D03C6"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="004D03C6" w:rsidRPr="004D03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 помпоны того цвета, </w:t>
      </w:r>
      <w:r w:rsidR="002A1C82" w:rsidRPr="002A1C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присуствуют   на картинке. </w:t>
      </w:r>
    </w:p>
    <w:p w:rsidR="00C87539" w:rsidRDefault="00F70D76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D0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728" cy="2859783"/>
            <wp:effectExtent l="133350" t="114300" r="137160" b="150495"/>
            <wp:docPr id="5" name="Рисунок 5" descr="C:\Users\Иван\Desktop\фотогорафии выступление\6VgkzJ3vj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фотогорафии выступление\6VgkzJ3vjW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03" cy="2887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318" cy="2812353"/>
            <wp:effectExtent l="133350" t="114300" r="132715" b="140970"/>
            <wp:docPr id="6" name="Рисунок 6" descr="C:\Users\Иван\Desktop\фотогорафии выступление\bObB_BXX9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горафии выступление\bObB_BXX96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61" cy="2820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7539" w:rsidRDefault="00C87539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D76" w:rsidRDefault="00F70D76" w:rsidP="00C875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7539" w:rsidRPr="00C87539" w:rsidRDefault="00F70D76" w:rsidP="00C8753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</w:t>
      </w:r>
      <w:r w:rsidR="00C87539" w:rsidRPr="00C875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идактическая  игра</w:t>
      </w:r>
      <w:r w:rsidR="000D24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87539" w:rsidRPr="00C87539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«Оденем куклу на работу»</w:t>
      </w:r>
    </w:p>
    <w:p w:rsidR="00C87539" w:rsidRDefault="00C87539" w:rsidP="00C8753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Цель</w:t>
      </w:r>
      <w:r>
        <w:rPr>
          <w:rStyle w:val="c1"/>
          <w:color w:val="000000"/>
          <w:sz w:val="28"/>
          <w:szCs w:val="28"/>
        </w:rPr>
        <w:t>: учить детей соотносить рабочую одежду с профессией человека, называть соответствующие профессии.</w:t>
      </w:r>
    </w:p>
    <w:p w:rsidR="00C87539" w:rsidRPr="00C87539" w:rsidRDefault="00C87539" w:rsidP="00C87539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  <w:shd w:val="clear" w:color="auto" w:fill="FFFFFF"/>
        </w:rPr>
      </w:pPr>
      <w:r w:rsidRPr="000D249D">
        <w:rPr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 xml:space="preserve"> формировать </w:t>
      </w:r>
      <w:r w:rsidRPr="00C87539">
        <w:rPr>
          <w:color w:val="000000"/>
          <w:sz w:val="28"/>
          <w:szCs w:val="28"/>
          <w:shd w:val="clear" w:color="auto" w:fill="FFFFFF"/>
        </w:rPr>
        <w:t xml:space="preserve"> у детей представление о человеке, частя</w:t>
      </w:r>
      <w:r>
        <w:rPr>
          <w:color w:val="000000"/>
          <w:sz w:val="28"/>
          <w:szCs w:val="28"/>
          <w:shd w:val="clear" w:color="auto" w:fill="FFFFFF"/>
        </w:rPr>
        <w:t>х тела, различие пола человека;</w:t>
      </w:r>
    </w:p>
    <w:p w:rsidR="00C87539" w:rsidRDefault="00C87539" w:rsidP="00C87539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закреплять цвета, развивать</w:t>
      </w:r>
      <w:r w:rsidRPr="00C87539">
        <w:rPr>
          <w:color w:val="000000"/>
          <w:sz w:val="28"/>
          <w:szCs w:val="28"/>
          <w:shd w:val="clear" w:color="auto" w:fill="FFFFFF"/>
        </w:rPr>
        <w:t xml:space="preserve"> мелкую моторику, наглядно-действенное мышление. </w:t>
      </w:r>
    </w:p>
    <w:p w:rsidR="00BA25DB" w:rsidRPr="00BA25DB" w:rsidRDefault="00BA25DB" w:rsidP="00BA25D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</w:t>
      </w:r>
      <w:r w:rsidR="00C87539" w:rsidRPr="00BA25DB">
        <w:rPr>
          <w:color w:val="000000"/>
          <w:sz w:val="28"/>
          <w:szCs w:val="28"/>
          <w:shd w:val="clear" w:color="auto" w:fill="FFFFFF"/>
        </w:rPr>
        <w:t xml:space="preserve"> умение у детей различать и называть предметы одежды.</w:t>
      </w:r>
    </w:p>
    <w:p w:rsidR="00BA25DB" w:rsidRDefault="00BA25DB" w:rsidP="00BA25DB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25DB">
        <w:rPr>
          <w:sz w:val="28"/>
          <w:szCs w:val="28"/>
        </w:rPr>
        <w:t>Пособие предназначено для индивидуальной работы с детьми. Пособие актуально в обучении детей, как младшего возраста, так и старшего.</w:t>
      </w:r>
    </w:p>
    <w:p w:rsidR="000D249D" w:rsidRPr="00BA25DB" w:rsidRDefault="000D249D" w:rsidP="00BA25D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70D76" w:rsidRDefault="00ED2805" w:rsidP="00ED280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Описание игры: </w:t>
      </w:r>
      <w:r w:rsidR="00C87539">
        <w:rPr>
          <w:rStyle w:val="c1"/>
          <w:color w:val="000000"/>
          <w:sz w:val="28"/>
          <w:szCs w:val="28"/>
        </w:rPr>
        <w:t>поиск нужных предметов одежды в соответствии с названной профессией.</w:t>
      </w:r>
      <w:r w:rsidR="00F70D76">
        <w:rPr>
          <w:rStyle w:val="c1"/>
          <w:color w:val="000000"/>
          <w:sz w:val="28"/>
          <w:szCs w:val="28"/>
        </w:rPr>
        <w:t xml:space="preserve"> Воспитатель </w:t>
      </w:r>
      <w:r w:rsidR="00C87539">
        <w:rPr>
          <w:rStyle w:val="c1"/>
          <w:color w:val="000000"/>
          <w:sz w:val="28"/>
          <w:szCs w:val="28"/>
        </w:rPr>
        <w:t xml:space="preserve"> рассказывает детям о том, что куклы собираются на работу, каждый должен одеться в рабочий костюм. Дети одевают кукол и потом </w:t>
      </w:r>
      <w:r w:rsidR="00BA25DB">
        <w:rPr>
          <w:rStyle w:val="c1"/>
          <w:color w:val="000000"/>
          <w:sz w:val="28"/>
          <w:szCs w:val="28"/>
        </w:rPr>
        <w:t>называют,</w:t>
      </w:r>
      <w:r w:rsidR="00C87539">
        <w:rPr>
          <w:rStyle w:val="c1"/>
          <w:color w:val="000000"/>
          <w:sz w:val="28"/>
          <w:szCs w:val="28"/>
        </w:rPr>
        <w:t xml:space="preserve"> ка</w:t>
      </w:r>
      <w:r w:rsidR="00BA25DB">
        <w:rPr>
          <w:rStyle w:val="c1"/>
          <w:color w:val="000000"/>
          <w:sz w:val="28"/>
          <w:szCs w:val="28"/>
        </w:rPr>
        <w:t>к</w:t>
      </w:r>
      <w:r w:rsidR="00C87539">
        <w:rPr>
          <w:rStyle w:val="c1"/>
          <w:color w:val="000000"/>
          <w:sz w:val="28"/>
          <w:szCs w:val="28"/>
        </w:rPr>
        <w:t>ая это профессия.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C87539" w:rsidRDefault="00ED2805" w:rsidP="00ED280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данную игру можно играть по – </w:t>
      </w:r>
      <w:proofErr w:type="gramStart"/>
      <w:r>
        <w:rPr>
          <w:rStyle w:val="c1"/>
          <w:color w:val="000000"/>
          <w:sz w:val="28"/>
          <w:szCs w:val="28"/>
        </w:rPr>
        <w:t>разному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F70D76" w:rsidRDefault="00F70D76" w:rsidP="00ED280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</w:p>
    <w:p w:rsidR="00ED2805" w:rsidRPr="000D249D" w:rsidRDefault="00ED2805" w:rsidP="00AE6F0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021301">
        <w:rPr>
          <w:rStyle w:val="c1"/>
          <w:b/>
          <w:color w:val="000000"/>
          <w:sz w:val="28"/>
          <w:szCs w:val="28"/>
        </w:rPr>
        <w:t xml:space="preserve">1 вариант </w:t>
      </w:r>
      <w:r w:rsidR="000D249D" w:rsidRPr="00021301">
        <w:rPr>
          <w:rStyle w:val="c1"/>
          <w:b/>
          <w:color w:val="000000"/>
          <w:sz w:val="28"/>
          <w:szCs w:val="28"/>
        </w:rPr>
        <w:t>игры</w:t>
      </w:r>
      <w:r w:rsidR="00AE6F06" w:rsidRPr="00021301">
        <w:rPr>
          <w:rStyle w:val="c1"/>
          <w:b/>
          <w:color w:val="000000"/>
          <w:sz w:val="28"/>
          <w:szCs w:val="28"/>
        </w:rPr>
        <w:t>:</w:t>
      </w:r>
      <w:r w:rsidR="00021301" w:rsidRPr="00021301">
        <w:rPr>
          <w:b/>
          <w:sz w:val="28"/>
          <w:szCs w:val="28"/>
        </w:rPr>
        <w:t xml:space="preserve"> «Одень куклу на работу».</w:t>
      </w:r>
      <w:r w:rsidR="00021301">
        <w:t xml:space="preserve"> </w:t>
      </w:r>
      <w:r w:rsidRPr="00021301">
        <w:t xml:space="preserve"> </w:t>
      </w:r>
      <w:r w:rsidR="00021301">
        <w:rPr>
          <w:color w:val="000000"/>
          <w:sz w:val="28"/>
          <w:szCs w:val="28"/>
        </w:rPr>
        <w:t>К</w:t>
      </w:r>
      <w:r w:rsidRPr="000D249D">
        <w:rPr>
          <w:color w:val="000000"/>
          <w:sz w:val="28"/>
          <w:szCs w:val="28"/>
        </w:rPr>
        <w:t>уклы Ко</w:t>
      </w:r>
      <w:r w:rsidR="000D249D" w:rsidRPr="000D249D">
        <w:rPr>
          <w:color w:val="000000"/>
          <w:sz w:val="28"/>
          <w:szCs w:val="28"/>
        </w:rPr>
        <w:t>ля и Катя собираются  на работу</w:t>
      </w:r>
      <w:r w:rsidRPr="000D249D">
        <w:rPr>
          <w:color w:val="000000"/>
          <w:sz w:val="28"/>
          <w:szCs w:val="28"/>
        </w:rPr>
        <w:t>, но они никак не могут одеться, так как перепутали свою одежду и не могут найти свои вещи. Давайте поможем им разобраться, где, чьи вещи.</w:t>
      </w:r>
      <w:r w:rsidRPr="000D249D">
        <w:rPr>
          <w:rFonts w:eastAsiaTheme="minorHAnsi"/>
          <w:color w:val="211E1E"/>
          <w:sz w:val="28"/>
          <w:szCs w:val="28"/>
          <w:shd w:val="clear" w:color="auto" w:fill="FFFFFF"/>
          <w:lang w:eastAsia="en-US"/>
        </w:rPr>
        <w:t xml:space="preserve"> </w:t>
      </w:r>
      <w:r w:rsidRPr="000D249D">
        <w:rPr>
          <w:color w:val="000000"/>
          <w:sz w:val="28"/>
          <w:szCs w:val="28"/>
        </w:rPr>
        <w:t>После того как дети выберут одежду для кукол, один ребенок начинает одевать Колю, а другой – Катю.</w:t>
      </w:r>
    </w:p>
    <w:p w:rsidR="00ED2805" w:rsidRPr="000D249D" w:rsidRDefault="00ED2805" w:rsidP="00ED2805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0D249D" w:rsidRDefault="00ED2805" w:rsidP="00AE6F0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021301">
        <w:rPr>
          <w:b/>
          <w:color w:val="000000"/>
          <w:sz w:val="28"/>
          <w:szCs w:val="28"/>
        </w:rPr>
        <w:t>2 вариант:</w:t>
      </w:r>
      <w:r w:rsidR="00AE6F06" w:rsidRPr="00021301">
        <w:rPr>
          <w:b/>
          <w:color w:val="000000"/>
          <w:sz w:val="28"/>
          <w:szCs w:val="28"/>
        </w:rPr>
        <w:t xml:space="preserve"> «Угадай, чего не стало».</w:t>
      </w:r>
      <w:r w:rsidR="00AE6F06" w:rsidRPr="00AE6F06">
        <w:rPr>
          <w:color w:val="000000"/>
          <w:sz w:val="28"/>
          <w:szCs w:val="28"/>
        </w:rPr>
        <w:t xml:space="preserve"> Выложить в ряд предметы одежды, попросить ребенка закрыть глаза, убрать один комплект одежды – пусть угадает, какого комплекта не стало.</w:t>
      </w:r>
    </w:p>
    <w:p w:rsidR="00021301" w:rsidRDefault="00021301" w:rsidP="00AE6F0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0D249D" w:rsidRDefault="00AE6F06" w:rsidP="00021301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021301">
        <w:rPr>
          <w:b/>
          <w:color w:val="000000"/>
          <w:sz w:val="28"/>
          <w:szCs w:val="28"/>
        </w:rPr>
        <w:t>3 вариан</w:t>
      </w:r>
      <w:r w:rsidR="00021301" w:rsidRPr="00021301">
        <w:rPr>
          <w:b/>
          <w:color w:val="000000"/>
          <w:sz w:val="28"/>
          <w:szCs w:val="28"/>
        </w:rPr>
        <w:t>т игры: «</w:t>
      </w:r>
      <w:proofErr w:type="spellStart"/>
      <w:r w:rsidR="00021301" w:rsidRPr="00021301">
        <w:rPr>
          <w:b/>
          <w:color w:val="000000"/>
          <w:sz w:val="28"/>
          <w:szCs w:val="28"/>
        </w:rPr>
        <w:t>Называлка</w:t>
      </w:r>
      <w:proofErr w:type="spellEnd"/>
      <w:r w:rsidRPr="00021301">
        <w:rPr>
          <w:b/>
          <w:color w:val="000000"/>
          <w:sz w:val="28"/>
          <w:szCs w:val="28"/>
        </w:rPr>
        <w:t>»</w:t>
      </w:r>
      <w:r w:rsidR="00021301" w:rsidRPr="00021301">
        <w:rPr>
          <w:color w:val="000000"/>
          <w:sz w:val="28"/>
          <w:szCs w:val="28"/>
        </w:rPr>
        <w:t xml:space="preserve"> воспитатель показывает детям предмет о</w:t>
      </w:r>
      <w:r w:rsidR="00F70D76">
        <w:rPr>
          <w:color w:val="000000"/>
          <w:sz w:val="28"/>
          <w:szCs w:val="28"/>
        </w:rPr>
        <w:t>дежды</w:t>
      </w:r>
      <w:r w:rsidR="00021301" w:rsidRPr="00021301">
        <w:rPr>
          <w:color w:val="000000"/>
          <w:sz w:val="28"/>
          <w:szCs w:val="28"/>
        </w:rPr>
        <w:t>, а дети на</w:t>
      </w:r>
      <w:r w:rsidR="00021301">
        <w:rPr>
          <w:color w:val="000000"/>
          <w:sz w:val="28"/>
          <w:szCs w:val="28"/>
        </w:rPr>
        <w:t>зывают, что это</w:t>
      </w:r>
      <w:r w:rsidR="00021301" w:rsidRPr="00021301">
        <w:rPr>
          <w:color w:val="000000"/>
          <w:sz w:val="28"/>
          <w:szCs w:val="28"/>
        </w:rPr>
        <w:t>, какого цвета, кому его одеть.</w:t>
      </w:r>
    </w:p>
    <w:p w:rsidR="00021301" w:rsidRPr="00021301" w:rsidRDefault="00021301" w:rsidP="00021301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C87539" w:rsidRDefault="00BA25DB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128" cy="2654127"/>
            <wp:effectExtent l="114300" t="114300" r="118110" b="146685"/>
            <wp:docPr id="8" name="Рисунок 8" descr="C:\Users\Иван\Desktop\фотогорафии выступление\5zABMN-oX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фотогорафии выступление\5zABMN-oX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51" cy="2655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28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458" cy="2732183"/>
            <wp:effectExtent l="133350" t="114300" r="123190" b="144780"/>
            <wp:docPr id="9" name="Рисунок 9" descr="C:\Users\Иван\Desktop\фотогорафии выступление\wKByXxmPW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фотогорафии выступление\wKByXxmPW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18" cy="2734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2805" w:rsidRDefault="00ED2805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2805" w:rsidRDefault="00ED2805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2805" w:rsidRPr="00261E18" w:rsidRDefault="000D249D" w:rsidP="00D97A1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2B1EF" wp14:editId="6280E30E">
            <wp:extent cx="2148289" cy="2862240"/>
            <wp:effectExtent l="133350" t="114300" r="118745" b="147955"/>
            <wp:docPr id="7" name="Рисунок 7" descr="C:\Users\Иван\Desktop\фотогорафии выступление\Eh3I_TQQk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фотогорафии выступление\Eh3I_TQQkM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61" cy="2871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D28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D2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86BD2" wp14:editId="13AD0AC5">
            <wp:extent cx="3523530" cy="2809301"/>
            <wp:effectExtent l="133350" t="114300" r="134620" b="143510"/>
            <wp:docPr id="10" name="Рисунок 10" descr="C:\Users\Иван\Desktop\фотогорафии выступление\GJC8zgfSH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фотогорафии выступление\GJC8zgfSHj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62" cy="2809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D2805" w:rsidRPr="00261E18" w:rsidSect="00D97A1B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35917"/>
    <w:multiLevelType w:val="hybridMultilevel"/>
    <w:tmpl w:val="0EB0B1FA"/>
    <w:lvl w:ilvl="0" w:tplc="0419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35221C00"/>
    <w:multiLevelType w:val="hybridMultilevel"/>
    <w:tmpl w:val="C248D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62AF7"/>
    <w:multiLevelType w:val="hybridMultilevel"/>
    <w:tmpl w:val="41B6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E0B2A"/>
    <w:multiLevelType w:val="hybridMultilevel"/>
    <w:tmpl w:val="73CE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A2A7E"/>
    <w:multiLevelType w:val="hybridMultilevel"/>
    <w:tmpl w:val="C64017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261"/>
    <w:rsid w:val="00021301"/>
    <w:rsid w:val="00073843"/>
    <w:rsid w:val="000D249D"/>
    <w:rsid w:val="001135A8"/>
    <w:rsid w:val="00261E18"/>
    <w:rsid w:val="002A1C82"/>
    <w:rsid w:val="00345D19"/>
    <w:rsid w:val="003E3FA3"/>
    <w:rsid w:val="004D03C6"/>
    <w:rsid w:val="00574E98"/>
    <w:rsid w:val="0071097A"/>
    <w:rsid w:val="007251F4"/>
    <w:rsid w:val="007702DC"/>
    <w:rsid w:val="00805299"/>
    <w:rsid w:val="00945261"/>
    <w:rsid w:val="00AE6F06"/>
    <w:rsid w:val="00BA25DB"/>
    <w:rsid w:val="00C87539"/>
    <w:rsid w:val="00D97A1B"/>
    <w:rsid w:val="00ED2805"/>
    <w:rsid w:val="00F70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51F4"/>
  </w:style>
  <w:style w:type="paragraph" w:styleId="a3">
    <w:name w:val="Normal (Web)"/>
    <w:basedOn w:val="a"/>
    <w:uiPriority w:val="99"/>
    <w:unhideWhenUsed/>
    <w:rsid w:val="0026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3C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03C6"/>
    <w:pPr>
      <w:ind w:left="720"/>
      <w:contextualSpacing/>
    </w:pPr>
  </w:style>
  <w:style w:type="paragraph" w:customStyle="1" w:styleId="c0">
    <w:name w:val="c0"/>
    <w:basedOn w:val="a"/>
    <w:rsid w:val="00C8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87539"/>
  </w:style>
  <w:style w:type="character" w:customStyle="1" w:styleId="c1">
    <w:name w:val="c1"/>
    <w:basedOn w:val="a0"/>
    <w:rsid w:val="00C87539"/>
  </w:style>
  <w:style w:type="character" w:styleId="a7">
    <w:name w:val="Hyperlink"/>
    <w:basedOn w:val="a0"/>
    <w:uiPriority w:val="99"/>
    <w:unhideWhenUsed/>
    <w:rsid w:val="000738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51F4"/>
  </w:style>
  <w:style w:type="paragraph" w:styleId="a3">
    <w:name w:val="Normal (Web)"/>
    <w:basedOn w:val="a"/>
    <w:uiPriority w:val="99"/>
    <w:semiHidden/>
    <w:unhideWhenUsed/>
    <w:rsid w:val="0026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3C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D03C6"/>
    <w:pPr>
      <w:ind w:left="720"/>
      <w:contextualSpacing/>
    </w:pPr>
  </w:style>
  <w:style w:type="paragraph" w:customStyle="1" w:styleId="c0">
    <w:name w:val="c0"/>
    <w:basedOn w:val="a"/>
    <w:rsid w:val="00C8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87539"/>
  </w:style>
  <w:style w:type="character" w:customStyle="1" w:styleId="c1">
    <w:name w:val="c1"/>
    <w:basedOn w:val="a0"/>
    <w:rsid w:val="00C87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10</cp:revision>
  <dcterms:created xsi:type="dcterms:W3CDTF">2022-02-13T11:01:00Z</dcterms:created>
  <dcterms:modified xsi:type="dcterms:W3CDTF">2022-03-10T17:18:00Z</dcterms:modified>
</cp:coreProperties>
</file>