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1C" w:rsidRPr="00D3481C" w:rsidRDefault="00D3481C" w:rsidP="00D3481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Министерство образования и науки </w:t>
      </w:r>
      <w:proofErr w:type="spellStart"/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>Карачаево</w:t>
      </w:r>
      <w:proofErr w:type="spellEnd"/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Черкесской Республики</w:t>
      </w:r>
    </w:p>
    <w:p w:rsidR="00D3481C" w:rsidRPr="00D3481C" w:rsidRDefault="00D3481C" w:rsidP="00D3481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Муниципальное бюджетное учреждение дополнительного образования «Дом творчества детей и молодежи Усть-Джегутинского муниципального района»</w:t>
      </w:r>
    </w:p>
    <w:p w:rsidR="00D3481C" w:rsidRPr="00D3481C" w:rsidRDefault="00D3481C" w:rsidP="00D3481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81C" w:rsidRPr="00D3481C" w:rsidRDefault="00D3481C" w:rsidP="00D3481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81C" w:rsidRPr="00D3481C" w:rsidRDefault="00D3481C" w:rsidP="00D348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245"/>
        <w:gridCol w:w="284"/>
        <w:gridCol w:w="5103"/>
      </w:tblGrid>
      <w:tr w:rsidR="00D3481C" w:rsidRPr="00D3481C" w:rsidTr="006C7FC9">
        <w:tc>
          <w:tcPr>
            <w:tcW w:w="5245" w:type="dxa"/>
            <w:shd w:val="clear" w:color="auto" w:fill="auto"/>
          </w:tcPr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Принято 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методическим советом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МБУДО «Дом творчества»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Протокол от «___</w:t>
            </w:r>
            <w:proofErr w:type="gramStart"/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_»_</w:t>
            </w:r>
            <w:proofErr w:type="gramEnd"/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___20___г., №____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Директор МБУДО «Дом творчества»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_________________ Ф.З. Муссакаева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 xml:space="preserve">                (подпись)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«____»______</w:t>
            </w: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softHyphen/>
            </w: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softHyphen/>
            </w: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softHyphen/>
            </w:r>
            <w:r w:rsidRPr="00D3481C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softHyphen/>
              <w:t>_______20___г.</w:t>
            </w:r>
          </w:p>
          <w:p w:rsidR="00D3481C" w:rsidRPr="00D3481C" w:rsidRDefault="00D3481C" w:rsidP="00D3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</w:tc>
      </w:tr>
    </w:tbl>
    <w:p w:rsidR="00D3481C" w:rsidRPr="00D3481C" w:rsidRDefault="00D3481C" w:rsidP="00D348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81C" w:rsidRPr="00D3481C" w:rsidRDefault="00D3481C" w:rsidP="00D348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81C" w:rsidRPr="00D3481C" w:rsidRDefault="00D3481C" w:rsidP="00D348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81C" w:rsidRDefault="00D3481C" w:rsidP="00D3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Дополнительная общеобразовате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льная общеразвивающая программа</w:t>
      </w:r>
    </w:p>
    <w:p w:rsidR="00D3481C" w:rsidRPr="00D3481C" w:rsidRDefault="00D3481C" w:rsidP="00E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81C" w:rsidRPr="00D3481C" w:rsidRDefault="00D3481C" w:rsidP="00D3481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D34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ХУДОЖЕСТВЕННЫЙ ВОЙЛОК</w:t>
      </w:r>
      <w:r w:rsidRPr="00D34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3481C" w:rsidRPr="00D3481C" w:rsidRDefault="00D3481C" w:rsidP="00D34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81C" w:rsidRPr="00D3481C" w:rsidRDefault="00D3481C" w:rsidP="00D3481C">
      <w:pPr>
        <w:tabs>
          <w:tab w:val="left" w:pos="8662"/>
          <w:tab w:val="left" w:pos="894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Направленность: </w:t>
      </w: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художественная</w:t>
      </w: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Уровень программы: </w:t>
      </w: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базовый</w:t>
      </w: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8-18</w:t>
      </w: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лет</w:t>
      </w: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Срок освоения программы: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</w:t>
      </w: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Объем часов: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288</w:t>
      </w: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(144 в год)</w:t>
      </w: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sz w:val="28"/>
          <w:szCs w:val="26"/>
          <w:lang w:eastAsia="ru-RU"/>
        </w:rPr>
        <w:t>Фамилия И.О., должность разработчика программы:</w:t>
      </w: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Абазова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З.Т</w:t>
      </w:r>
      <w:r w:rsidRPr="00D3481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., педагог дополнительного образования</w:t>
      </w:r>
    </w:p>
    <w:p w:rsidR="00D3481C" w:rsidRPr="00D3481C" w:rsidRDefault="00D3481C" w:rsidP="00D3481C">
      <w:pPr>
        <w:spacing w:after="0" w:line="240" w:lineRule="auto"/>
        <w:ind w:left="1440" w:hanging="1298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81C" w:rsidRPr="00D3481C" w:rsidRDefault="00D3481C" w:rsidP="00D3481C">
      <w:pPr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</w:t>
      </w:r>
      <w:proofErr w:type="spellStart"/>
      <w:r w:rsidRPr="00D34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Джегута</w:t>
      </w:r>
      <w:proofErr w:type="spellEnd"/>
      <w:r w:rsidRPr="00D34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2021 г</w:t>
      </w:r>
      <w:r w:rsidRPr="00D348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474" w:rsidRDefault="00E52474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057A1" w:rsidRPr="00883EE6" w:rsidRDefault="00814BB9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57A1"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ориентирована на приобщение детей к искусству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войлоковаляния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древнейшему виду текстильного искусства, которое в наше время переживает поистине второе рождение, во многом превращаясь из жизненно необходимого ремесла в яркую форму художественного выражения, реализуемая программа имеет художественно-эстетическую направленность.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валяние - это несложный вид рукоделия, с помощью которого можно делать замечательные вещи: одежду, поделки для дома или аксессуары; которые могут иметь плоскую форму, или объемную.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дополнительному образованию детей «Художественный войлок», являясь прикладной, носит практико-ориентированный характер и направлена на формирование у обучающихся стремления видеть и создавать вокруг себя прекрасное, создавать изделия декоративно-прикладного характера. Обучение по данной программе создаёт благоприятные условия для знакомства </w:t>
      </w:r>
      <w:r w:rsidR="008F3540"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вопросами теории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войлоковаляния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художественной формы, цветового решения и спецификой текстильных материалов, технологией изготовления швейных изделий и сценических костюмов, приобщает детей к саморазвитию творческих способностей посредством расширения кругозора в области дизайна современной одежды.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Художественно-эстетическая направленность программы помогает воспитывать в себе художника и подчеркнуть индивидуальность </w:t>
      </w:r>
      <w:proofErr w:type="gram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.</w:t>
      </w:r>
      <w:proofErr w:type="gramEnd"/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она стимулирует познавательную деятельность обучающихся в области современного декоративно-прикладного искусства. Как неотъемлемая часть декоративно-прикладного искусства,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было и остается почвой для общения, неисчерпаемым источником познания истории и культуры. В наши дни сохранилась преемственность обучения детей рукоделию.</w:t>
      </w:r>
    </w:p>
    <w:p w:rsidR="00E97A92" w:rsidRDefault="008057A1" w:rsidP="00E97A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«Художественный войлок» приобретает актуальность в связи с сокращением количества часов технологии в базисном учебном плане и является формой углубления интересов учащихся, развития творческих способностей, природной одарённости, обогащения их знаний по теории и практике самостоятельного проектирования и создания одежды, её художественного оформления. Особенно это важно в преддверии юности, когда складываются вкусы, формируется представление о гармонии, приобретает очертания склад личности. </w:t>
      </w:r>
    </w:p>
    <w:p w:rsidR="00E97A92" w:rsidRDefault="00E97A92" w:rsidP="00E9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программы. Интеграция ИЗО и декоративно-прикладного искусства. Дополнительная общеобразовательная программа по декоративно-прикладному искусству ориентирована на поиск новых творческих идей, новых форм взаимодействия с детьми; организацию досуга учащихся. В процессе творческой деятельности формируются важные качества личности учащегося: выдержка, терпимость, усидчивость, аккуратность, а также вырабатываются универсальные учебные действия: умение планировать, представлять результат, осуществлять контроль, доводить начатое дело до конца, вести совместную деятельность; диалог с педагогом. Учащиеся учатся основным техникам сразу нескольких ремесел: шитью,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фелтингу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вязанию, работе с самыми различными материалами. Этот технический универсализм помогает ребенку достигнуть высокого уровня в овладении искусством создания изделия практически из любого материала. Занятия в объединении имеют и культурно-психологическое 6 значение: дети обучаются изготовлению такого предмета, который можно подарить, дополнительно учатся церемониалу дарения.</w:t>
      </w:r>
    </w:p>
    <w:p w:rsidR="008057A1" w:rsidRPr="00982067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33" w:rsidRPr="00982067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</w:t>
      </w:r>
      <w:r w:rsidRPr="009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занятости детей и их </w:t>
      </w:r>
      <w:proofErr w:type="spellStart"/>
      <w:r w:rsidRPr="0098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</w:p>
    <w:p w:rsidR="008057A1" w:rsidRPr="00982067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ессиональном</w:t>
      </w:r>
      <w:proofErr w:type="spellEnd"/>
      <w:r w:rsidRPr="0098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развитии, а также раскрывает творческий потенциал личности и побуждает к достижению поставленных целей обучения. </w:t>
      </w:r>
    </w:p>
    <w:p w:rsidR="008057A1" w:rsidRPr="00982067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«Дизайн одежды» интегрирует знания и умения по таким общеобразовательным дисциплинам как «Технология обработки ткани», «Материаловедение», «Изобразительное искусство», «Информационные технологии» и создает благоприятные условия для творческой самореализации личности.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раскрытия творческих способностей обучающихся и развития их эстетического вкуса через овладение основами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войлоковаляния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самостоятельного проектирования и создания одежды, её художественного оформления.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1.Обучающие: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познакомить обучающихся со сферой деятельности дизайнера одежды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научить владеть основными приемами и методами работы с войлоком;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научить основам композиции;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с этапами процесса моделирования одежды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знания необходимые для создания оригинальных моделей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с формами деталей и отделкой и их использованием в дизайне одежды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знания, умения и навыки проектирования, моделирования и конструирования одежды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обучить технологии пошива некоторых видов одежды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сформировать навыки работы на швейном оборудовании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Развивающие: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интерес к различным видам декоративной отделки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побуждать желание совершенствоваться в данном направлении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способности детей к творчеству самовыражению и самореализации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способности мыслить, моделировать и создавать оригинальные изделия.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Воспитывающие: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воспитание трудолюбия, усидчивости, целеустремлённости, умения планировать свою деятельность.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творческого отношения к качественному осуществлению трудовой деятельности.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ответственности и самостоятельности, индивидуальности.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 детей уверенности в себе, стремление преодолевать собственную скованность и закомплексованность. </w:t>
      </w:r>
    </w:p>
    <w:p w:rsidR="008057A1" w:rsidRPr="00883EE6" w:rsidRDefault="00D77759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у воспитанников </w:t>
      </w:r>
      <w:r w:rsidR="008057A1"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уважения к традициям своего народа, своим историческим корням.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Организационно-педагогические основы обучения:</w:t>
      </w: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7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особенностью</w:t>
      </w:r>
      <w:r w:rsidRPr="001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является информатизация образовательного процесса: применение компьютерной техники для демонстрации, систематизации и хранения применяемого наглядного материала, использовании ИКТ при проведении практических работ.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учётом дидактических принципов: принцип индивидуального подхода, принципов наглядности и доступности, сознательности и творческой активности, принципа прочности знаний, умений и навыков. Ребёнок продвигается по образовательному маршруту постепенно, осваивая всё более сложные темы. Каждая последующая тема не является чем-то оторванным, существующим «сама по себе», а базируется на полученных ранее знаниях, умениях, навыках. Основные приёмы работы изучаются с нарастающей сложностью и многократно повторяются в течение учебного года. 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работы с группами обучающихся, программа предусматривает широкое использование методов индивидуальной работы с ребёнком. Право выбора наиболее комфортного темпа и полноты объёма принадлежит ребёнку.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применение щадящих приёмов и методов. Чтобы не повредить зрению, на каждом занятии проводится гимнастика для глаз. Во время занятий практикуются физкультминутки, а также физкультурные паузы, главная задача которых снять напряжение с мышц спины, шеи и кистей рук.</w:t>
      </w:r>
    </w:p>
    <w:p w:rsidR="00B66506" w:rsidRPr="001073CE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3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Адресат программы: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I год обучения – 2 раза в неделю по 2 академического часа (144 часа);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год обучения – 2 раза в неделю по 2 академического часа (144 часа);</w:t>
      </w:r>
    </w:p>
    <w:p w:rsidR="00B66506" w:rsidRPr="00B67AF7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Наполняемость групп: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I год обучения – не менее 12 человек;</w:t>
      </w:r>
    </w:p>
    <w:p w:rsidR="00B66506" w:rsidRPr="00883EE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год обучения – не менее 10 человек;</w:t>
      </w:r>
    </w:p>
    <w:p w:rsidR="00B66506" w:rsidRDefault="00B66506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группа -10 человек</w:t>
      </w:r>
    </w:p>
    <w:p w:rsidR="00CB7BC1" w:rsidRPr="00CB7BC1" w:rsidRDefault="00CB7BC1" w:rsidP="00B6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характеристики образовательной программы</w:t>
      </w:r>
    </w:p>
    <w:p w:rsidR="00E54656" w:rsidRDefault="00E54656" w:rsidP="00E54656">
      <w:pPr>
        <w:rPr>
          <w:rFonts w:ascii="Times New Roman" w:hAnsi="Times New Roman" w:cs="Times New Roman"/>
          <w:i/>
          <w:sz w:val="28"/>
          <w:szCs w:val="28"/>
        </w:rPr>
      </w:pPr>
      <w:r w:rsidRPr="00CB7BC1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раз</w:t>
      </w:r>
      <w:r>
        <w:rPr>
          <w:rFonts w:ascii="Times New Roman" w:hAnsi="Times New Roman" w:cs="Times New Roman"/>
          <w:sz w:val="28"/>
          <w:szCs w:val="28"/>
        </w:rPr>
        <w:t xml:space="preserve">работана на основе следующих нормативно-правовых документов: Конституция Российской Федерации; Конвенция о правах ребенка;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 воспитания личности гражданина России; Федеральный закон Российской Федерации от 29.12.2012г. № 273-ФЗ «Об образовании в Российской Федерации»; Приказ Министерства образования и науки РФ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 СанПиН 2.4.4. 1251-03 от 3 апреля 2003 г №27 «Санитарно-эпидемиологические требования к учреждениям дополнительного образования детей (внешкольные учреждения)». Приём учащихся осуществляется в свободном порядке. Программа рассчитана на 2 года обучения (144 часа - первый год обучения; </w:t>
      </w:r>
      <w:r w:rsidR="00CB7BC1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часов – второй год обучения). Занятия проходят 2 раза в неделю по 2 часа (для первого года обучения) и </w:t>
      </w:r>
      <w:r w:rsidR="00CB7B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 по 2 часа (второй год обучения). Задания в программе могут быть разными по сложности, адаптированы к возрасту детей, построены с учетом их интересов, возможностей и </w:t>
      </w:r>
      <w:r w:rsidR="00CB7BC1">
        <w:rPr>
          <w:rFonts w:ascii="Times New Roman" w:hAnsi="Times New Roman" w:cs="Times New Roman"/>
          <w:sz w:val="28"/>
          <w:szCs w:val="28"/>
        </w:rPr>
        <w:t>предпочтений. Возраст детей 8-18</w:t>
      </w:r>
      <w:r>
        <w:rPr>
          <w:rFonts w:ascii="Times New Roman" w:hAnsi="Times New Roman" w:cs="Times New Roman"/>
          <w:sz w:val="28"/>
          <w:szCs w:val="28"/>
        </w:rPr>
        <w:t xml:space="preserve"> лет. Программа предусматривает теоретическую часть (знакомство с материалами и инструментами для валяния, технологией и способами работы с шерстью и пряжей) и практическую часть (работа над эскизом, выполнение изделий из шерсти, обсуждение работ, экскурсии, организация экспозиций). Программа (в зависимости от конкретных обстоятельств) предоставляет педагогу возможность внесения тех или иных изменений, связанных либо с упрощением и уменьшением декоративно-прикладной деятельности, либо с её усложнением и обогащением.</w:t>
      </w:r>
    </w:p>
    <w:p w:rsidR="008057A1" w:rsidRPr="00D14472" w:rsidRDefault="00FE3C4D" w:rsidP="0053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  <w:r w:rsidR="008057A1" w:rsidRPr="00D144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словия реализации программы</w:t>
      </w:r>
    </w:p>
    <w:p w:rsidR="008057A1" w:rsidRPr="00D14472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программа «Художественный войл</w:t>
      </w:r>
      <w:r w:rsidR="00CB7BC1"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ок» предназначена для детей 8-18</w:t>
      </w: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летнего возраста и рассчитана на 2 года обучения по 144 ч. (288 учебных час</w:t>
      </w:r>
      <w:r w:rsidR="00F64ADE"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057A1" w:rsidRPr="00D14472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Занятия проводятся во внеурочное время в хорошо проветриваемом и освещенном помещении. </w:t>
      </w:r>
    </w:p>
    <w:p w:rsidR="008057A1" w:rsidRPr="00D14472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набора:</w:t>
      </w:r>
    </w:p>
    <w:p w:rsidR="00ED13EE" w:rsidRPr="00D14472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группы 1 года обучения принимаются все желающие дети без предварительного отбора (на основании заявлений родителей). </w:t>
      </w:r>
    </w:p>
    <w:p w:rsidR="008057A1" w:rsidRPr="00D14472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Обучение на занятиях осуществляется на основе метода проектов. В методе проектов привлекает его нацеленность на актуализацию имеющихся и формирование новых знаний и умений, личностно и общественно значимый результат, атмосфера делового сотрудничества учителя и учащихся. </w:t>
      </w: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Проектный подход изначально ориентирован на самостоятельную работу школьников — индивидуальную, групповую или коллективную. </w:t>
      </w:r>
    </w:p>
    <w:p w:rsidR="008057A1" w:rsidRPr="00D14472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работа привлекает участников возможностью лучше узнать друг друга, сравнить себя с ними, расширить зону для самооценки. Кроме этого, групповая работа дает возможность уча</w:t>
      </w:r>
      <w:r w:rsidR="00B337CF"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щимся объединиться по интересам. О</w:t>
      </w: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беспечивает для них разнообразие ролевой деятельности в процессе обучения; воспитывает обязательность выполнения задания в определенные сроки, так как от этого зависит успех работы всего коллектива; предоставляет возможность равноправия и свободу выражения идей, их отстаивания, аргументации, но в то же время требует </w:t>
      </w:r>
      <w:r w:rsidR="00D77759"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терпимости к чужой точке зрения. П</w:t>
      </w: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озволяет проявить взаимопомощь и вместе с тем стимулирует дух соревнования и соперничества.</w:t>
      </w:r>
    </w:p>
    <w:p w:rsidR="008057A1" w:rsidRPr="00D14472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работе над групповым проектом возможно создание достаточно большого изделия, которое объединяет индивидуальные работы. Это важно, особенно при выполнении такой объёмной работы, как создание коллекции одежды.</w:t>
      </w:r>
    </w:p>
    <w:p w:rsidR="00CC1027" w:rsidRPr="00883EE6" w:rsidRDefault="00534B83" w:rsidP="0053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программы.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год обучения: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дети приобретут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знания: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работы с приспособлениями и инструментами для работы с шерстью;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 цветовой грамоты;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правил работы над композицией;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работы над изделием в технике живопись шерстью;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работы над изделием в технике сухого валяния;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особенностях работы над изделием в технике нетканого гобелена.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навыки: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безопасного использования иглы в технике нетканого гобелена.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правильного положения корпуса и рук при работе шерстью;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правильного определения пропорций для изображения натюрмортов, пейзажей их цветовое решение;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последовательности выполнения работы;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исполнения приемов в технике живопись шерстью.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год обучения: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дети приобретут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знания: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работы на швейной машине;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-свойства тканей;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снятия мерок;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плечевых изделий;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-моделирования и технологии изготовления плечевых изделий;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технологии обработки изделий;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особенностях работы над изделием в технике мокрого валяния;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навыки: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-устранения простейших неполадок в швейной машине;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-снятия мерок с конкретной фигуры;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-строения чертежа основы блузки (или платья);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простейшее моделирование;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-кроить и шить изделия на себя;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-исполнения приемов в технике мокрого валяния;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-декорирования одежды войлоком;</w:t>
      </w:r>
    </w:p>
    <w:p w:rsidR="00CC1027" w:rsidRPr="00883EE6" w:rsidRDefault="00CC1027" w:rsidP="00CC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-демонстрировать изготовленные изделия.</w:t>
      </w:r>
    </w:p>
    <w:p w:rsidR="00D14472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883EE6" w:rsidRDefault="00814BB9" w:rsidP="00D1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E3C4D"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="008057A1"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</w:p>
    <w:p w:rsidR="008057A1" w:rsidRPr="00883EE6" w:rsidRDefault="008057A1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года обучения</w:t>
      </w:r>
    </w:p>
    <w:p w:rsidR="008057A1" w:rsidRPr="00883EE6" w:rsidRDefault="008057A1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"/>
        <w:gridCol w:w="2446"/>
        <w:gridCol w:w="1415"/>
        <w:gridCol w:w="1467"/>
        <w:gridCol w:w="1555"/>
        <w:gridCol w:w="2049"/>
      </w:tblGrid>
      <w:tr w:rsidR="00A8137A" w:rsidRPr="00883EE6" w:rsidTr="00B265B8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 занятия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(контроля)</w:t>
            </w:r>
          </w:p>
        </w:tc>
      </w:tr>
      <w:tr w:rsidR="00A8137A" w:rsidRPr="00883EE6" w:rsidTr="00B265B8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B8" w:rsidRPr="00883EE6" w:rsidRDefault="00B26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B8" w:rsidRPr="00883EE6" w:rsidRDefault="00B265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5B8" w:rsidRPr="00883EE6" w:rsidRDefault="00B265B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предмет. Все дети любят творить.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шерстью и ее особенностями.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опрос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 цветовой грамотности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A2422C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опрос</w:t>
            </w:r>
          </w:p>
          <w:p w:rsidR="009927CC" w:rsidRPr="00883EE6" w:rsidRDefault="009927CC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A2422C" w:rsidP="00996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опрос</w:t>
            </w:r>
            <w:r w:rsidR="006C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 образцов по заданию педагога.</w:t>
            </w:r>
            <w:r w:rsidR="009927CC"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Орнамент.</w:t>
            </w:r>
            <w:r w:rsidR="00A8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Составление,</w:t>
            </w:r>
            <w:r w:rsidR="00A81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построение узора.</w:t>
            </w:r>
            <w:r w:rsidR="00D8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A2422C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A2422C" w:rsidRPr="00883EE6" w:rsidRDefault="00A2422C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Зарисовка 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 кавказских народов.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орнамент. Эскиз.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337C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90" w:rsidRDefault="008C4C90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орнамент</w:t>
            </w:r>
          </w:p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B337CF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Абазинский орнамент. Эскиз.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B337CF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990B03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Черке</w:t>
            </w:r>
            <w:r w:rsidR="00B265B8"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орнамент. Эскиз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B337CF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Казачий орнамент. Эскиз.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5B8" w:rsidRPr="00883EE6" w:rsidRDefault="00B265B8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орнамент. Эскиз.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B337CF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 Изготовление эскизов.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сухого валяния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B337CF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r w:rsidR="00C20964"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ражнения в технике сухое </w:t>
            </w:r>
            <w:r w:rsidR="00C20964"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валяние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B337CF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сухого валяния. Нетканый гобелен.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 Пейзаж, смешанная техника.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мокрое валяние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войлока в технике мокрого валяния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Аппликативный войлок, упражнения.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A2422C" w:rsidP="006C1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6C1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Мозаичный войлок, упражнения.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Валяный войлок, упражнения.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технике мокрое валяние.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«Подсолнухи», техника мокрое валяние.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«Лилии» смешанная техника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«Маки» мокрое валяние.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«Ромашки», аппликативный войлок.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Орнамент. Мозаичный войлок.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B337C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«Ирисы» валяный войлок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37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«Бабочки».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37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5B8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A8137A" w:rsidRPr="00883EE6" w:rsidTr="00B265B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3A489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Оформление работ.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586F2F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22C" w:rsidRPr="00883EE6" w:rsidRDefault="00A2422C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37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65B8" w:rsidRPr="00883EE6" w:rsidRDefault="00B265B8" w:rsidP="00A24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5CA" w:rsidRPr="00883EE6" w:rsidTr="00B265B8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B8" w:rsidRPr="00883EE6" w:rsidRDefault="00B265B8" w:rsidP="00B26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066EB" w:rsidRPr="00883EE6" w:rsidRDefault="001066EB" w:rsidP="001066E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6EB" w:rsidRPr="00883EE6" w:rsidRDefault="001066EB" w:rsidP="001066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"/>
        <w:gridCol w:w="2390"/>
        <w:gridCol w:w="1726"/>
        <w:gridCol w:w="1214"/>
        <w:gridCol w:w="1435"/>
        <w:gridCol w:w="2049"/>
      </w:tblGrid>
      <w:tr w:rsidR="001066EB" w:rsidRPr="00883EE6" w:rsidTr="001066EB">
        <w:trPr>
          <w:trHeight w:val="36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 занятия</w:t>
            </w:r>
          </w:p>
        </w:tc>
        <w:tc>
          <w:tcPr>
            <w:tcW w:w="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аттестации (контроля)</w:t>
            </w:r>
          </w:p>
        </w:tc>
      </w:tr>
      <w:tr w:rsidR="0037530A" w:rsidRPr="00883EE6" w:rsidTr="001066EB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EB" w:rsidRPr="00883EE6" w:rsidRDefault="00106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EB" w:rsidRPr="00883EE6" w:rsidRDefault="001066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EB" w:rsidRPr="00883EE6" w:rsidRDefault="001066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</w:t>
            </w:r>
            <w:r w:rsidR="003F2BE4"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3F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Все</w:t>
            </w:r>
            <w:r w:rsidR="0037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любят творить.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37530A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Зарисовка.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Шарф. Мокрое валяние.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A" w:rsidRDefault="0037530A" w:rsidP="00D77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  <w:p w:rsidR="00D77759" w:rsidRPr="0037530A" w:rsidRDefault="00D77759" w:rsidP="00D77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37530A" w:rsidRPr="00883EE6" w:rsidTr="0062724C">
        <w:trPr>
          <w:trHeight w:val="148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одежды.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A" w:rsidRDefault="00D77759" w:rsidP="0037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37530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  <w:p w:rsidR="00D77759" w:rsidRPr="00883EE6" w:rsidRDefault="00D77759" w:rsidP="0037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30A" w:rsidRPr="00883EE6" w:rsidTr="0062724C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одежды.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одежды войлоком.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0A" w:rsidRDefault="00D77759" w:rsidP="00375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375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="0037530A"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Зарисовка</w:t>
            </w:r>
          </w:p>
          <w:p w:rsidR="00D77759" w:rsidRPr="00883EE6" w:rsidRDefault="00D77759" w:rsidP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мокрого валяния. Объемные цветы.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мокрого валяния. </w:t>
            </w:r>
            <w:proofErr w:type="spellStart"/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Клатчи</w:t>
            </w:r>
            <w:proofErr w:type="spellEnd"/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сумки.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37530A"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мокрого валяния. Аксессуары.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мокрого валяния. Жилет.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Беседа, </w:t>
            </w:r>
            <w:r w:rsidR="0037530A"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Зарисовка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показу.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593D01" w:rsidP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Беседа.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Зарисовка</w:t>
            </w:r>
          </w:p>
        </w:tc>
      </w:tr>
      <w:tr w:rsidR="0037530A" w:rsidRPr="00883EE6" w:rsidTr="001066EB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 Показ коллекции.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83EE6" w:rsidRDefault="00D77759" w:rsidP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</w:t>
            </w:r>
            <w:r w:rsidR="0037530A"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Зарисовка</w:t>
            </w: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530A" w:rsidRPr="00883EE6" w:rsidTr="001066EB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EE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EB" w:rsidRPr="00883EE6" w:rsidRDefault="001066EB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EB" w:rsidRPr="00883EE6" w:rsidRDefault="001066EB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EB" w:rsidRPr="00883EE6" w:rsidRDefault="001066EB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EB" w:rsidRPr="00883EE6" w:rsidRDefault="00106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33AD3" w:rsidRPr="00883EE6" w:rsidRDefault="00233AD3" w:rsidP="00233AD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66EB" w:rsidRPr="00883EE6" w:rsidRDefault="001066EB" w:rsidP="001066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7A1" w:rsidRPr="00883EE6" w:rsidRDefault="00803CC4" w:rsidP="0010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57A1"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8057A1" w:rsidRPr="00883EE6" w:rsidRDefault="008057A1" w:rsidP="0010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883EE6" w:rsidRDefault="008057A1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года обучения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№1 «Вводное занятие» (2ч.)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целей и задач курса;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работ учащихся;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ТБ работы с инструментами, инструктаж безопасной работы;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видеофильма «История войлока»;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выставки ДПИ.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№2 «Знакомство с основами цветовой грамотности и законами композиции» (2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 (1ч)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понятиях «композиция», «цвет», «тон», «колорит», «пропорции», «светотень», «объем», «ритм», «перспектива», «пространство»;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 (1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рисунка с учетом теоретического материала.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№ 3 «Техника живопись шерстью»(44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(2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-свойства шерсти;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разновидности шерсти и волокон;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приемы работы при вытягивании шерсти: вытягивание, щипание,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настригание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смешение цветов.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-советы для начинающих.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(42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натюрморт - «Лилии», «Мак», «Ромашки», «Подсолнухи», «Ирисы», «Полевые цветы», «Розы» и т.д.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 пейзаж - «Времена года»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№ 4 «Те</w:t>
      </w:r>
      <w:r w:rsidR="008F3540"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хника сухого валяния. Игрушки.»</w:t>
      </w:r>
      <w:r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(44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(2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приспособлениями и инструментами для сухого валяния (классификация игл для сухого валяния).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оформления носа у валяных игрушек;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глаз;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вшивание глазок,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приваливание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приклеивание ресниц,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сухого валяния (работа с формой, наращивание объемов);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жесткое и шарнирное крепление лапок;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выглаживание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шлифовка поверхности;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валяных </w:t>
      </w:r>
      <w:r w:rsidR="00F64ADE"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(42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Изготовление игрушки «Любимые </w:t>
      </w:r>
      <w:proofErr w:type="spellStart"/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мультгерои</w:t>
      </w:r>
      <w:proofErr w:type="spellEnd"/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«Новогодний подарок», «</w:t>
      </w:r>
      <w:proofErr w:type="spellStart"/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Смешарики</w:t>
      </w:r>
      <w:proofErr w:type="spellEnd"/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частей тела (голова, ноги, руки)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Проработка мелких деталей головы, проработка мимики (глаза, нос, уши)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Прикрепление частей тела к туловищу.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-Шлифовка изделия и придание окончательного вида игрушки.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5 «Техника сухого валяния. Нетканый гобелен»(44 ч.)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(2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гобелена;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-история вышивки лентами;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швы в вышивке лентами: узелок, вытянутый стежок, петля с </w:t>
      </w:r>
      <w:r w:rsidR="00233AD3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прекрепком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петля с глазком и т.д.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материала и инструмента для работы; 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-классификация игл для валяния; 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-строение игл; 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приемы работы в технике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(42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коллективной работы в смешанной технике «Цветочный сад»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6 «Оформление работ» (4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(4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 в паспарту и в рамки. Оформление пояснительной записки к творческим проектам.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E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 № 6 «Заключительное занятие</w:t>
      </w: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(4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(4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Выставка работ обучающихся. Защита прое</w:t>
      </w:r>
      <w:r w:rsidR="005748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тов.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BE" w:rsidRDefault="005748BE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года обучения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№1 «Вводное занятие» (2ч.)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целей и задач курса;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работ учащихся;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ТБ работы с инструментами и швейной машинкой, инструктаж безопасной работы;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презентации «Детский театр моды»;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творческих проектов по технологии;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выставки ДПИ.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№2 « Дизайн одежды» (4ч.)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занятия: (3ч)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моделирование одежды;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фигура человека и ее пропорции;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композиция костюма;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оформление одежды;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мозговой штурм «Создание коллекции одежды».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 (1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 своей будущей модели по заданной тематике.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3 «Конструирование, моделирование и изготовление одежды.»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(46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Теоретические занятия (8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мерок;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плечевого изделия;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-моделирование плечевого изделия;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-раскрой изделия;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-поузловая обработка;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-машинные швы;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на машине.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(38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плечевого изделия на себя.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4 «Декорирование одежды войлоком» (20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(2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декорирования войлоком одежды;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фотографий и эскизов одежды, декорированной шерстью;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швы в вышивке.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(18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Декорирование одежды войлоком.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5 «Техника мокрого валяния. Объемные цветы» (12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(2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-раскладка шерсти;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инструменты и материалы для работы;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приемы создания цветов и листьев; 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-декорирование цветов бисером и ирисом</w:t>
      </w: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(10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объемных цветов: маки, </w:t>
      </w:r>
      <w:r w:rsidR="00F64ADE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васильки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ромашки, лилии, подсолнухи и т. д.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№ 6 «Техника мокрого валяния. </w:t>
      </w:r>
      <w:proofErr w:type="spellStart"/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Клатч</w:t>
      </w:r>
      <w:proofErr w:type="spellEnd"/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сумки» (18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(1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техники мокрого валяния;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инструменты и материалы;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-этапы работы в технике мокрое валяние; 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раскладки шерсти: прямая классическая раскладка, ровный край;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-капустная" раскладка - края-воланы;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-края с фантазийными элементами (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лепестки и т.п.);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-раскладка-паутинка;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-плавные и четкие цветовые переходы;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-декоративные волокна - эффекты;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-декорирование сумочек.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(17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сумочек,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клатчей</w:t>
      </w:r>
      <w:proofErr w:type="spellEnd"/>
      <w:r w:rsidR="00233AD3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ошельков</w:t>
      </w:r>
      <w:r w:rsidR="008F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7 «Техника мокрого валяния. Аксессуары» (10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(1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шарика из войлока. Варианты.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(9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бус, сережек, браслетов.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8 «Техника мокрого валяния. Жилет» (20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 (2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выкройками для жилета;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-этапы работы в технике мокрое валяние; 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раскладки шерсти: прямая классическая раскладка, ровный край;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-капустная" раскладка - края-воланы;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-края с фантазийными элементами (шнурки, лепестки и т.п.);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-декорирование жилета;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-плавные и четкие цветовые переходы;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-декоративные волокна - эффекты;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(18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жилета в технике мокрого валяния.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9 «Подготовка к показу» (8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 занятия (8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показа. Подбор музыкального сопровождения. Подбор причесок. Завершение образа.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 10 «Заключительное занятие» (4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(4 ч.)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коллектива с коллекц</w:t>
      </w:r>
      <w:r w:rsidR="00233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одежды на школьных, районных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республиканских мероприятиях.</w:t>
      </w:r>
    </w:p>
    <w:p w:rsidR="008F40DE" w:rsidRPr="00DB0A4C" w:rsidRDefault="00803CC4" w:rsidP="008F40DE">
      <w:pPr>
        <w:ind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0DE" w:rsidRPr="00DB0A4C">
        <w:rPr>
          <w:rFonts w:ascii="Times New Roman" w:hAnsi="Times New Roman" w:cs="Times New Roman"/>
          <w:b/>
          <w:sz w:val="28"/>
          <w:szCs w:val="28"/>
        </w:rPr>
        <w:t>КАЛЕНДАРНЫЙ УЧЕБНЫЙ ГРАФИК:</w:t>
      </w:r>
    </w:p>
    <w:p w:rsidR="008F40DE" w:rsidRPr="00DB0A4C" w:rsidRDefault="008F40DE" w:rsidP="008F4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года обучения</w:t>
      </w:r>
    </w:p>
    <w:p w:rsidR="008F40DE" w:rsidRPr="00DB0A4C" w:rsidRDefault="008F40DE" w:rsidP="008F40DE">
      <w:pPr>
        <w:ind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67"/>
        <w:gridCol w:w="2066"/>
        <w:gridCol w:w="1953"/>
        <w:gridCol w:w="1594"/>
        <w:gridCol w:w="2057"/>
      </w:tblGrid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DE" w:rsidRPr="00DB0A4C" w:rsidRDefault="008F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F40DE" w:rsidRPr="00DB0A4C" w:rsidRDefault="008F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DE" w:rsidRPr="00DB0A4C" w:rsidRDefault="008F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DE" w:rsidRPr="00DB0A4C" w:rsidRDefault="008F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DE" w:rsidRPr="00DB0A4C" w:rsidRDefault="008F40D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DE" w:rsidRPr="00DB0A4C" w:rsidRDefault="008F40D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0DE" w:rsidRPr="00DB0A4C" w:rsidRDefault="008F4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11A" w:rsidRPr="00DB0A4C" w:rsidRDefault="00897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1A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1A" w:rsidRPr="00DB0A4C" w:rsidRDefault="0089711A" w:rsidP="00422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предмет. Все дети любят творить.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1A" w:rsidRPr="00DB0A4C" w:rsidRDefault="0089711A" w:rsidP="008F4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1A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практическая</w:t>
            </w:r>
            <w:r w:rsidR="00B00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1A" w:rsidRPr="00DB0A4C" w:rsidRDefault="00897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421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4220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шерстью и ее особенностями.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C8" w:rsidRDefault="00BF42C8" w:rsidP="00421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00D05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  <w:p w:rsidR="00B00D05" w:rsidRPr="00DB0A4C" w:rsidRDefault="00BF42C8" w:rsidP="00421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422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Основы  цветовой грамотности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 кавказских народов.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F4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орнамент. Эскиз.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Абазинский орнамент. Эскиз.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Черкесский орнамент. Эскиз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7D7C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D7C3E" w:rsidRPr="00DB0A4C" w:rsidRDefault="007D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Казачий орнамент. Эскиз.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орнамент. Эскиз.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 Изготовление эскизов.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7D7C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24C2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7D7C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сухого валяния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914A76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технике сухого</w:t>
            </w:r>
            <w:r w:rsidR="00B00D05"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валяния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7D7C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24C2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7D7C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Техника сухого валяния. </w:t>
            </w: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Нетканый гобелен.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Коллективный просмотр </w:t>
            </w: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 Пейзаж, смешанная техника.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мокрое валяние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E306F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войлока в технике мокрого валяния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Аппликативный войлок, упражнения.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42185D" w:rsidP="00421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24C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Мозаичный войлок, упражнения.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F02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Валяный войлок, упражнения.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62724C" w:rsidP="00627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Март2 Апрель2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в технике мокрое валяние.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«Подсолнухи», техника мокрое валяние.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«Лилии» смешанная техника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«Маки» мокрое валяние.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DE2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6272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 </w:t>
            </w:r>
            <w:r w:rsidR="006272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«Ромашки», аппликативный войлок.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rPr>
          <w:trHeight w:val="1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Орнамент. Мозаичный войлок.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«Ирисы» валяный войлок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 «Бабочки».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E3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Оформление работ.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8F4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F024C2" w:rsidRPr="00DB0A4C" w:rsidTr="000E4B7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 w:rsidP="00D7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05" w:rsidRPr="00DB0A4C" w:rsidRDefault="00B0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40DE" w:rsidRPr="00DB0A4C" w:rsidRDefault="008F40DE" w:rsidP="008F4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DB0A4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B0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tbl>
      <w:tblPr>
        <w:tblpPr w:leftFromText="180" w:rightFromText="180" w:vertAnchor="text" w:horzAnchor="margin" w:tblpXSpec="center" w:tblpY="4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126"/>
        <w:gridCol w:w="1243"/>
        <w:gridCol w:w="1908"/>
        <w:gridCol w:w="2059"/>
      </w:tblGrid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п./п.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 </w:t>
            </w: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Форма </w:t>
            </w: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CD1291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CD1291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Шарф. Мокрое валяние.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CD1291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Беседа практическая работа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CD1291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одежды.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Default="00CD1291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Сентябрь2</w:t>
            </w:r>
          </w:p>
          <w:p w:rsidR="00CD1291" w:rsidRPr="00DB0A4C" w:rsidRDefault="00CD1291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одежды.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D84403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  <w:r w:rsidR="00B66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одежды войлоком.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B66B2E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мокрого валяния. Объемные цветы.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B66B2E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мокрого валяния. </w:t>
            </w:r>
            <w:proofErr w:type="spellStart"/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Клатчи</w:t>
            </w:r>
            <w:proofErr w:type="spellEnd"/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сумки.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6C5861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  <w:r w:rsidR="00DE1F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мокрого валяния. Аксессуары.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7625B7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  <w:r w:rsidR="006C5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715AC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6C5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715A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мокрого валяния. Жилет.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715ACA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6C5861" w:rsidRPr="00715A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  <w:r w:rsidR="006C586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показу.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15ACA" w:rsidRPr="00715ACA" w:rsidRDefault="00715ACA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D84403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 Показ коллекции.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практическая работа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просмотр творческих работ</w:t>
            </w:r>
          </w:p>
        </w:tc>
      </w:tr>
      <w:tr w:rsidR="00883EE6" w:rsidRPr="00DB0A4C" w:rsidTr="00DE21C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A4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E6" w:rsidRPr="00DB0A4C" w:rsidRDefault="00883EE6" w:rsidP="00883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40DE" w:rsidRDefault="008F40DE" w:rsidP="008F40DE">
      <w:pPr>
        <w:ind w:firstLine="528"/>
        <w:jc w:val="center"/>
        <w:rPr>
          <w:b/>
          <w:sz w:val="26"/>
          <w:szCs w:val="26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72" w:rsidRPr="00883EE6" w:rsidRDefault="00D14472" w:rsidP="00D14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программы методическими видами продукции</w:t>
      </w:r>
    </w:p>
    <w:p w:rsidR="00D14472" w:rsidRPr="00883EE6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72" w:rsidRPr="00883EE6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Дидактический материал:</w:t>
      </w:r>
    </w:p>
    <w:p w:rsidR="00D14472" w:rsidRPr="00883EE6" w:rsidRDefault="00D14472" w:rsidP="00D1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альбомы, поузловая обработка</w:t>
      </w:r>
    </w:p>
    <w:p w:rsidR="00D14472" w:rsidRPr="00883EE6" w:rsidRDefault="00D14472" w:rsidP="00D1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сочетание цвета (цветовой круг, дополнительные цвета), образцы материалов и фурнитура;</w:t>
      </w:r>
    </w:p>
    <w:p w:rsidR="00D14472" w:rsidRPr="00883EE6" w:rsidRDefault="00D14472" w:rsidP="00D1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готовых изделий;</w:t>
      </w:r>
    </w:p>
    <w:p w:rsidR="00D14472" w:rsidRPr="00883EE6" w:rsidRDefault="00D14472" w:rsidP="00D1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технологические карточки;</w:t>
      </w:r>
    </w:p>
    <w:p w:rsidR="00D14472" w:rsidRPr="00883EE6" w:rsidRDefault="00D14472" w:rsidP="00D1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и методическая литература по моделированию и конструированию одежды с различными иллюстрациями.</w:t>
      </w:r>
    </w:p>
    <w:p w:rsidR="00D14472" w:rsidRPr="00883EE6" w:rsidRDefault="00D14472" w:rsidP="00D14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презентации по разделам программы</w:t>
      </w:r>
    </w:p>
    <w:p w:rsidR="00D14472" w:rsidRPr="00883EE6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72" w:rsidRPr="00883EE6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72" w:rsidRPr="00B67AF7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кружкового объединения проводится в кабинете технологии, отвечающем санитарно-гигиеническим требованиям, где имеется хорошее дневное и вечернее освещение. Люминесцентные лампы </w:t>
      </w: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общее освещение, близкое к естественному свету, что очень важно при подборе ниток для вышивки или декоративной отделки. В перерывах между занятиями помещение проветривается, температурный режим поддерживается в пределах от +17 до +20 °С.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кабинета достаточна для проведения занятий с группой 12 человек. Рабочие места организованы таким образом, чтобы дети сидели, не стесняя друг друга, за каждым закреплено определённое место. 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машинных работ используются бытовые швейные машины с электрическим приводом, которые располагаются на рабочих столах таким образом, чтобы естественный свет падал с левой стороны.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утюжки изделий имеется гладильная доска и утюг с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пароувлажнителем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доска используется для демонстрации схем, эскизов, рисунков.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помещении имеются шкафы-витрины для размещения постоянно действующей выставки лучших работ кружковцев. Нижняя часть шкафов используется для хранения незаконченных работ кружковцев, материалов и приспособлений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большого магнитофона для проведения репетиций и занятий;</w:t>
      </w:r>
    </w:p>
    <w:p w:rsidR="00D14472" w:rsidRPr="00883EE6" w:rsidRDefault="00D14472" w:rsidP="00D144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систематизированная фонотека инструментальной музыки (для занятий дефиле, сценической пластикой, основами музыкальности и пением);</w:t>
      </w:r>
    </w:p>
    <w:p w:rsidR="00D14472" w:rsidRPr="00883EE6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72" w:rsidRPr="00883EE6" w:rsidRDefault="00D14472" w:rsidP="00D1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Материалы, инструменты и приспособления</w:t>
      </w:r>
      <w:r w:rsidRPr="00883E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гребенная для рукоделия.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Волокно овечьей шерсти тонкое и полутонкое, пряжа шерстяная, вискоза.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Москитная сетка или ткань (полиэстер) 40 х 40 см. 10 штук;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Воздушно-пупырчатая плёнка 40 х 40 см. 10тук;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Бамбуковый коврик;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Иглы для </w:t>
      </w:r>
      <w:proofErr w:type="spellStart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фильцевания</w:t>
      </w:r>
      <w:proofErr w:type="spellEnd"/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штук;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Скалки 10 штук;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Мыльный раствор (жидкость для мытья посуды);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 для рук или салфетки хлопчатобумажные 10 штук;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Рамы со стеклом: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Флизелин;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Клей-карандаш 10 шт.;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поролоновые 10 шт.;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Ткани, материалы и нитки для выполнения личных программных работ учащиеся приобретают сами; 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линейки масштабные для построения чертежей конструкции в масштабе;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лекало закройщика, для раскроя изделий;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сантиметровая лента;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булавки портновские;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напёрсток для предохранения пальца от укола;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пяльцы для выполнения вышивок;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колышек металлический, для образования отверстий в ткани;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 швейная для выполнения швейных работ;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 для вышивки с удлиненным ушком;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калька для перевода рисунка, изготовления выкроек;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миллиметровая бумага для выполнения чертежей в масштабе</w:t>
      </w:r>
    </w:p>
    <w:p w:rsidR="00D14472" w:rsidRPr="00883EE6" w:rsidRDefault="00D14472" w:rsidP="00D14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для записей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883EE6" w:rsidRDefault="00B66506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057A1" w:rsidRPr="0088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условия реализации программы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реализации образовательного процесса является учебное занятие, наряду с которым используются такие формы как конкурсы, праздники, выставки, экскурсии, открытые занятия, мастер-классы для педагогов и родителей и др. </w:t>
      </w:r>
    </w:p>
    <w:p w:rsidR="008057A1" w:rsidRPr="00883EE6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занятий педагог использует фронтальную, индивидуальную и мелкогрупповую формы работы.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Фронтальная форма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работу со всей группой (при демонстрации основных приемов работы, показ электронных презентаций и т. д.)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Индивидуальная форма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постановку задач индивидуально каждому ребенку с учетом его способностей, желания, уровня подготовки. Анализ результатов выполнения задания также может проводиться индивидуально.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мелкогрупповых методов лежит работа в малых группах:</w:t>
      </w:r>
    </w:p>
    <w:p w:rsidR="008057A1" w:rsidRPr="0030114F" w:rsidRDefault="008057A1" w:rsidP="008057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совместно-индивидуальная форма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форме каждым ребенком выполняется определенная часть коллективной работы;</w:t>
      </w:r>
    </w:p>
    <w:p w:rsidR="008057A1" w:rsidRPr="0030114F" w:rsidRDefault="008057A1" w:rsidP="008057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совместно-последовательная форма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младшие дети выполняют наименее сложные элементы, старшие – дополняют их, или собирают в композиции, выполняют окончательное оформление изделий;</w:t>
      </w:r>
    </w:p>
    <w:p w:rsidR="008057A1" w:rsidRPr="0030114F" w:rsidRDefault="008057A1" w:rsidP="008057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совместно-взаимодействующая форма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такой форме одну работу делают двое, самостоятельно распределяя обязанности между собой. Так могут выполняться подарочные или выставочные работы.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 источнику информации: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</w:t>
      </w:r>
    </w:p>
    <w:p w:rsidR="008057A1" w:rsidRPr="0030114F" w:rsidRDefault="008057A1" w:rsidP="008057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рассказом или беседой начинается, например разговор об истории одежды, о законах композиции костюма, и т.д.;</w:t>
      </w:r>
    </w:p>
    <w:p w:rsidR="008057A1" w:rsidRPr="0030114F" w:rsidRDefault="008057A1" w:rsidP="008057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особенностей выполнения тех или иных приёмов, способов, технологии изготовления изделий и др.;</w:t>
      </w:r>
    </w:p>
    <w:p w:rsidR="008057A1" w:rsidRPr="0030114F" w:rsidRDefault="008057A1" w:rsidP="008057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наглядные:</w:t>
      </w:r>
    </w:p>
    <w:p w:rsidR="008057A1" w:rsidRPr="0030114F" w:rsidRDefault="008057A1" w:rsidP="008057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образцов изделий, рисунков, таблиц, приёмов выполнения работы и т.д.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практические:</w:t>
      </w:r>
    </w:p>
    <w:p w:rsidR="008057A1" w:rsidRPr="0030114F" w:rsidRDefault="008057A1" w:rsidP="008057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ребенком изделий, разработка дизайн проекта, эскизов, упражнения по выполнению тех или иных приёмов и др.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 уровню познавательной активности: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 – иллюстративный:</w:t>
      </w:r>
    </w:p>
    <w:p w:rsidR="008057A1" w:rsidRPr="0030114F" w:rsidRDefault="008057A1" w:rsidP="008057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получает и осваивает готовую информацию;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репродуктивный:</w:t>
      </w:r>
    </w:p>
    <w:p w:rsidR="008057A1" w:rsidRPr="0030114F" w:rsidRDefault="008057A1" w:rsidP="008057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воспроизводит те или иные действия педагога в соответствии с принципом «делай как я»;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частично-поисковый:</w:t>
      </w:r>
    </w:p>
    <w:p w:rsidR="008057A1" w:rsidRPr="0030114F" w:rsidRDefault="008057A1" w:rsidP="008057A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вносит изменения в швейные изделия;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творческий:</w:t>
      </w:r>
    </w:p>
    <w:p w:rsidR="008057A1" w:rsidRPr="0030114F" w:rsidRDefault="008057A1" w:rsidP="008057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постановка задачи и самостоятельный поиск ее решения. При выполнении творческих заданий ребенок самостоятельно выбирает тему, разрабатывает эскиз, подбирает отделку, технологию изготовления, выполняет изделие и выбирает способ оформления.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BA" w:rsidRPr="00803CC4" w:rsidRDefault="00EC26BA" w:rsidP="00EC26BA">
      <w:pPr>
        <w:jc w:val="both"/>
        <w:rPr>
          <w:rFonts w:ascii="Times New Roman" w:hAnsi="Times New Roman" w:cs="Times New Roman"/>
          <w:sz w:val="28"/>
          <w:szCs w:val="28"/>
        </w:rPr>
      </w:pPr>
      <w:r w:rsidRPr="00803CC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03CC4">
        <w:rPr>
          <w:rFonts w:ascii="Times New Roman" w:hAnsi="Times New Roman" w:cs="Times New Roman"/>
          <w:b/>
          <w:sz w:val="28"/>
          <w:szCs w:val="28"/>
        </w:rPr>
        <w:t>. План повышения профессионального уровня педагога</w:t>
      </w:r>
      <w:r w:rsidRPr="00803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BA" w:rsidRPr="00803CC4" w:rsidRDefault="00EC26BA" w:rsidP="00EC26BA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CC4">
        <w:rPr>
          <w:color w:val="000000"/>
          <w:sz w:val="28"/>
          <w:szCs w:val="28"/>
        </w:rPr>
        <w:t xml:space="preserve">- изучить учебно-методическую литературу по </w:t>
      </w:r>
      <w:r w:rsidR="00D77759" w:rsidRPr="00803CC4">
        <w:rPr>
          <w:color w:val="000000"/>
          <w:sz w:val="28"/>
          <w:szCs w:val="28"/>
        </w:rPr>
        <w:t>истории искусств и ИЗО.</w:t>
      </w:r>
    </w:p>
    <w:p w:rsidR="00EC26BA" w:rsidRPr="00803CC4" w:rsidRDefault="00EC26BA" w:rsidP="00EC26BA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CC4">
        <w:rPr>
          <w:color w:val="000000"/>
          <w:sz w:val="28"/>
          <w:szCs w:val="28"/>
        </w:rPr>
        <w:t>- изучить психолого-педагогическую литературу;</w:t>
      </w:r>
    </w:p>
    <w:p w:rsidR="00EC26BA" w:rsidRPr="00803CC4" w:rsidRDefault="00EC26BA" w:rsidP="00EC26BA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CC4">
        <w:rPr>
          <w:color w:val="000000"/>
          <w:sz w:val="28"/>
          <w:szCs w:val="28"/>
        </w:rPr>
        <w:t>- принимать участие в семинарах, вебинарах по своей тематике;</w:t>
      </w:r>
    </w:p>
    <w:p w:rsidR="00EC26BA" w:rsidRPr="00803CC4" w:rsidRDefault="00EC26BA" w:rsidP="00EC26BA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CC4">
        <w:rPr>
          <w:color w:val="000000"/>
          <w:sz w:val="28"/>
          <w:szCs w:val="28"/>
        </w:rPr>
        <w:t>- участвовать в профессиональных конкурсах и конференциях с обобщением опыта;</w:t>
      </w:r>
    </w:p>
    <w:p w:rsidR="00EC26BA" w:rsidRPr="00803CC4" w:rsidRDefault="00EC26BA" w:rsidP="00EC26BA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803CC4">
        <w:rPr>
          <w:color w:val="000000"/>
          <w:sz w:val="28"/>
          <w:szCs w:val="28"/>
        </w:rPr>
        <w:t>- принимать участие в реализации программы развития образовательного учреждения;</w:t>
      </w:r>
    </w:p>
    <w:p w:rsidR="00EC26BA" w:rsidRPr="00803CC4" w:rsidRDefault="00EC26BA" w:rsidP="00EC26BA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803CC4">
        <w:rPr>
          <w:color w:val="000000"/>
          <w:sz w:val="28"/>
          <w:szCs w:val="28"/>
        </w:rPr>
        <w:t>- повысить квалификацию на курсах повышения квалификации;</w:t>
      </w:r>
    </w:p>
    <w:p w:rsidR="00EC26BA" w:rsidRPr="00803CC4" w:rsidRDefault="00EC26BA" w:rsidP="00EC26BA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  <w:r w:rsidRPr="00803CC4">
        <w:rPr>
          <w:color w:val="000000"/>
          <w:sz w:val="28"/>
          <w:szCs w:val="28"/>
        </w:rPr>
        <w:t>- обобщать собственный опыт педагогической деятельности (доклады, презентации и т.д.</w:t>
      </w:r>
      <w:r w:rsidR="00D77759" w:rsidRPr="00803CC4">
        <w:rPr>
          <w:color w:val="000000"/>
          <w:sz w:val="28"/>
          <w:szCs w:val="28"/>
        </w:rPr>
        <w:t>)</w:t>
      </w:r>
    </w:p>
    <w:p w:rsidR="00EC26BA" w:rsidRPr="00803CC4" w:rsidRDefault="00EC26BA" w:rsidP="00EC26BA">
      <w:pPr>
        <w:pStyle w:val="a7"/>
        <w:shd w:val="clear" w:color="auto" w:fill="FFFFFF"/>
        <w:spacing w:before="0" w:beforeAutospacing="0" w:after="0" w:afterAutospacing="0" w:line="230" w:lineRule="atLeast"/>
        <w:jc w:val="both"/>
        <w:rPr>
          <w:color w:val="000000"/>
          <w:sz w:val="28"/>
          <w:szCs w:val="28"/>
        </w:rPr>
      </w:pPr>
    </w:p>
    <w:p w:rsidR="00EC26BA" w:rsidRPr="00803CC4" w:rsidRDefault="00EC26BA" w:rsidP="00EC26BA">
      <w:pPr>
        <w:pStyle w:val="a7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803CC4">
        <w:rPr>
          <w:b/>
          <w:sz w:val="28"/>
          <w:szCs w:val="28"/>
          <w:lang w:val="en-US"/>
        </w:rPr>
        <w:t>VII</w:t>
      </w:r>
      <w:r w:rsidRPr="00803CC4">
        <w:rPr>
          <w:b/>
          <w:sz w:val="28"/>
          <w:szCs w:val="28"/>
        </w:rPr>
        <w:t>. План воспитательной работы</w:t>
      </w:r>
      <w:r w:rsidRPr="00803CC4">
        <w:rPr>
          <w:sz w:val="28"/>
          <w:szCs w:val="28"/>
        </w:rPr>
        <w:t xml:space="preserve"> </w:t>
      </w:r>
    </w:p>
    <w:p w:rsidR="00EC26BA" w:rsidRPr="00803CC4" w:rsidRDefault="00EC26BA" w:rsidP="00EC26BA">
      <w:pPr>
        <w:rPr>
          <w:rFonts w:ascii="Times New Roman" w:hAnsi="Times New Roman" w:cs="Times New Roman"/>
          <w:b/>
          <w:sz w:val="28"/>
          <w:szCs w:val="28"/>
        </w:rPr>
      </w:pPr>
    </w:p>
    <w:p w:rsidR="00EC26BA" w:rsidRPr="00803CC4" w:rsidRDefault="00EC26BA" w:rsidP="00EC2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C4">
        <w:rPr>
          <w:rFonts w:ascii="Times New Roman" w:hAnsi="Times New Roman" w:cs="Times New Roman"/>
          <w:sz w:val="28"/>
          <w:szCs w:val="28"/>
        </w:rPr>
        <w:t>Воспитательная работа и массовые мероприятия</w:t>
      </w:r>
      <w:r w:rsidRPr="00803CC4">
        <w:rPr>
          <w:rFonts w:ascii="Times New Roman" w:hAnsi="Times New Roman" w:cs="Times New Roman"/>
          <w:b/>
          <w:sz w:val="28"/>
          <w:szCs w:val="28"/>
        </w:rPr>
        <w:t>:</w:t>
      </w:r>
    </w:p>
    <w:p w:rsidR="00EC26BA" w:rsidRPr="00803CC4" w:rsidRDefault="00EC26BA" w:rsidP="00EC2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09"/>
        <w:gridCol w:w="1575"/>
        <w:gridCol w:w="2340"/>
        <w:gridCol w:w="1903"/>
      </w:tblGrid>
      <w:tr w:rsidR="00EC26BA" w:rsidRPr="00803CC4" w:rsidTr="00EC26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EC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26BA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EC26BA"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  <w:r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EC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EC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EC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EC2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26BA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EC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EC26BA" w:rsidP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054088" w:rsidRPr="00803CC4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6BA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BA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BA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Абазова.З.Т</w:t>
            </w:r>
            <w:proofErr w:type="spellEnd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66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День друзей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Абазова.З.Т</w:t>
            </w:r>
            <w:proofErr w:type="spellEnd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День домашних животных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.З.Т</w:t>
            </w:r>
            <w:proofErr w:type="spellEnd"/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.З.Т</w:t>
            </w:r>
            <w:proofErr w:type="spellEnd"/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 xml:space="preserve">День Деда Мороза и Снегурочки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.З.Т</w:t>
            </w:r>
            <w:proofErr w:type="spellEnd"/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0540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.З.Т</w:t>
            </w:r>
            <w:proofErr w:type="spellEnd"/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Женский праздник Весны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Абазова.З.Т</w:t>
            </w:r>
            <w:proofErr w:type="spellEnd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.З.Т</w:t>
            </w:r>
            <w:proofErr w:type="spellEnd"/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.З.Т</w:t>
            </w:r>
            <w:proofErr w:type="spellEnd"/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759" w:rsidRPr="00803CC4" w:rsidTr="00D777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D7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59" w:rsidRPr="00803CC4" w:rsidRDefault="00054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CC4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.З.Т</w:t>
            </w:r>
            <w:proofErr w:type="spellEnd"/>
            <w:r w:rsidR="00D77759" w:rsidRPr="00803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1027" w:rsidRPr="00803CC4" w:rsidRDefault="00CC1027" w:rsidP="00CC10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27" w:rsidRDefault="00CC1027" w:rsidP="00CC1027">
      <w:pPr>
        <w:jc w:val="both"/>
        <w:rPr>
          <w:b/>
          <w:sz w:val="28"/>
          <w:szCs w:val="28"/>
        </w:rPr>
      </w:pPr>
    </w:p>
    <w:p w:rsidR="00CC1027" w:rsidRPr="00CC1027" w:rsidRDefault="00CC1027" w:rsidP="00CC10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02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C1027">
        <w:rPr>
          <w:rFonts w:ascii="Times New Roman" w:hAnsi="Times New Roman" w:cs="Times New Roman"/>
          <w:b/>
          <w:sz w:val="28"/>
          <w:szCs w:val="28"/>
        </w:rPr>
        <w:t>. План работы с родителями</w:t>
      </w:r>
      <w:r w:rsidRPr="00CC1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27" w:rsidRPr="00CC1027" w:rsidRDefault="00CC1027" w:rsidP="00CC1027">
      <w:pPr>
        <w:rPr>
          <w:rFonts w:ascii="Times New Roman" w:hAnsi="Times New Roman" w:cs="Times New Roman"/>
          <w:sz w:val="28"/>
          <w:szCs w:val="28"/>
        </w:rPr>
      </w:pPr>
    </w:p>
    <w:p w:rsidR="00CC1027" w:rsidRPr="00CC1027" w:rsidRDefault="00CC1027" w:rsidP="00CC102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C1027">
        <w:rPr>
          <w:rFonts w:ascii="Times New Roman" w:hAnsi="Times New Roman" w:cs="Times New Roman"/>
          <w:b/>
          <w:smallCaps/>
          <w:sz w:val="28"/>
          <w:szCs w:val="28"/>
        </w:rPr>
        <w:t>Взаимодействие педагога с родителями</w:t>
      </w:r>
    </w:p>
    <w:p w:rsidR="00CC1027" w:rsidRPr="00CC1027" w:rsidRDefault="00CC1027" w:rsidP="00CC102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3"/>
        <w:gridCol w:w="3822"/>
        <w:gridCol w:w="3428"/>
        <w:gridCol w:w="1704"/>
      </w:tblGrid>
      <w:tr w:rsidR="00CC1027" w:rsidRPr="00CC1027" w:rsidTr="00CC102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1027" w:rsidRPr="00CC1027" w:rsidRDefault="00CC1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b/>
                <w:sz w:val="28"/>
                <w:szCs w:val="28"/>
              </w:rPr>
              <w:t>п./п.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C1027" w:rsidRPr="00CC1027" w:rsidTr="00CC102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«Роль дополнительного образования в формировании личности ребенка»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C1027" w:rsidRPr="00CC1027" w:rsidTr="00CC102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Праздник Новый год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CC1027" w:rsidRPr="00CC1027" w:rsidTr="00CC102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027">
              <w:rPr>
                <w:rFonts w:ascii="Times New Roman" w:hAnsi="Times New Roman" w:cs="Times New Roman"/>
                <w:sz w:val="28"/>
                <w:szCs w:val="28"/>
              </w:rPr>
              <w:t>Удовлетворенность занятиями ДО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27" w:rsidRPr="00CC1027" w:rsidRDefault="00CC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CC1027" w:rsidRPr="00CC1027" w:rsidRDefault="00CC1027" w:rsidP="00CC1027">
      <w:pPr>
        <w:rPr>
          <w:rFonts w:ascii="Times New Roman" w:hAnsi="Times New Roman" w:cs="Times New Roman"/>
          <w:sz w:val="28"/>
          <w:szCs w:val="28"/>
        </w:rPr>
      </w:pPr>
    </w:p>
    <w:p w:rsidR="00CC1027" w:rsidRPr="00CC1027" w:rsidRDefault="00CC1027" w:rsidP="00CC1027">
      <w:pPr>
        <w:jc w:val="both"/>
        <w:rPr>
          <w:rFonts w:ascii="Times New Roman" w:hAnsi="Times New Roman" w:cs="Times New Roman"/>
          <w:sz w:val="28"/>
          <w:szCs w:val="28"/>
        </w:rPr>
      </w:pPr>
      <w:r w:rsidRPr="00CC102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C1027">
        <w:rPr>
          <w:rFonts w:ascii="Times New Roman" w:hAnsi="Times New Roman" w:cs="Times New Roman"/>
          <w:b/>
          <w:sz w:val="28"/>
          <w:szCs w:val="28"/>
        </w:rPr>
        <w:t>. Планируемые результаты деятельности педагога:</w:t>
      </w:r>
    </w:p>
    <w:p w:rsidR="00CC1027" w:rsidRPr="00CC1027" w:rsidRDefault="00CC1027" w:rsidP="00CC1027">
      <w:pPr>
        <w:jc w:val="both"/>
        <w:rPr>
          <w:rFonts w:ascii="Times New Roman" w:hAnsi="Times New Roman" w:cs="Times New Roman"/>
          <w:sz w:val="28"/>
          <w:szCs w:val="28"/>
        </w:rPr>
      </w:pPr>
      <w:r w:rsidRPr="00CC1027">
        <w:rPr>
          <w:rFonts w:ascii="Times New Roman" w:hAnsi="Times New Roman" w:cs="Times New Roman"/>
          <w:sz w:val="28"/>
          <w:szCs w:val="28"/>
        </w:rPr>
        <w:t>- повышение социальной активности ребенка;</w:t>
      </w:r>
    </w:p>
    <w:p w:rsidR="00CC1027" w:rsidRPr="00CC1027" w:rsidRDefault="00CC1027" w:rsidP="00CC1027">
      <w:pPr>
        <w:jc w:val="both"/>
        <w:rPr>
          <w:rFonts w:ascii="Times New Roman" w:hAnsi="Times New Roman" w:cs="Times New Roman"/>
          <w:sz w:val="28"/>
          <w:szCs w:val="28"/>
        </w:rPr>
      </w:pPr>
      <w:r w:rsidRPr="00CC1027">
        <w:rPr>
          <w:rFonts w:ascii="Times New Roman" w:hAnsi="Times New Roman" w:cs="Times New Roman"/>
          <w:sz w:val="28"/>
          <w:szCs w:val="28"/>
        </w:rPr>
        <w:t>- повышение уровня культуры ребенка;</w:t>
      </w:r>
    </w:p>
    <w:p w:rsidR="00CC1027" w:rsidRPr="00CC1027" w:rsidRDefault="00CC1027" w:rsidP="00CC1027">
      <w:pPr>
        <w:jc w:val="both"/>
        <w:rPr>
          <w:rFonts w:ascii="Times New Roman" w:hAnsi="Times New Roman" w:cs="Times New Roman"/>
          <w:sz w:val="28"/>
          <w:szCs w:val="28"/>
        </w:rPr>
      </w:pPr>
      <w:r w:rsidRPr="00CC1027">
        <w:rPr>
          <w:rFonts w:ascii="Times New Roman" w:hAnsi="Times New Roman" w:cs="Times New Roman"/>
          <w:sz w:val="28"/>
          <w:szCs w:val="28"/>
        </w:rPr>
        <w:t>- результаты итогового тестирования, проводимого с выпускниками объединения;</w:t>
      </w:r>
    </w:p>
    <w:p w:rsidR="008057A1" w:rsidRPr="001B5D3F" w:rsidRDefault="008057A1" w:rsidP="0080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результативности</w:t>
      </w:r>
    </w:p>
    <w:p w:rsidR="008057A1" w:rsidRPr="001B5D3F" w:rsidRDefault="008057A1" w:rsidP="00805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1B5D3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год обучения:</w:t>
      </w:r>
    </w:p>
    <w:p w:rsidR="008057A1" w:rsidRPr="001B5D3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D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дети приобретут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работы с приспособлениями и инструментами для работы с шерстью;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 цветовой грамоты;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правил работы над композицией;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работы над изделием в технике живопись шерстью;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работы над изделием в технике сухого валяния;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особенностях работы над изделием в технике нетканого гобелена.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безопасного использования иглы в технике нетканого гобелена.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правильного положения корпуса и рук при работе шерстью;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правильного определения пропорций для изображения натюрмортов, пейзажей их цветовое решение;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последовательности выполнения работы;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исполнения приемов в технике живопись шерстью.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год обучения: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учебного года дети приобретут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работы на швейной машине;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-свойства тканей;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снятия мерок;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плечевых изделий;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-моделирования и технологии изготовления плечевых изделий;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технологии обработки изделий;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особенностях работы над изделием в технике мокрого валяния;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и навыки: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-устранения простейших неполадок в швейной машине;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-снятия мерок с конкретной фигуры;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-строения чертежа основы блузки (или платья);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 простейшее моделирование;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-кроить и шить изделия на себя;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-исполнения приемов в технике мокрого валяния;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-декорирования одежды войлоком;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-демонстрировать изготовленные изделия.</w:t>
      </w:r>
    </w:p>
    <w:p w:rsidR="008F3540" w:rsidRDefault="008F3540" w:rsidP="008F3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F3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учителя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Нормативные документы.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внесении изменений и дополнений в Закон РФ «Об образовании» - М., 2007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 внесении изменений и дополнений в Закон РБ «Об образовании». – Уфа, 2008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Гигиенические требования к условиям обучения в общеобразовательных учреждениях: Сан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 1178-02. М., 2003 (2011г.)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Конвенция ООН «О правах ребенка». – М., 2005.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Комплексная программа развития РБ на 2009 -2013 гг. – Уфа, 2009.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«Дети Башкортостана»: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Одаренные дети;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Дети-сироты, с ограниченными возможностями, малообеспеченные,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оздоровления, досуга и летнего отдыха детей.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Концепция и программа развития башкирского национального образования. – Уфа, 2004 (2010 г.)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Концепция и программа формирования гражданина нового Башкортостана. – Уфа, 2004 (2011г.)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духовно – нравственного воспитания подрастающего поколения. – Уфа, 2004.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Программа профилактики наркомании, алкоголизма и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Уфа, 2005.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Рекомендуемая педагогическая литература.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Педагогика</w:t>
      </w:r>
      <w:r w:rsidR="00233AD3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. /П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наследие России, 2007.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Общая педагогика в 2-х частях. –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М.Академия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Педагогика – М: Просвещение, 2007.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Харламов И. Ф. Педагогика – М: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Гардарина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Педагогика: педагогические теории, системы, Технологии / Под редакцией С.А. Смирнова – М.: Академия, 2008.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Энциклопедия образовательных программ технологии. – М: Народное образование, 2006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7.«Дополнительное образование» журнал для педагогов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8.Андреева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И.А.Популярная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 РУКОДЕЛИЕ М. 1982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9.Демидова И. Ваш гардероб – стиль – имидж </w:t>
      </w:r>
      <w:r w:rsidR="008F3540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инск: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Миринда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Дудникова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 История костюма. Серия «Уч</w:t>
      </w:r>
      <w:r w:rsidR="00BF73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ебники XXI века»- Ростов н/Дону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2001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11.Ерзекова Н. В. Искусство красиво одеваться – Рига: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Импакт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1992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12.Егорова Р.И. Учись шить.</w:t>
      </w:r>
      <w:r w:rsidR="00233AD3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 просвещение 1988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13.Рене Берг «От стандарта к индивидуальности». Выкройки </w:t>
      </w:r>
      <w:r w:rsidR="00233AD3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Ниола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-Пресс» 1995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14.Саймон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Треверс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-Спенсер Справочник дизайнера </w:t>
      </w:r>
      <w:r w:rsidR="00233AD3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 2008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15.Несонова О.А. Организация проектной деятельности – Волгоград 2009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 для детей и родителей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1.Чернякова В.И. Технология обработки ткани – Просвещение 1999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2.Яицких В. Шьем со звездами </w:t>
      </w:r>
      <w:r w:rsidR="008F3540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 ЭКСМО- 2006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3.Современная энциклопедия Мода и стиль – Москва 2002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Журналы мод разных лет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5.РачицскаяЕ</w:t>
      </w:r>
      <w:r w:rsidR="008F3540"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художественное 6.Оформление одежды. Серия «Учебники и учебные пособия» - Ростов-на-Дону: Феникс, 2002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«Шерстяные панно своими руками» Анна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Пипер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НИОЛА-ПРЕСС 2007.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«Картины из шерсти» Петра Гофман АРТ-РОДНИК 2007.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«Войлок. Все способы валяния» Ксения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Шинковская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АСТ-ПРЕСС 2011.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«Аппликация из ткани» ООО «АСТ-ПРЕСС КНИГА» 2011.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«Художественный войлок» Екатерина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Хошабова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 2011.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«Игрушки из войлока» Надежда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Мичеева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«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робинс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2011.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Фильц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валяные фигурки животных Екатерина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Курчак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Людмила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Заец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«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2012.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14. «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Фелтинг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валяние из шерсти» </w:t>
      </w:r>
      <w:proofErr w:type="spellStart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Диброва</w:t>
      </w:r>
      <w:proofErr w:type="spellEnd"/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Ростов-на- Дону «Феникс» 2012.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15. «Игрушки из шерсти» Елена Смирнова Питер 2012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 ресурсы: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1.Клуб любителей шитья «СЕЗОН»www.season.ru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2.Урок по шитью malahitovaya.ru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3.Сайты по шитью www.forum.softweb.ru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4.Кройка и шитье www.top1000.nnov.ru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5.Школа золотого шитья www.pravmir.ru</w:t>
      </w:r>
    </w:p>
    <w:p w:rsidR="008057A1" w:rsidRPr="0030114F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6.Стиль и имидж http://www.elitarium.ru</w:t>
      </w:r>
    </w:p>
    <w:p w:rsidR="008057A1" w:rsidRDefault="008057A1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14F">
        <w:rPr>
          <w:rFonts w:ascii="Times New Roman" w:eastAsia="Times New Roman" w:hAnsi="Times New Roman" w:cs="Times New Roman"/>
          <w:sz w:val="28"/>
          <w:szCs w:val="28"/>
          <w:lang w:eastAsia="ru-RU"/>
        </w:rPr>
        <w:t>7.Школа кройки и шитья fashion-school.narod.ru</w:t>
      </w:r>
    </w:p>
    <w:p w:rsidR="00DE443A" w:rsidRDefault="00DE443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3A" w:rsidRDefault="00DE443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3A" w:rsidRDefault="00DE443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3A" w:rsidRDefault="00DE443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3A" w:rsidRDefault="00DE443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43A" w:rsidRDefault="00DE443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BC2" w:rsidRDefault="00FF5BC2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BC2" w:rsidRDefault="00FF5BC2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540" w:rsidRDefault="00DE443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8F3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искусств</w:t>
      </w:r>
      <w:r w:rsidR="007C65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зарубежных стран</w:t>
      </w:r>
      <w:r w:rsidR="0095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издательство «Изобразительное искусство»1981</w:t>
      </w:r>
    </w:p>
    <w:p w:rsidR="00556DBD" w:rsidRDefault="00556DB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</w:t>
      </w:r>
    </w:p>
    <w:p w:rsidR="00556DBD" w:rsidRDefault="00556DB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BC2" w:rsidRPr="002974F8" w:rsidRDefault="00FF5BC2" w:rsidP="00FF5BC2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FF5BC2" w:rsidRDefault="00FF5BC2" w:rsidP="00FF5BC2">
      <w:pPr>
        <w:rPr>
          <w:sz w:val="26"/>
          <w:szCs w:val="26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CA" w:rsidRDefault="00802FCA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ED" w:rsidRPr="0030114F" w:rsidRDefault="007B78ED" w:rsidP="00805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8ED" w:rsidRPr="0030114F" w:rsidSect="00EA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E0E"/>
    <w:multiLevelType w:val="multilevel"/>
    <w:tmpl w:val="B102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B1711"/>
    <w:multiLevelType w:val="multilevel"/>
    <w:tmpl w:val="3D8A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A1255"/>
    <w:multiLevelType w:val="multilevel"/>
    <w:tmpl w:val="183A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619B8"/>
    <w:multiLevelType w:val="multilevel"/>
    <w:tmpl w:val="B3B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17659"/>
    <w:multiLevelType w:val="multilevel"/>
    <w:tmpl w:val="12CC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26BA2"/>
    <w:multiLevelType w:val="multilevel"/>
    <w:tmpl w:val="E2F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D1E18"/>
    <w:multiLevelType w:val="multilevel"/>
    <w:tmpl w:val="901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50FA9"/>
    <w:multiLevelType w:val="hybridMultilevel"/>
    <w:tmpl w:val="FB465DA8"/>
    <w:lvl w:ilvl="0" w:tplc="F494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D7CAA"/>
    <w:multiLevelType w:val="multilevel"/>
    <w:tmpl w:val="9E4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71BEB"/>
    <w:multiLevelType w:val="multilevel"/>
    <w:tmpl w:val="619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82A22"/>
    <w:multiLevelType w:val="multilevel"/>
    <w:tmpl w:val="484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05A2A"/>
    <w:multiLevelType w:val="multilevel"/>
    <w:tmpl w:val="9CBE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E31D7"/>
    <w:multiLevelType w:val="multilevel"/>
    <w:tmpl w:val="618C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366FD"/>
    <w:multiLevelType w:val="multilevel"/>
    <w:tmpl w:val="83A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7A1"/>
    <w:rsid w:val="00054088"/>
    <w:rsid w:val="000775D4"/>
    <w:rsid w:val="000A705C"/>
    <w:rsid w:val="000A7E0C"/>
    <w:rsid w:val="000E4B72"/>
    <w:rsid w:val="001066EB"/>
    <w:rsid w:val="001073CE"/>
    <w:rsid w:val="001B5D3F"/>
    <w:rsid w:val="001B5ECB"/>
    <w:rsid w:val="001D75CA"/>
    <w:rsid w:val="001E4D79"/>
    <w:rsid w:val="00206C33"/>
    <w:rsid w:val="00227273"/>
    <w:rsid w:val="00233381"/>
    <w:rsid w:val="00233AD3"/>
    <w:rsid w:val="00286A1D"/>
    <w:rsid w:val="002974F8"/>
    <w:rsid w:val="002A2A42"/>
    <w:rsid w:val="002E0C4A"/>
    <w:rsid w:val="002E6AF1"/>
    <w:rsid w:val="0030114F"/>
    <w:rsid w:val="003700B3"/>
    <w:rsid w:val="0037530A"/>
    <w:rsid w:val="00377C51"/>
    <w:rsid w:val="003954F7"/>
    <w:rsid w:val="003A489F"/>
    <w:rsid w:val="003F2BE4"/>
    <w:rsid w:val="00420B2B"/>
    <w:rsid w:val="0042185D"/>
    <w:rsid w:val="004220EE"/>
    <w:rsid w:val="0046383C"/>
    <w:rsid w:val="004B227E"/>
    <w:rsid w:val="005302B1"/>
    <w:rsid w:val="00534B83"/>
    <w:rsid w:val="00556DBD"/>
    <w:rsid w:val="00557A46"/>
    <w:rsid w:val="005748BE"/>
    <w:rsid w:val="00586F2F"/>
    <w:rsid w:val="00593D01"/>
    <w:rsid w:val="005B33C0"/>
    <w:rsid w:val="005F5229"/>
    <w:rsid w:val="0062724C"/>
    <w:rsid w:val="006654CD"/>
    <w:rsid w:val="006C1E4B"/>
    <w:rsid w:val="006C5861"/>
    <w:rsid w:val="006F0309"/>
    <w:rsid w:val="00707FA6"/>
    <w:rsid w:val="00715ACA"/>
    <w:rsid w:val="007625B7"/>
    <w:rsid w:val="0078304A"/>
    <w:rsid w:val="007B78ED"/>
    <w:rsid w:val="007C656F"/>
    <w:rsid w:val="007D7C3E"/>
    <w:rsid w:val="007E5F62"/>
    <w:rsid w:val="007F0B6B"/>
    <w:rsid w:val="00801BE3"/>
    <w:rsid w:val="00802FCA"/>
    <w:rsid w:val="00803CC4"/>
    <w:rsid w:val="008057A1"/>
    <w:rsid w:val="00814BB9"/>
    <w:rsid w:val="008622D7"/>
    <w:rsid w:val="00883EE6"/>
    <w:rsid w:val="0089711A"/>
    <w:rsid w:val="008A1F80"/>
    <w:rsid w:val="008C2D16"/>
    <w:rsid w:val="008C4C90"/>
    <w:rsid w:val="008F3540"/>
    <w:rsid w:val="008F40DE"/>
    <w:rsid w:val="008F476F"/>
    <w:rsid w:val="00910FB2"/>
    <w:rsid w:val="00911A51"/>
    <w:rsid w:val="00914A76"/>
    <w:rsid w:val="009553F8"/>
    <w:rsid w:val="00982067"/>
    <w:rsid w:val="00990B03"/>
    <w:rsid w:val="009927CC"/>
    <w:rsid w:val="009961CD"/>
    <w:rsid w:val="00A2422C"/>
    <w:rsid w:val="00A8137A"/>
    <w:rsid w:val="00AF274D"/>
    <w:rsid w:val="00B00D05"/>
    <w:rsid w:val="00B265B8"/>
    <w:rsid w:val="00B326F9"/>
    <w:rsid w:val="00B337CF"/>
    <w:rsid w:val="00B43FF5"/>
    <w:rsid w:val="00B66506"/>
    <w:rsid w:val="00B66B2E"/>
    <w:rsid w:val="00B67AF7"/>
    <w:rsid w:val="00B86946"/>
    <w:rsid w:val="00BB016D"/>
    <w:rsid w:val="00BF42C8"/>
    <w:rsid w:val="00BF73F8"/>
    <w:rsid w:val="00C0377F"/>
    <w:rsid w:val="00C20964"/>
    <w:rsid w:val="00C23340"/>
    <w:rsid w:val="00C75A0C"/>
    <w:rsid w:val="00CB3C01"/>
    <w:rsid w:val="00CB7BC1"/>
    <w:rsid w:val="00CC1027"/>
    <w:rsid w:val="00CD1291"/>
    <w:rsid w:val="00D14472"/>
    <w:rsid w:val="00D21ABB"/>
    <w:rsid w:val="00D3481C"/>
    <w:rsid w:val="00D526D7"/>
    <w:rsid w:val="00D77759"/>
    <w:rsid w:val="00D819F8"/>
    <w:rsid w:val="00D84403"/>
    <w:rsid w:val="00DB0A4C"/>
    <w:rsid w:val="00DB64F7"/>
    <w:rsid w:val="00DE1F7A"/>
    <w:rsid w:val="00DE21C9"/>
    <w:rsid w:val="00DE443A"/>
    <w:rsid w:val="00E306F5"/>
    <w:rsid w:val="00E52474"/>
    <w:rsid w:val="00E54656"/>
    <w:rsid w:val="00E7668D"/>
    <w:rsid w:val="00E858CF"/>
    <w:rsid w:val="00E94144"/>
    <w:rsid w:val="00E97A92"/>
    <w:rsid w:val="00EA4EFB"/>
    <w:rsid w:val="00EC26BA"/>
    <w:rsid w:val="00ED13EE"/>
    <w:rsid w:val="00EF0950"/>
    <w:rsid w:val="00F024C2"/>
    <w:rsid w:val="00F64ADE"/>
    <w:rsid w:val="00F67A31"/>
    <w:rsid w:val="00FA03C3"/>
    <w:rsid w:val="00FE3C4D"/>
    <w:rsid w:val="00FF3B30"/>
    <w:rsid w:val="00FF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7814-F2ED-4955-A2B3-1E8CA9E0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4F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86A1D"/>
  </w:style>
  <w:style w:type="paragraph" w:styleId="a6">
    <w:name w:val="List Paragraph"/>
    <w:basedOn w:val="a"/>
    <w:uiPriority w:val="34"/>
    <w:qFormat/>
    <w:rsid w:val="00227273"/>
    <w:pPr>
      <w:ind w:left="720"/>
      <w:contextualSpacing/>
    </w:pPr>
  </w:style>
  <w:style w:type="paragraph" w:styleId="a7">
    <w:name w:val="Normal (Web)"/>
    <w:basedOn w:val="a"/>
    <w:semiHidden/>
    <w:unhideWhenUsed/>
    <w:rsid w:val="00EC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30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BB3D-5027-4A13-ACCF-B44200A0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83</cp:revision>
  <cp:lastPrinted>2020-09-17T07:09:00Z</cp:lastPrinted>
  <dcterms:created xsi:type="dcterms:W3CDTF">2019-08-20T07:13:00Z</dcterms:created>
  <dcterms:modified xsi:type="dcterms:W3CDTF">2022-03-24T10:22:00Z</dcterms:modified>
</cp:coreProperties>
</file>