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ED" w:rsidRPr="000C352A" w:rsidRDefault="008349ED" w:rsidP="006411DF">
      <w:pPr>
        <w:jc w:val="both"/>
        <w:rPr>
          <w:b/>
        </w:rPr>
      </w:pPr>
      <w:r w:rsidRPr="000C352A">
        <w:rPr>
          <w:b/>
        </w:rPr>
        <w:t>Тема классного часа: Холокост – это не только трагедия еврейского народа, но всего человечества</w:t>
      </w:r>
      <w:r>
        <w:rPr>
          <w:b/>
        </w:rPr>
        <w:t>.</w:t>
      </w:r>
    </w:p>
    <w:p w:rsidR="008349ED" w:rsidRPr="000C352A" w:rsidRDefault="008349ED" w:rsidP="006411DF">
      <w:pPr>
        <w:jc w:val="both"/>
        <w:rPr>
          <w:b/>
        </w:rPr>
      </w:pPr>
    </w:p>
    <w:p w:rsidR="008349ED" w:rsidRPr="000C352A" w:rsidRDefault="008349ED" w:rsidP="000C352A">
      <w:pPr>
        <w:shd w:val="clear" w:color="auto" w:fill="FFFFFF"/>
        <w:ind w:left="720"/>
        <w:rPr>
          <w:rFonts w:ascii="Calibri" w:hAnsi="Calibri" w:cs="Arial"/>
          <w:color w:val="000000"/>
        </w:rPr>
      </w:pPr>
      <w:r w:rsidRPr="000C352A">
        <w:rPr>
          <w:b/>
        </w:rPr>
        <w:t>Цель:</w:t>
      </w:r>
      <w:r w:rsidRPr="000C352A">
        <w:rPr>
          <w:rStyle w:val="c2"/>
          <w:color w:val="000000"/>
        </w:rPr>
        <w:t xml:space="preserve"> усвоение уроков Холокоста для воспитания толерантно</w:t>
      </w:r>
      <w:r>
        <w:rPr>
          <w:rStyle w:val="c2"/>
          <w:color w:val="000000"/>
        </w:rPr>
        <w:t>го сознания в современном мире.</w:t>
      </w:r>
    </w:p>
    <w:p w:rsidR="008349ED" w:rsidRPr="000C352A" w:rsidRDefault="008349ED" w:rsidP="006411DF">
      <w:pPr>
        <w:jc w:val="both"/>
      </w:pPr>
      <w:r>
        <w:t xml:space="preserve">            Задачи:</w:t>
      </w:r>
    </w:p>
    <w:p w:rsidR="008349ED" w:rsidRPr="000C352A" w:rsidRDefault="008349ED" w:rsidP="006411DF">
      <w:pPr>
        <w:numPr>
          <w:ilvl w:val="0"/>
          <w:numId w:val="2"/>
        </w:numPr>
        <w:tabs>
          <w:tab w:val="left" w:pos="7680"/>
        </w:tabs>
        <w:jc w:val="both"/>
        <w:rPr>
          <w:b/>
          <w:u w:val="single"/>
        </w:rPr>
      </w:pPr>
      <w:r w:rsidRPr="000C352A">
        <w:rPr>
          <w:b/>
          <w:u w:val="single"/>
        </w:rPr>
        <w:t>Образовательная:</w:t>
      </w:r>
    </w:p>
    <w:p w:rsidR="008349ED" w:rsidRPr="000C352A" w:rsidRDefault="008349ED" w:rsidP="006411DF">
      <w:pPr>
        <w:numPr>
          <w:ilvl w:val="0"/>
          <w:numId w:val="3"/>
        </w:numPr>
        <w:tabs>
          <w:tab w:val="left" w:pos="7680"/>
        </w:tabs>
        <w:jc w:val="both"/>
      </w:pPr>
      <w:r w:rsidRPr="000C352A">
        <w:t>умение находить причинно-следственные связи, делать выводы и анализ исторических документов;</w:t>
      </w:r>
    </w:p>
    <w:p w:rsidR="008349ED" w:rsidRPr="000C352A" w:rsidRDefault="008349ED" w:rsidP="006411DF">
      <w:pPr>
        <w:numPr>
          <w:ilvl w:val="0"/>
          <w:numId w:val="3"/>
        </w:numPr>
        <w:tabs>
          <w:tab w:val="left" w:pos="7680"/>
        </w:tabs>
        <w:jc w:val="both"/>
      </w:pPr>
      <w:r w:rsidRPr="000C352A">
        <w:t>повысить информационную грамотность учащихся;</w:t>
      </w:r>
    </w:p>
    <w:p w:rsidR="008349ED" w:rsidRPr="000C352A" w:rsidRDefault="008349ED" w:rsidP="006411DF">
      <w:pPr>
        <w:numPr>
          <w:ilvl w:val="0"/>
          <w:numId w:val="3"/>
        </w:numPr>
        <w:tabs>
          <w:tab w:val="left" w:pos="7680"/>
        </w:tabs>
        <w:jc w:val="both"/>
      </w:pPr>
      <w:r w:rsidRPr="000C352A">
        <w:t>продолжить формирование аналитических умений старшеклассников при работе с историческими источниками.</w:t>
      </w:r>
    </w:p>
    <w:p w:rsidR="008349ED" w:rsidRPr="000C352A" w:rsidRDefault="008349ED" w:rsidP="006411DF">
      <w:pPr>
        <w:numPr>
          <w:ilvl w:val="0"/>
          <w:numId w:val="4"/>
        </w:numPr>
        <w:tabs>
          <w:tab w:val="left" w:pos="7680"/>
        </w:tabs>
        <w:jc w:val="both"/>
        <w:rPr>
          <w:b/>
          <w:u w:val="single"/>
        </w:rPr>
      </w:pPr>
      <w:r w:rsidRPr="000C352A">
        <w:rPr>
          <w:b/>
          <w:u w:val="single"/>
        </w:rPr>
        <w:t xml:space="preserve">Развивающая: </w:t>
      </w:r>
    </w:p>
    <w:p w:rsidR="008349ED" w:rsidRPr="000C352A" w:rsidRDefault="008349ED" w:rsidP="006411DF">
      <w:pPr>
        <w:numPr>
          <w:ilvl w:val="0"/>
          <w:numId w:val="8"/>
        </w:numPr>
        <w:tabs>
          <w:tab w:val="left" w:pos="7680"/>
        </w:tabs>
        <w:jc w:val="both"/>
      </w:pPr>
      <w:r>
        <w:t>развить навыки</w:t>
      </w:r>
      <w:r w:rsidRPr="000C352A">
        <w:t xml:space="preserve"> социальной восприимчивости и доверия; </w:t>
      </w:r>
    </w:p>
    <w:p w:rsidR="008349ED" w:rsidRPr="000C352A" w:rsidRDefault="008349ED" w:rsidP="006411DF">
      <w:pPr>
        <w:numPr>
          <w:ilvl w:val="0"/>
          <w:numId w:val="8"/>
        </w:numPr>
        <w:tabs>
          <w:tab w:val="left" w:pos="7680"/>
        </w:tabs>
        <w:jc w:val="both"/>
      </w:pPr>
      <w:r>
        <w:t>развить навыки</w:t>
      </w:r>
      <w:r w:rsidRPr="000C352A">
        <w:t xml:space="preserve"> монологической речи;</w:t>
      </w:r>
    </w:p>
    <w:p w:rsidR="008349ED" w:rsidRPr="000C352A" w:rsidRDefault="008349ED" w:rsidP="006411DF">
      <w:pPr>
        <w:numPr>
          <w:ilvl w:val="0"/>
          <w:numId w:val="5"/>
        </w:numPr>
        <w:tabs>
          <w:tab w:val="left" w:pos="7680"/>
        </w:tabs>
        <w:jc w:val="both"/>
      </w:pPr>
      <w:r w:rsidRPr="000C352A">
        <w:t>умения выслушивать другого человека, способности к сочувствию, сопереживанию;</w:t>
      </w:r>
    </w:p>
    <w:p w:rsidR="008349ED" w:rsidRPr="000C352A" w:rsidRDefault="008349ED" w:rsidP="006411DF">
      <w:pPr>
        <w:numPr>
          <w:ilvl w:val="0"/>
          <w:numId w:val="5"/>
        </w:numPr>
        <w:tabs>
          <w:tab w:val="left" w:pos="7680"/>
        </w:tabs>
        <w:jc w:val="both"/>
      </w:pPr>
      <w:r w:rsidRPr="000C352A">
        <w:t>развить коммуникативные навыки, укрепляющие социальные связи;</w:t>
      </w:r>
    </w:p>
    <w:p w:rsidR="008349ED" w:rsidRPr="000C352A" w:rsidRDefault="008349ED" w:rsidP="006411DF">
      <w:pPr>
        <w:numPr>
          <w:ilvl w:val="0"/>
          <w:numId w:val="6"/>
        </w:numPr>
        <w:tabs>
          <w:tab w:val="left" w:pos="7680"/>
        </w:tabs>
        <w:jc w:val="both"/>
        <w:rPr>
          <w:b/>
          <w:u w:val="single"/>
        </w:rPr>
      </w:pPr>
      <w:r w:rsidRPr="000C352A">
        <w:rPr>
          <w:b/>
          <w:u w:val="single"/>
        </w:rPr>
        <w:t>Воспитательная:</w:t>
      </w:r>
    </w:p>
    <w:p w:rsidR="008349ED" w:rsidRPr="000C352A" w:rsidRDefault="008349ED" w:rsidP="006411DF">
      <w:pPr>
        <w:numPr>
          <w:ilvl w:val="0"/>
          <w:numId w:val="7"/>
        </w:numPr>
        <w:tabs>
          <w:tab w:val="left" w:pos="7680"/>
        </w:tabs>
        <w:jc w:val="both"/>
      </w:pPr>
      <w:r w:rsidRPr="000C352A">
        <w:t>воспитать у школьников стремление противостоять насилию и жестокости в современном мире;</w:t>
      </w:r>
    </w:p>
    <w:p w:rsidR="008349ED" w:rsidRPr="000C352A" w:rsidRDefault="008349ED" w:rsidP="006411DF">
      <w:pPr>
        <w:numPr>
          <w:ilvl w:val="0"/>
          <w:numId w:val="7"/>
        </w:numPr>
        <w:tabs>
          <w:tab w:val="left" w:pos="7680"/>
        </w:tabs>
        <w:jc w:val="both"/>
      </w:pPr>
      <w:r w:rsidRPr="000C352A">
        <w:t>научить защищать идеи гуманизма;</w:t>
      </w:r>
    </w:p>
    <w:p w:rsidR="008349ED" w:rsidRPr="000C352A" w:rsidRDefault="008349ED" w:rsidP="006411DF">
      <w:pPr>
        <w:numPr>
          <w:ilvl w:val="0"/>
          <w:numId w:val="7"/>
        </w:numPr>
        <w:tabs>
          <w:tab w:val="left" w:pos="7680"/>
        </w:tabs>
        <w:jc w:val="both"/>
      </w:pPr>
      <w:r>
        <w:t>обучить</w:t>
      </w:r>
      <w:r w:rsidRPr="000C352A">
        <w:t xml:space="preserve"> межкультурному пон</w:t>
      </w:r>
      <w:r>
        <w:t>иманию и толерантному поведению;</w:t>
      </w:r>
    </w:p>
    <w:p w:rsidR="008349ED" w:rsidRPr="000C352A" w:rsidRDefault="008349ED" w:rsidP="006411DF"/>
    <w:p w:rsidR="008349ED" w:rsidRPr="000C352A" w:rsidRDefault="008349ED" w:rsidP="00FA3459">
      <w:pPr>
        <w:autoSpaceDE w:val="0"/>
        <w:autoSpaceDN w:val="0"/>
        <w:adjustRightInd w:val="0"/>
        <w:ind w:firstLine="360"/>
        <w:jc w:val="both"/>
      </w:pPr>
    </w:p>
    <w:p w:rsidR="008349ED" w:rsidRPr="000C352A" w:rsidRDefault="008349ED" w:rsidP="000C352A">
      <w:r w:rsidRPr="000C352A">
        <w:rPr>
          <w:b/>
        </w:rPr>
        <w:t>Материалы и оборудование:</w:t>
      </w:r>
    </w:p>
    <w:p w:rsidR="008349ED" w:rsidRPr="000C352A" w:rsidRDefault="008349ED" w:rsidP="009260C3"/>
    <w:p w:rsidR="008349ED" w:rsidRPr="000C352A" w:rsidRDefault="008349ED" w:rsidP="000C352A">
      <w:pPr>
        <w:numPr>
          <w:ilvl w:val="0"/>
          <w:numId w:val="10"/>
        </w:numPr>
      </w:pPr>
      <w:r w:rsidRPr="000C352A">
        <w:t>Мультимедиа.</w:t>
      </w:r>
    </w:p>
    <w:p w:rsidR="008349ED" w:rsidRPr="000C352A" w:rsidRDefault="008349ED" w:rsidP="000C352A">
      <w:pPr>
        <w:numPr>
          <w:ilvl w:val="0"/>
          <w:numId w:val="10"/>
        </w:numPr>
      </w:pPr>
      <w:r w:rsidRPr="000C352A">
        <w:t>Листы с заданиями для учеников.</w:t>
      </w:r>
    </w:p>
    <w:p w:rsidR="008349ED" w:rsidRPr="000C352A" w:rsidRDefault="008349ED" w:rsidP="000C352A">
      <w:pPr>
        <w:numPr>
          <w:ilvl w:val="0"/>
          <w:numId w:val="10"/>
        </w:numPr>
      </w:pPr>
      <w:r w:rsidRPr="000C352A">
        <w:t>Словари.</w:t>
      </w:r>
    </w:p>
    <w:p w:rsidR="008349ED" w:rsidRPr="000C352A" w:rsidRDefault="008349ED" w:rsidP="000C352A"/>
    <w:p w:rsidR="008349ED" w:rsidRPr="000C352A" w:rsidRDefault="008349ED" w:rsidP="000C352A"/>
    <w:p w:rsidR="008349ED" w:rsidRPr="000C352A" w:rsidRDefault="008349ED" w:rsidP="000C352A"/>
    <w:p w:rsidR="008349ED" w:rsidRPr="000C352A" w:rsidRDefault="008349ED" w:rsidP="00FA3459">
      <w:pPr>
        <w:autoSpaceDE w:val="0"/>
        <w:autoSpaceDN w:val="0"/>
        <w:adjustRightInd w:val="0"/>
        <w:ind w:firstLine="360"/>
        <w:jc w:val="both"/>
      </w:pPr>
    </w:p>
    <w:p w:rsidR="008349ED" w:rsidRPr="000C352A" w:rsidRDefault="008349ED" w:rsidP="00FA3459">
      <w:pPr>
        <w:autoSpaceDE w:val="0"/>
        <w:autoSpaceDN w:val="0"/>
        <w:adjustRightInd w:val="0"/>
        <w:ind w:firstLine="360"/>
        <w:jc w:val="both"/>
      </w:pPr>
    </w:p>
    <w:p w:rsidR="008349ED" w:rsidRPr="000C352A" w:rsidRDefault="008349ED" w:rsidP="00FA3459">
      <w:pPr>
        <w:autoSpaceDE w:val="0"/>
        <w:autoSpaceDN w:val="0"/>
        <w:adjustRightInd w:val="0"/>
        <w:ind w:firstLine="360"/>
        <w:jc w:val="both"/>
      </w:pPr>
    </w:p>
    <w:p w:rsidR="008349ED" w:rsidRPr="000C352A" w:rsidRDefault="008349ED" w:rsidP="00FA3459">
      <w:pPr>
        <w:autoSpaceDE w:val="0"/>
        <w:autoSpaceDN w:val="0"/>
        <w:adjustRightInd w:val="0"/>
        <w:ind w:firstLine="360"/>
        <w:jc w:val="both"/>
      </w:pPr>
    </w:p>
    <w:p w:rsidR="008349ED" w:rsidRDefault="008349ED" w:rsidP="00FA3459">
      <w:pPr>
        <w:autoSpaceDE w:val="0"/>
        <w:autoSpaceDN w:val="0"/>
        <w:adjustRightInd w:val="0"/>
        <w:ind w:firstLine="360"/>
        <w:jc w:val="both"/>
        <w:rPr>
          <w:sz w:val="28"/>
          <w:szCs w:val="28"/>
        </w:rPr>
      </w:pPr>
    </w:p>
    <w:p w:rsidR="008349ED" w:rsidRDefault="008349ED" w:rsidP="00FA3459">
      <w:pPr>
        <w:autoSpaceDE w:val="0"/>
        <w:autoSpaceDN w:val="0"/>
        <w:adjustRightInd w:val="0"/>
        <w:ind w:firstLine="360"/>
        <w:jc w:val="both"/>
        <w:rPr>
          <w:sz w:val="28"/>
          <w:szCs w:val="28"/>
        </w:rPr>
      </w:pPr>
    </w:p>
    <w:p w:rsidR="008349ED" w:rsidRDefault="008349ED" w:rsidP="00FA3459">
      <w:pPr>
        <w:autoSpaceDE w:val="0"/>
        <w:autoSpaceDN w:val="0"/>
        <w:adjustRightInd w:val="0"/>
        <w:ind w:firstLine="360"/>
        <w:jc w:val="both"/>
        <w:rPr>
          <w:sz w:val="28"/>
          <w:szCs w:val="28"/>
        </w:rPr>
      </w:pPr>
    </w:p>
    <w:p w:rsidR="008349ED" w:rsidRDefault="008349ED" w:rsidP="00FA3459">
      <w:pPr>
        <w:autoSpaceDE w:val="0"/>
        <w:autoSpaceDN w:val="0"/>
        <w:adjustRightInd w:val="0"/>
        <w:ind w:firstLine="360"/>
        <w:jc w:val="both"/>
        <w:rPr>
          <w:sz w:val="28"/>
          <w:szCs w:val="28"/>
        </w:rPr>
      </w:pPr>
    </w:p>
    <w:p w:rsidR="008349ED" w:rsidRDefault="008349ED" w:rsidP="00FA3459">
      <w:pPr>
        <w:autoSpaceDE w:val="0"/>
        <w:autoSpaceDN w:val="0"/>
        <w:adjustRightInd w:val="0"/>
        <w:ind w:firstLine="360"/>
        <w:jc w:val="both"/>
        <w:rPr>
          <w:sz w:val="28"/>
          <w:szCs w:val="28"/>
        </w:rPr>
      </w:pPr>
    </w:p>
    <w:p w:rsidR="008349ED" w:rsidRDefault="008349ED" w:rsidP="00FA3459">
      <w:pPr>
        <w:autoSpaceDE w:val="0"/>
        <w:autoSpaceDN w:val="0"/>
        <w:adjustRightInd w:val="0"/>
        <w:ind w:firstLine="360"/>
        <w:jc w:val="both"/>
        <w:rPr>
          <w:sz w:val="28"/>
          <w:szCs w:val="28"/>
        </w:rPr>
      </w:pPr>
    </w:p>
    <w:p w:rsidR="008349ED" w:rsidRDefault="008349ED" w:rsidP="00FA3459">
      <w:pPr>
        <w:autoSpaceDE w:val="0"/>
        <w:autoSpaceDN w:val="0"/>
        <w:adjustRightInd w:val="0"/>
        <w:ind w:firstLine="360"/>
        <w:jc w:val="both"/>
        <w:rPr>
          <w:sz w:val="28"/>
          <w:szCs w:val="28"/>
        </w:rPr>
      </w:pPr>
    </w:p>
    <w:p w:rsidR="008349ED" w:rsidRDefault="008349ED" w:rsidP="00FA3459">
      <w:pPr>
        <w:autoSpaceDE w:val="0"/>
        <w:autoSpaceDN w:val="0"/>
        <w:adjustRightInd w:val="0"/>
        <w:ind w:firstLine="360"/>
        <w:jc w:val="both"/>
        <w:rPr>
          <w:sz w:val="28"/>
          <w:szCs w:val="28"/>
        </w:rPr>
      </w:pPr>
    </w:p>
    <w:p w:rsidR="008349ED" w:rsidRDefault="008349ED" w:rsidP="00FA3459">
      <w:pPr>
        <w:autoSpaceDE w:val="0"/>
        <w:autoSpaceDN w:val="0"/>
        <w:adjustRightInd w:val="0"/>
        <w:ind w:firstLine="360"/>
        <w:jc w:val="both"/>
        <w:rPr>
          <w:sz w:val="28"/>
          <w:szCs w:val="28"/>
        </w:rPr>
      </w:pPr>
    </w:p>
    <w:p w:rsidR="008349ED" w:rsidRDefault="008349ED" w:rsidP="00FA3459">
      <w:pPr>
        <w:autoSpaceDE w:val="0"/>
        <w:autoSpaceDN w:val="0"/>
        <w:adjustRightInd w:val="0"/>
        <w:ind w:firstLine="360"/>
        <w:jc w:val="both"/>
        <w:rPr>
          <w:sz w:val="28"/>
          <w:szCs w:val="28"/>
        </w:rPr>
      </w:pPr>
    </w:p>
    <w:p w:rsidR="008349ED" w:rsidRDefault="008349ED" w:rsidP="00FA3459">
      <w:pPr>
        <w:autoSpaceDE w:val="0"/>
        <w:autoSpaceDN w:val="0"/>
        <w:adjustRightInd w:val="0"/>
        <w:ind w:firstLine="360"/>
        <w:jc w:val="both"/>
        <w:rPr>
          <w:sz w:val="28"/>
          <w:szCs w:val="28"/>
        </w:rPr>
      </w:pPr>
    </w:p>
    <w:p w:rsidR="008349ED" w:rsidRDefault="008349ED" w:rsidP="00FA3459">
      <w:pPr>
        <w:autoSpaceDE w:val="0"/>
        <w:autoSpaceDN w:val="0"/>
        <w:adjustRightInd w:val="0"/>
        <w:ind w:firstLine="360"/>
        <w:jc w:val="both"/>
        <w:rPr>
          <w:sz w:val="28"/>
          <w:szCs w:val="28"/>
        </w:rPr>
      </w:pPr>
    </w:p>
    <w:p w:rsidR="008349ED" w:rsidRDefault="008349ED" w:rsidP="00FA3459">
      <w:pPr>
        <w:autoSpaceDE w:val="0"/>
        <w:autoSpaceDN w:val="0"/>
        <w:adjustRightInd w:val="0"/>
        <w:ind w:firstLine="360"/>
        <w:jc w:val="both"/>
        <w:rPr>
          <w:sz w:val="28"/>
          <w:szCs w:val="28"/>
        </w:rPr>
      </w:pPr>
    </w:p>
    <w:p w:rsidR="008349ED" w:rsidRPr="005F1D65" w:rsidRDefault="008349ED" w:rsidP="00FA3459">
      <w:pPr>
        <w:tabs>
          <w:tab w:val="left" w:pos="6960"/>
        </w:tabs>
        <w:autoSpaceDE w:val="0"/>
        <w:autoSpaceDN w:val="0"/>
        <w:adjustRightInd w:val="0"/>
        <w:ind w:firstLine="360"/>
        <w:jc w:val="center"/>
        <w:rPr>
          <w:b/>
          <w:bCs/>
        </w:rPr>
      </w:pPr>
      <w:r w:rsidRPr="005F1D65">
        <w:rPr>
          <w:b/>
          <w:bCs/>
        </w:rPr>
        <w:t>Технологическая карта  классного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879"/>
        <w:gridCol w:w="3725"/>
      </w:tblGrid>
      <w:tr w:rsidR="008349ED" w:rsidRPr="005F1D65" w:rsidTr="00135BB8">
        <w:tc>
          <w:tcPr>
            <w:tcW w:w="1967" w:type="dxa"/>
          </w:tcPr>
          <w:p w:rsidR="008349ED" w:rsidRPr="00135BB8" w:rsidRDefault="008349ED" w:rsidP="00135BB8">
            <w:pPr>
              <w:tabs>
                <w:tab w:val="left" w:pos="6960"/>
              </w:tabs>
              <w:autoSpaceDE w:val="0"/>
              <w:autoSpaceDN w:val="0"/>
              <w:adjustRightInd w:val="0"/>
              <w:jc w:val="center"/>
              <w:rPr>
                <w:b/>
                <w:bCs/>
              </w:rPr>
            </w:pPr>
            <w:r w:rsidRPr="00135BB8">
              <w:rPr>
                <w:b/>
                <w:bCs/>
              </w:rPr>
              <w:t>Этапы классного часа</w:t>
            </w:r>
          </w:p>
        </w:tc>
        <w:tc>
          <w:tcPr>
            <w:tcW w:w="3879" w:type="dxa"/>
          </w:tcPr>
          <w:p w:rsidR="008349ED" w:rsidRPr="00135BB8" w:rsidRDefault="008349ED" w:rsidP="00135BB8">
            <w:pPr>
              <w:tabs>
                <w:tab w:val="left" w:pos="6960"/>
              </w:tabs>
              <w:autoSpaceDE w:val="0"/>
              <w:autoSpaceDN w:val="0"/>
              <w:adjustRightInd w:val="0"/>
              <w:jc w:val="center"/>
              <w:rPr>
                <w:b/>
                <w:bCs/>
              </w:rPr>
            </w:pPr>
            <w:r w:rsidRPr="00135BB8">
              <w:rPr>
                <w:b/>
                <w:bCs/>
              </w:rPr>
              <w:t>Содержание деятельности учителя</w:t>
            </w:r>
          </w:p>
        </w:tc>
        <w:tc>
          <w:tcPr>
            <w:tcW w:w="3725" w:type="dxa"/>
          </w:tcPr>
          <w:p w:rsidR="008349ED" w:rsidRPr="00135BB8" w:rsidRDefault="008349ED" w:rsidP="00135BB8">
            <w:pPr>
              <w:tabs>
                <w:tab w:val="left" w:pos="6960"/>
              </w:tabs>
              <w:autoSpaceDE w:val="0"/>
              <w:autoSpaceDN w:val="0"/>
              <w:adjustRightInd w:val="0"/>
              <w:jc w:val="center"/>
              <w:rPr>
                <w:b/>
                <w:bCs/>
              </w:rPr>
            </w:pPr>
            <w:r w:rsidRPr="00135BB8">
              <w:rPr>
                <w:b/>
                <w:bCs/>
              </w:rPr>
              <w:t xml:space="preserve"> Содержание деятельности обучающихся</w:t>
            </w:r>
          </w:p>
        </w:tc>
      </w:tr>
      <w:tr w:rsidR="008349ED" w:rsidRPr="005F1D65" w:rsidTr="007D2FBB">
        <w:trPr>
          <w:trHeight w:val="6458"/>
        </w:trPr>
        <w:tc>
          <w:tcPr>
            <w:tcW w:w="1967" w:type="dxa"/>
          </w:tcPr>
          <w:p w:rsidR="008349ED" w:rsidRPr="00135BB8" w:rsidRDefault="008349ED" w:rsidP="00135BB8">
            <w:pPr>
              <w:jc w:val="both"/>
              <w:rPr>
                <w:b/>
              </w:rPr>
            </w:pPr>
            <w:r w:rsidRPr="00135BB8">
              <w:rPr>
                <w:b/>
              </w:rPr>
              <w:t xml:space="preserve">Мотивация. </w:t>
            </w: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4029CC">
            <w:pPr>
              <w:rPr>
                <w:b/>
              </w:rPr>
            </w:pPr>
            <w:r w:rsidRPr="00135BB8">
              <w:rPr>
                <w:b/>
              </w:rPr>
              <w:t>Постановка проблемы. Целевая установка классного часа</w:t>
            </w:r>
          </w:p>
          <w:p w:rsidR="008349ED" w:rsidRPr="00135BB8" w:rsidRDefault="008349ED" w:rsidP="00135BB8">
            <w:pPr>
              <w:jc w:val="both"/>
              <w:rPr>
                <w:u w:val="single"/>
              </w:rPr>
            </w:pPr>
          </w:p>
          <w:p w:rsidR="008349ED" w:rsidRPr="00135BB8" w:rsidRDefault="008349ED" w:rsidP="00135BB8">
            <w:pPr>
              <w:jc w:val="both"/>
              <w:rPr>
                <w:u w:val="single"/>
              </w:rPr>
            </w:pPr>
          </w:p>
          <w:p w:rsidR="008349ED" w:rsidRPr="00135BB8" w:rsidRDefault="008349ED" w:rsidP="00135BB8">
            <w:pPr>
              <w:jc w:val="both"/>
              <w:rPr>
                <w:u w:val="single"/>
              </w:rPr>
            </w:pPr>
          </w:p>
          <w:p w:rsidR="008349ED" w:rsidRPr="00135BB8" w:rsidRDefault="008349ED" w:rsidP="00135BB8">
            <w:pPr>
              <w:jc w:val="both"/>
              <w:rPr>
                <w:u w:val="single"/>
              </w:rPr>
            </w:pPr>
          </w:p>
          <w:p w:rsidR="008349ED" w:rsidRPr="00135BB8" w:rsidRDefault="008349ED" w:rsidP="00135BB8">
            <w:pPr>
              <w:jc w:val="both"/>
              <w:rPr>
                <w:u w:val="single"/>
              </w:rPr>
            </w:pPr>
          </w:p>
          <w:p w:rsidR="008349ED" w:rsidRPr="00135BB8" w:rsidRDefault="008349ED" w:rsidP="00135BB8">
            <w:pPr>
              <w:jc w:val="both"/>
              <w:rPr>
                <w:u w:val="single"/>
              </w:rPr>
            </w:pPr>
          </w:p>
          <w:p w:rsidR="008349ED" w:rsidRPr="00135BB8" w:rsidRDefault="008349ED" w:rsidP="00135BB8">
            <w:pPr>
              <w:jc w:val="both"/>
              <w:rPr>
                <w:u w:val="single"/>
              </w:rPr>
            </w:pPr>
          </w:p>
          <w:p w:rsidR="008349ED" w:rsidRPr="00135BB8" w:rsidRDefault="008349ED" w:rsidP="00135BB8">
            <w:pPr>
              <w:jc w:val="both"/>
              <w:rPr>
                <w:u w:val="single"/>
              </w:rPr>
            </w:pPr>
          </w:p>
          <w:p w:rsidR="008349ED" w:rsidRPr="00135BB8" w:rsidRDefault="008349ED" w:rsidP="00135BB8">
            <w:pPr>
              <w:jc w:val="both"/>
              <w:rPr>
                <w:u w:val="single"/>
              </w:rPr>
            </w:pPr>
          </w:p>
          <w:p w:rsidR="008349ED" w:rsidRPr="00135BB8" w:rsidRDefault="008349ED" w:rsidP="00135BB8">
            <w:pPr>
              <w:jc w:val="both"/>
              <w:rPr>
                <w:u w:val="single"/>
              </w:rPr>
            </w:pPr>
          </w:p>
          <w:p w:rsidR="008349ED" w:rsidRPr="00135BB8" w:rsidRDefault="008349ED" w:rsidP="00135BB8">
            <w:pPr>
              <w:jc w:val="both"/>
              <w:rPr>
                <w:u w:val="single"/>
              </w:rPr>
            </w:pPr>
          </w:p>
          <w:p w:rsidR="008349ED" w:rsidRPr="00135BB8" w:rsidRDefault="008349ED" w:rsidP="00135BB8">
            <w:pPr>
              <w:jc w:val="both"/>
              <w:rPr>
                <w:u w:val="single"/>
              </w:rPr>
            </w:pPr>
          </w:p>
          <w:p w:rsidR="008349ED" w:rsidRPr="00135BB8" w:rsidRDefault="008349ED" w:rsidP="00135BB8">
            <w:pPr>
              <w:jc w:val="both"/>
              <w:rPr>
                <w:u w:val="single"/>
              </w:rPr>
            </w:pPr>
          </w:p>
          <w:p w:rsidR="008349ED" w:rsidRPr="00135BB8" w:rsidRDefault="008349ED" w:rsidP="00135BB8">
            <w:pPr>
              <w:jc w:val="both"/>
              <w:rPr>
                <w:u w:val="single"/>
              </w:rPr>
            </w:pPr>
          </w:p>
          <w:p w:rsidR="008349ED" w:rsidRPr="00135BB8" w:rsidRDefault="008349ED" w:rsidP="00135BB8">
            <w:pPr>
              <w:jc w:val="both"/>
              <w:rPr>
                <w:u w:val="single"/>
              </w:rPr>
            </w:pPr>
          </w:p>
          <w:p w:rsidR="008349ED" w:rsidRPr="00135BB8" w:rsidRDefault="008349ED" w:rsidP="00135BB8">
            <w:pPr>
              <w:jc w:val="both"/>
              <w:rPr>
                <w:u w:val="single"/>
              </w:rPr>
            </w:pPr>
          </w:p>
          <w:p w:rsidR="008349ED" w:rsidRPr="00135BB8" w:rsidRDefault="008349ED" w:rsidP="00135BB8">
            <w:pPr>
              <w:jc w:val="both"/>
              <w:rPr>
                <w:b/>
              </w:rPr>
            </w:pPr>
            <w:r w:rsidRPr="00135BB8">
              <w:rPr>
                <w:b/>
              </w:rPr>
              <w:t>Изучение основных проблем классного часа</w:t>
            </w: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r w:rsidRPr="00135BB8">
              <w:rPr>
                <w:b/>
              </w:rPr>
              <w:t>Подведение итогов</w:t>
            </w: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4029CC">
            <w:pPr>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r w:rsidRPr="00135BB8">
              <w:rPr>
                <w:b/>
              </w:rPr>
              <w:t>Рефлексия</w:t>
            </w: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Default="008349ED" w:rsidP="00135BB8">
            <w:pPr>
              <w:jc w:val="both"/>
              <w:rPr>
                <w:b/>
              </w:rPr>
            </w:pPr>
          </w:p>
          <w:p w:rsidR="008349ED"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r w:rsidRPr="00135BB8">
              <w:rPr>
                <w:b/>
              </w:rPr>
              <w:t>Эмоциональная рефлексия</w:t>
            </w: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center"/>
              <w:rPr>
                <w:b/>
              </w:rPr>
            </w:pPr>
          </w:p>
          <w:p w:rsidR="008349ED" w:rsidRPr="00135BB8" w:rsidRDefault="008349ED" w:rsidP="00135BB8">
            <w:pPr>
              <w:jc w:val="center"/>
              <w:rPr>
                <w:b/>
              </w:rPr>
            </w:pPr>
          </w:p>
          <w:p w:rsidR="008349ED" w:rsidRPr="00135BB8" w:rsidRDefault="008349ED" w:rsidP="00135BB8">
            <w:pPr>
              <w:jc w:val="center"/>
              <w:rPr>
                <w:b/>
              </w:rPr>
            </w:pPr>
          </w:p>
          <w:p w:rsidR="008349ED" w:rsidRPr="00135BB8" w:rsidRDefault="008349ED" w:rsidP="00135BB8">
            <w:pPr>
              <w:jc w:val="center"/>
              <w:rPr>
                <w:b/>
              </w:rPr>
            </w:pPr>
          </w:p>
          <w:p w:rsidR="008349ED" w:rsidRPr="00135BB8" w:rsidRDefault="008349ED" w:rsidP="00135BB8">
            <w:pPr>
              <w:jc w:val="center"/>
              <w:rPr>
                <w:b/>
              </w:rPr>
            </w:pPr>
          </w:p>
          <w:p w:rsidR="008349ED" w:rsidRPr="00135BB8" w:rsidRDefault="008349ED" w:rsidP="00135BB8">
            <w:pPr>
              <w:jc w:val="center"/>
              <w:rPr>
                <w:b/>
              </w:rPr>
            </w:pPr>
          </w:p>
          <w:p w:rsidR="008349ED" w:rsidRPr="00135BB8" w:rsidRDefault="008349ED" w:rsidP="00135BB8">
            <w:pPr>
              <w:jc w:val="center"/>
              <w:rPr>
                <w:b/>
              </w:rPr>
            </w:pPr>
          </w:p>
          <w:p w:rsidR="008349ED" w:rsidRPr="00135BB8" w:rsidRDefault="008349ED" w:rsidP="00135BB8">
            <w:pPr>
              <w:jc w:val="center"/>
              <w:rPr>
                <w:b/>
              </w:rPr>
            </w:pPr>
          </w:p>
          <w:p w:rsidR="008349ED" w:rsidRPr="00135BB8" w:rsidRDefault="008349ED" w:rsidP="00135BB8">
            <w:pPr>
              <w:jc w:val="center"/>
              <w:rPr>
                <w:b/>
              </w:rPr>
            </w:pPr>
          </w:p>
          <w:p w:rsidR="008349ED" w:rsidRPr="00135BB8" w:rsidRDefault="008349ED" w:rsidP="00135BB8">
            <w:pPr>
              <w:jc w:val="center"/>
              <w:rPr>
                <w:b/>
              </w:rPr>
            </w:pPr>
          </w:p>
          <w:p w:rsidR="008349ED" w:rsidRPr="00135BB8" w:rsidRDefault="008349ED" w:rsidP="00135BB8">
            <w:pPr>
              <w:jc w:val="center"/>
              <w:rPr>
                <w:b/>
              </w:rPr>
            </w:pPr>
          </w:p>
          <w:p w:rsidR="008349ED" w:rsidRPr="00135BB8" w:rsidRDefault="008349ED" w:rsidP="00135BB8">
            <w:pPr>
              <w:jc w:val="center"/>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
              </w:rPr>
            </w:pPr>
          </w:p>
          <w:p w:rsidR="008349ED" w:rsidRPr="00135BB8" w:rsidRDefault="008349ED" w:rsidP="00135BB8">
            <w:pPr>
              <w:jc w:val="both"/>
              <w:rPr>
                <w:bCs/>
              </w:rPr>
            </w:pPr>
          </w:p>
        </w:tc>
        <w:tc>
          <w:tcPr>
            <w:tcW w:w="3879" w:type="dxa"/>
          </w:tcPr>
          <w:p w:rsidR="008349ED" w:rsidRPr="005F1D65" w:rsidRDefault="008349ED" w:rsidP="00135BB8">
            <w:pPr>
              <w:tabs>
                <w:tab w:val="left" w:pos="6960"/>
              </w:tabs>
              <w:autoSpaceDE w:val="0"/>
              <w:autoSpaceDN w:val="0"/>
              <w:adjustRightInd w:val="0"/>
            </w:pPr>
            <w:r w:rsidRPr="005F1D65">
              <w:t>Урок начинается с просмотра видео «Всемирный день памяти жертв Холокоста»</w:t>
            </w:r>
          </w:p>
          <w:p w:rsidR="008349ED" w:rsidRPr="005F1D65" w:rsidRDefault="008349ED" w:rsidP="00135BB8">
            <w:pPr>
              <w:tabs>
                <w:tab w:val="left" w:pos="6960"/>
              </w:tabs>
              <w:autoSpaceDE w:val="0"/>
              <w:autoSpaceDN w:val="0"/>
              <w:adjustRightInd w:val="0"/>
            </w:pPr>
          </w:p>
          <w:p w:rsidR="008349ED" w:rsidRPr="00135BB8" w:rsidRDefault="008349ED" w:rsidP="00135BB8">
            <w:pPr>
              <w:spacing w:after="200" w:line="276" w:lineRule="auto"/>
              <w:rPr>
                <w:lang w:eastAsia="en-US"/>
              </w:rPr>
            </w:pPr>
            <w:r w:rsidRPr="00135BB8">
              <w:rPr>
                <w:lang w:eastAsia="en-US"/>
              </w:rPr>
              <w:t xml:space="preserve">- 27 января   </w:t>
            </w:r>
            <w:smartTag w:uri="urn:schemas-microsoft-com:office:smarttags" w:element="metricconverter">
              <w:smartTagPr>
                <w:attr w:name="ProductID" w:val="1945 г"/>
              </w:smartTagPr>
              <w:r w:rsidRPr="00135BB8">
                <w:rPr>
                  <w:lang w:eastAsia="en-US"/>
                </w:rPr>
                <w:t>1945 г</w:t>
              </w:r>
            </w:smartTag>
            <w:r w:rsidRPr="00135BB8">
              <w:rPr>
                <w:lang w:eastAsia="en-US"/>
              </w:rPr>
              <w:t xml:space="preserve"> – войска первого Украинского фронта освободили узников нацистского лагеря Освенцим. Это день стал днем светлой памяти всех узников концлагерей, обреченных на уничтожение нацизмом. 27 января традиционно отмечается во всем мире как день памяти жертв Холокоста</w:t>
            </w:r>
            <w:r>
              <w:rPr>
                <w:lang w:eastAsia="en-US"/>
              </w:rPr>
              <w:t xml:space="preserve"> – уничтожения  шести</w:t>
            </w:r>
            <w:r w:rsidRPr="00135BB8">
              <w:rPr>
                <w:lang w:eastAsia="en-US"/>
              </w:rPr>
              <w:t xml:space="preserve"> миллионов европейских евреев. </w:t>
            </w:r>
          </w:p>
          <w:p w:rsidR="008349ED" w:rsidRPr="00135BB8" w:rsidRDefault="008349ED" w:rsidP="00135BB8">
            <w:pPr>
              <w:spacing w:line="276" w:lineRule="auto"/>
              <w:rPr>
                <w:lang w:eastAsia="en-US"/>
              </w:rPr>
            </w:pPr>
            <w:r w:rsidRPr="00135BB8">
              <w:rPr>
                <w:lang w:eastAsia="en-US"/>
              </w:rPr>
              <w:t>-Что такое Холокост?</w:t>
            </w:r>
          </w:p>
          <w:p w:rsidR="008349ED" w:rsidRPr="00135BB8" w:rsidRDefault="008349ED" w:rsidP="00135BB8">
            <w:pPr>
              <w:spacing w:line="276" w:lineRule="auto"/>
              <w:rPr>
                <w:lang w:eastAsia="en-US"/>
              </w:rPr>
            </w:pPr>
            <w:r w:rsidRPr="00135BB8">
              <w:rPr>
                <w:lang w:eastAsia="en-US"/>
              </w:rPr>
              <w:t>-каковы его уроки?</w:t>
            </w:r>
          </w:p>
          <w:p w:rsidR="008349ED" w:rsidRPr="00135BB8" w:rsidRDefault="008349ED" w:rsidP="00135BB8">
            <w:pPr>
              <w:spacing w:line="276" w:lineRule="auto"/>
              <w:rPr>
                <w:lang w:eastAsia="en-US"/>
              </w:rPr>
            </w:pPr>
            <w:r w:rsidRPr="00135BB8">
              <w:rPr>
                <w:lang w:eastAsia="en-US"/>
              </w:rPr>
              <w:t>-почему стала возможна эта трагедия?</w:t>
            </w:r>
          </w:p>
          <w:p w:rsidR="008349ED" w:rsidRPr="00135BB8" w:rsidRDefault="008349ED" w:rsidP="00135BB8">
            <w:pPr>
              <w:spacing w:line="276" w:lineRule="auto"/>
              <w:rPr>
                <w:lang w:eastAsia="en-US"/>
              </w:rPr>
            </w:pPr>
            <w:r w:rsidRPr="00135BB8">
              <w:rPr>
                <w:lang w:eastAsia="en-US"/>
              </w:rPr>
              <w:t>-что  значить    «помнить и никогда не забывать»? – сегодня попытаться ответить на эти  вопросы:</w:t>
            </w:r>
          </w:p>
          <w:p w:rsidR="008349ED" w:rsidRPr="005F1D65" w:rsidRDefault="008349ED" w:rsidP="00135BB8">
            <w:pPr>
              <w:tabs>
                <w:tab w:val="left" w:pos="6960"/>
              </w:tabs>
              <w:autoSpaceDE w:val="0"/>
              <w:autoSpaceDN w:val="0"/>
              <w:adjustRightInd w:val="0"/>
            </w:pPr>
          </w:p>
          <w:p w:rsidR="008349ED" w:rsidRPr="005F1D65" w:rsidRDefault="008349ED" w:rsidP="00135BB8">
            <w:pPr>
              <w:tabs>
                <w:tab w:val="left" w:pos="6960"/>
              </w:tabs>
              <w:autoSpaceDE w:val="0"/>
              <w:autoSpaceDN w:val="0"/>
              <w:adjustRightInd w:val="0"/>
            </w:pPr>
            <w:r w:rsidRPr="005F1D65">
              <w:t>Учитель просит учащиеся сформулировать тему урока, используя  слова.</w:t>
            </w:r>
          </w:p>
          <w:p w:rsidR="008349ED" w:rsidRPr="005F1D65" w:rsidRDefault="008349ED" w:rsidP="00135BB8">
            <w:pPr>
              <w:tabs>
                <w:tab w:val="left" w:pos="6960"/>
              </w:tabs>
              <w:autoSpaceDE w:val="0"/>
              <w:autoSpaceDN w:val="0"/>
              <w:adjustRightInd w:val="0"/>
            </w:pPr>
            <w:r w:rsidRPr="005F1D65">
              <w:t>Слова написаны на доске: трагедия, горе, Холокост, народ, евреи, человечество.</w:t>
            </w:r>
          </w:p>
          <w:p w:rsidR="008349ED" w:rsidRPr="005F1D65" w:rsidRDefault="008349ED" w:rsidP="00135BB8">
            <w:pPr>
              <w:tabs>
                <w:tab w:val="left" w:pos="6960"/>
              </w:tabs>
              <w:autoSpaceDE w:val="0"/>
              <w:autoSpaceDN w:val="0"/>
              <w:adjustRightInd w:val="0"/>
            </w:pPr>
          </w:p>
          <w:p w:rsidR="008349ED" w:rsidRPr="00135BB8" w:rsidRDefault="008349ED" w:rsidP="00135BB8">
            <w:pPr>
              <w:tabs>
                <w:tab w:val="left" w:pos="6960"/>
              </w:tabs>
              <w:autoSpaceDE w:val="0"/>
              <w:autoSpaceDN w:val="0"/>
              <w:adjustRightInd w:val="0"/>
              <w:rPr>
                <w:i/>
              </w:rPr>
            </w:pPr>
            <w:r w:rsidRPr="005F1D65">
              <w:t>-Чтобы подробнее узнать о жизни евреев до прихода к власти,  А..Гитлера обратимся к документу 1 и ответим на вопрос</w:t>
            </w:r>
            <w:r w:rsidRPr="00135BB8">
              <w:rPr>
                <w:i/>
              </w:rPr>
              <w:t>:  какую роль играли евреи в Германии до прихода  к власти фашистов?</w:t>
            </w:r>
          </w:p>
          <w:p w:rsidR="008349ED" w:rsidRPr="00135BB8" w:rsidRDefault="008349ED" w:rsidP="00135BB8">
            <w:pPr>
              <w:autoSpaceDE w:val="0"/>
              <w:autoSpaceDN w:val="0"/>
              <w:adjustRightInd w:val="0"/>
              <w:ind w:firstLine="360"/>
              <w:jc w:val="both"/>
              <w:rPr>
                <w:i/>
              </w:rPr>
            </w:pPr>
          </w:p>
          <w:p w:rsidR="008349ED" w:rsidRPr="005F1D65" w:rsidRDefault="008349ED" w:rsidP="002F03C1">
            <w:pPr>
              <w:autoSpaceDE w:val="0"/>
              <w:autoSpaceDN w:val="0"/>
              <w:adjustRightInd w:val="0"/>
              <w:jc w:val="both"/>
            </w:pPr>
          </w:p>
          <w:p w:rsidR="008349ED" w:rsidRPr="005F1D65" w:rsidRDefault="008349ED" w:rsidP="00135BB8">
            <w:pPr>
              <w:autoSpaceDE w:val="0"/>
              <w:autoSpaceDN w:val="0"/>
              <w:adjustRightInd w:val="0"/>
              <w:ind w:firstLine="360"/>
              <w:jc w:val="both"/>
            </w:pPr>
            <w:r w:rsidRPr="005F1D65">
              <w:t>Демонстрация презентации.</w:t>
            </w:r>
          </w:p>
          <w:p w:rsidR="008349ED" w:rsidRPr="005F1D65" w:rsidRDefault="008349ED" w:rsidP="00135BB8">
            <w:pPr>
              <w:autoSpaceDE w:val="0"/>
              <w:autoSpaceDN w:val="0"/>
              <w:adjustRightInd w:val="0"/>
              <w:ind w:firstLine="360"/>
              <w:jc w:val="both"/>
            </w:pPr>
            <w:r w:rsidRPr="005F1D65">
              <w:t>Рассказ учителя</w:t>
            </w:r>
          </w:p>
          <w:p w:rsidR="008349ED" w:rsidRPr="00135BB8" w:rsidRDefault="008349ED" w:rsidP="00135BB8">
            <w:pPr>
              <w:tabs>
                <w:tab w:val="left" w:pos="3150"/>
              </w:tabs>
              <w:autoSpaceDE w:val="0"/>
              <w:autoSpaceDN w:val="0"/>
              <w:adjustRightInd w:val="0"/>
              <w:rPr>
                <w:b/>
                <w:i/>
              </w:rPr>
            </w:pPr>
            <w:r w:rsidRPr="005F1D65">
              <w:t>- С приходом к власти фашистов в Германии, положение евреев резко изменилось.  Нацисты начали терроризировать еврейских предпринимателей.  Члены гитлерюгенда расклеивали на витринах еврейских магазинов предупреждения — не покупать у "чужих.</w:t>
            </w:r>
          </w:p>
          <w:p w:rsidR="008349ED" w:rsidRPr="00135BB8" w:rsidRDefault="008349ED" w:rsidP="00135BB8">
            <w:pPr>
              <w:tabs>
                <w:tab w:val="left" w:pos="3150"/>
              </w:tabs>
              <w:autoSpaceDE w:val="0"/>
              <w:autoSpaceDN w:val="0"/>
              <w:adjustRightInd w:val="0"/>
              <w:rPr>
                <w:b/>
                <w:i/>
              </w:rPr>
            </w:pPr>
            <w:r w:rsidRPr="005F1D65">
              <w:t>В 30-е годы нацистское государство отобрало у евреев все, что можно отобрать: квартиры, дома, произведения искусства, предметы быта и даже фамильные ценности. Банки и предприятия, которыми владели евреи, также были конфискованы</w:t>
            </w:r>
          </w:p>
          <w:p w:rsidR="008349ED" w:rsidRPr="00135BB8" w:rsidRDefault="008349ED" w:rsidP="00135BB8">
            <w:pPr>
              <w:tabs>
                <w:tab w:val="left" w:pos="3150"/>
              </w:tabs>
              <w:autoSpaceDE w:val="0"/>
              <w:autoSpaceDN w:val="0"/>
              <w:adjustRightInd w:val="0"/>
              <w:rPr>
                <w:b/>
                <w:i/>
              </w:rPr>
            </w:pPr>
          </w:p>
          <w:p w:rsidR="008349ED" w:rsidRPr="00135BB8" w:rsidRDefault="008349ED" w:rsidP="00135BB8">
            <w:pPr>
              <w:spacing w:after="200" w:line="276" w:lineRule="auto"/>
              <w:rPr>
                <w:lang w:eastAsia="en-US"/>
              </w:rPr>
            </w:pPr>
            <w:r w:rsidRPr="00135BB8">
              <w:rPr>
                <w:i/>
                <w:lang w:eastAsia="en-US"/>
              </w:rPr>
              <w:t>-  Почему? За что фашисты возненавидели евреев?</w:t>
            </w:r>
            <w:r w:rsidRPr="00135BB8">
              <w:rPr>
                <w:lang w:eastAsia="en-US"/>
              </w:rPr>
              <w:t xml:space="preserve"> Обратимся к документу</w:t>
            </w:r>
            <w:r>
              <w:rPr>
                <w:lang w:eastAsia="en-US"/>
              </w:rPr>
              <w:t xml:space="preserve"> </w:t>
            </w:r>
            <w:r w:rsidRPr="00135BB8">
              <w:rPr>
                <w:lang w:eastAsia="en-US"/>
              </w:rPr>
              <w:t>2 и ответим на этот вопрос.</w:t>
            </w:r>
          </w:p>
          <w:p w:rsidR="008349ED" w:rsidRPr="00135BB8" w:rsidRDefault="008349ED" w:rsidP="00135BB8">
            <w:pPr>
              <w:spacing w:after="200" w:line="276" w:lineRule="auto"/>
              <w:rPr>
                <w:lang w:eastAsia="en-US"/>
              </w:rPr>
            </w:pPr>
            <w:r w:rsidRPr="00135BB8">
              <w:rPr>
                <w:b/>
                <w:i/>
              </w:rPr>
              <w:t>-</w:t>
            </w:r>
            <w:r w:rsidRPr="00135BB8">
              <w:rPr>
                <w:lang w:eastAsia="en-US"/>
              </w:rPr>
              <w:t>А что было дальше?</w:t>
            </w:r>
          </w:p>
          <w:p w:rsidR="008349ED" w:rsidRPr="00135BB8" w:rsidRDefault="008349ED" w:rsidP="00135BB8">
            <w:pPr>
              <w:spacing w:after="200" w:line="276" w:lineRule="auto"/>
              <w:rPr>
                <w:lang w:eastAsia="en-US"/>
              </w:rPr>
            </w:pPr>
            <w:r w:rsidRPr="00135BB8">
              <w:rPr>
                <w:lang w:eastAsia="en-US"/>
              </w:rPr>
              <w:t>- Началась Вторая Мировая войны.</w:t>
            </w:r>
          </w:p>
          <w:p w:rsidR="008349ED" w:rsidRPr="00135BB8" w:rsidRDefault="008349ED" w:rsidP="00135BB8">
            <w:pPr>
              <w:spacing w:after="200" w:line="276" w:lineRule="auto"/>
              <w:rPr>
                <w:lang w:eastAsia="en-US"/>
              </w:rPr>
            </w:pPr>
            <w:r w:rsidRPr="00135BB8">
              <w:rPr>
                <w:lang w:eastAsia="en-US"/>
              </w:rPr>
              <w:t xml:space="preserve"> Об отношении к евреям в этот исторический отрезок времени красноречиво говорят конкретные исторические источники (распечатаны, лежат на столе), где прослеживается  политика фашистской Германии в отношении еврейского населения в годы войны.</w:t>
            </w:r>
          </w:p>
          <w:p w:rsidR="008349ED" w:rsidRPr="00135BB8" w:rsidRDefault="008349ED" w:rsidP="00135BB8">
            <w:pPr>
              <w:spacing w:after="200" w:line="276" w:lineRule="auto"/>
              <w:rPr>
                <w:lang w:eastAsia="en-US"/>
              </w:rPr>
            </w:pPr>
            <w:r w:rsidRPr="00135BB8">
              <w:rPr>
                <w:lang w:eastAsia="en-US"/>
              </w:rPr>
              <w:t xml:space="preserve">1 группа отвечает на вопрос </w:t>
            </w:r>
          </w:p>
          <w:p w:rsidR="008349ED" w:rsidRPr="00135BB8" w:rsidRDefault="008349ED" w:rsidP="00135BB8">
            <w:pPr>
              <w:spacing w:after="200" w:line="276" w:lineRule="auto"/>
              <w:rPr>
                <w:i/>
                <w:lang w:eastAsia="en-US"/>
              </w:rPr>
            </w:pPr>
            <w:r w:rsidRPr="00135BB8">
              <w:rPr>
                <w:lang w:eastAsia="en-US"/>
              </w:rPr>
              <w:t>-</w:t>
            </w:r>
            <w:r w:rsidRPr="00135BB8">
              <w:rPr>
                <w:i/>
                <w:lang w:eastAsia="en-US"/>
              </w:rPr>
              <w:t>с какой целью фашисты проводили депортацию евреев?</w:t>
            </w:r>
          </w:p>
          <w:p w:rsidR="008349ED" w:rsidRPr="00135BB8" w:rsidRDefault="008349ED" w:rsidP="00135BB8">
            <w:pPr>
              <w:spacing w:after="200" w:line="276" w:lineRule="auto"/>
              <w:rPr>
                <w:i/>
                <w:lang w:eastAsia="en-US"/>
              </w:rPr>
            </w:pP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b/>
                <w:lang w:eastAsia="en-US"/>
              </w:rPr>
            </w:pPr>
            <w:r w:rsidRPr="00135BB8">
              <w:rPr>
                <w:lang w:eastAsia="en-US"/>
              </w:rPr>
              <w:t xml:space="preserve">2 группа:  </w:t>
            </w:r>
            <w:r w:rsidRPr="00135BB8">
              <w:rPr>
                <w:i/>
                <w:lang w:eastAsia="en-US"/>
              </w:rPr>
              <w:t>Какие цели преследовали фашисты, создавая гетто</w:t>
            </w:r>
            <w:r w:rsidRPr="00135BB8">
              <w:rPr>
                <w:b/>
                <w:i/>
                <w:lang w:eastAsia="en-US"/>
              </w:rPr>
              <w:t>?</w:t>
            </w:r>
          </w:p>
          <w:p w:rsidR="008349ED" w:rsidRPr="00135BB8" w:rsidRDefault="008349ED" w:rsidP="00135BB8">
            <w:pPr>
              <w:tabs>
                <w:tab w:val="left" w:pos="3150"/>
              </w:tabs>
              <w:autoSpaceDE w:val="0"/>
              <w:autoSpaceDN w:val="0"/>
              <w:adjustRightInd w:val="0"/>
              <w:rPr>
                <w:b/>
                <w:i/>
              </w:rPr>
            </w:pPr>
          </w:p>
          <w:p w:rsidR="008349ED" w:rsidRPr="00135BB8" w:rsidRDefault="008349ED" w:rsidP="00135BB8">
            <w:pPr>
              <w:tabs>
                <w:tab w:val="left" w:pos="3150"/>
              </w:tabs>
              <w:autoSpaceDE w:val="0"/>
              <w:autoSpaceDN w:val="0"/>
              <w:adjustRightInd w:val="0"/>
              <w:rPr>
                <w:b/>
                <w:i/>
              </w:rPr>
            </w:pPr>
          </w:p>
          <w:p w:rsidR="008349ED" w:rsidRPr="005F1D65" w:rsidRDefault="008349ED" w:rsidP="00135BB8">
            <w:pPr>
              <w:tabs>
                <w:tab w:val="left" w:pos="6960"/>
              </w:tabs>
              <w:autoSpaceDE w:val="0"/>
              <w:autoSpaceDN w:val="0"/>
              <w:adjustRightInd w:val="0"/>
            </w:pPr>
            <w:r w:rsidRPr="005F1D65">
              <w:t>Свое крайнее выражение политика национализма получила в</w:t>
            </w:r>
            <w:r>
              <w:t xml:space="preserve"> </w:t>
            </w:r>
            <w:r w:rsidRPr="005F1D65">
              <w:t>фашисткой Германии. Гитлер с его человеконенавистнической идеей искоренения «неполноценных» рас и идеей господства «сверхлюдей», решил сделать мир «счастливым»</w:t>
            </w:r>
          </w:p>
          <w:p w:rsidR="008349ED" w:rsidRPr="005F1D65" w:rsidRDefault="008349ED" w:rsidP="00135BB8">
            <w:pPr>
              <w:spacing w:before="100" w:beforeAutospacing="1" w:after="100" w:afterAutospacing="1"/>
            </w:pPr>
          </w:p>
          <w:p w:rsidR="008349ED" w:rsidRPr="005F1D65" w:rsidRDefault="008349ED" w:rsidP="00135BB8">
            <w:pPr>
              <w:autoSpaceDE w:val="0"/>
              <w:autoSpaceDN w:val="0"/>
              <w:adjustRightInd w:val="0"/>
              <w:ind w:firstLine="360"/>
              <w:jc w:val="both"/>
            </w:pPr>
            <w:r w:rsidRPr="005F1D65">
              <w:t>Демонстрация презентации.</w:t>
            </w:r>
          </w:p>
          <w:p w:rsidR="008349ED" w:rsidRPr="005F1D65" w:rsidRDefault="008349ED" w:rsidP="00135BB8">
            <w:pPr>
              <w:autoSpaceDE w:val="0"/>
              <w:autoSpaceDN w:val="0"/>
              <w:adjustRightInd w:val="0"/>
              <w:ind w:firstLine="360"/>
              <w:jc w:val="both"/>
            </w:pPr>
            <w:r w:rsidRPr="005F1D65">
              <w:t>Рассказ учителя:</w:t>
            </w:r>
          </w:p>
          <w:p w:rsidR="008349ED" w:rsidRPr="00135BB8" w:rsidRDefault="008349ED" w:rsidP="00135BB8">
            <w:pPr>
              <w:spacing w:after="200" w:line="276" w:lineRule="auto"/>
              <w:rPr>
                <w:lang w:eastAsia="en-US"/>
              </w:rPr>
            </w:pPr>
            <w:r w:rsidRPr="00135BB8">
              <w:rPr>
                <w:lang w:eastAsia="en-US"/>
              </w:rPr>
              <w:t>После оккупации</w:t>
            </w:r>
            <w:r>
              <w:rPr>
                <w:lang w:eastAsia="en-US"/>
              </w:rPr>
              <w:t xml:space="preserve"> </w:t>
            </w:r>
            <w:r w:rsidRPr="00135BB8">
              <w:rPr>
                <w:lang w:eastAsia="en-US"/>
              </w:rPr>
              <w:t>Польши немцами</w:t>
            </w:r>
            <w:r>
              <w:rPr>
                <w:lang w:eastAsia="en-US"/>
              </w:rPr>
              <w:t>,</w:t>
            </w:r>
            <w:r w:rsidRPr="00135BB8">
              <w:rPr>
                <w:lang w:eastAsia="en-US"/>
              </w:rPr>
              <w:t xml:space="preserve"> евреям, чтобы их отличали от остального населения,  было приказано носить в общественных местах «Звезду Давида». В Варшаве это было голубая звезда на белой повязке, которую полагалось носить на рукаве. Чтобы не умереть с голоду, пожилая еврейская женщина продает накрахмаленные повязки в Варшавском гетто.</w:t>
            </w:r>
          </w:p>
          <w:p w:rsidR="008349ED" w:rsidRPr="00135BB8" w:rsidRDefault="008349ED" w:rsidP="00135BB8">
            <w:pPr>
              <w:spacing w:after="200" w:line="276" w:lineRule="auto"/>
              <w:rPr>
                <w:lang w:eastAsia="en-US"/>
              </w:rPr>
            </w:pPr>
            <w:r w:rsidRPr="00135BB8">
              <w:rPr>
                <w:lang w:eastAsia="en-US"/>
              </w:rPr>
              <w:t xml:space="preserve">В Украине антиеврейский геноцид имел особо жестокую форму. На окраине Киева у оврага Бабий Яр было расстреляно 150 тысяч человек. </w:t>
            </w:r>
          </w:p>
          <w:p w:rsidR="008349ED" w:rsidRPr="00135BB8" w:rsidRDefault="008349ED" w:rsidP="00135BB8">
            <w:pPr>
              <w:spacing w:after="200" w:line="276" w:lineRule="auto"/>
              <w:rPr>
                <w:lang w:eastAsia="en-US"/>
              </w:rPr>
            </w:pPr>
            <w:r w:rsidRPr="00135BB8">
              <w:rPr>
                <w:lang w:eastAsia="en-US"/>
              </w:rPr>
              <w:t>Из свидетельского показания Дины Проничевой,  артистки киевского театра  юного зрителя, выжившей  в  Бабьем Яре:</w:t>
            </w:r>
          </w:p>
          <w:p w:rsidR="008349ED" w:rsidRPr="00135BB8" w:rsidRDefault="008349ED" w:rsidP="00135BB8">
            <w:pPr>
              <w:spacing w:after="200" w:line="276" w:lineRule="auto"/>
              <w:rPr>
                <w:lang w:eastAsia="en-US"/>
              </w:rPr>
            </w:pPr>
            <w:r w:rsidRPr="00135BB8">
              <w:rPr>
                <w:lang w:eastAsia="en-US"/>
              </w:rPr>
              <w:t>«Русские мужья провожали своих еврейских жен. Русские  жены провожали  своих еврейских  мужей.  Приближаясь  к Бабьему Яру,  мы  услышали стрельбу  и  нечеловеческие крики.  Я  своими глазами  видела  этот ужас. Хотя находилась не совсем близко от ямы,  я  все равно  слышала жуткие крики обезумевших людей  и приглушенные голоса детей,  звавших: «Мама,  мама…»</w:t>
            </w:r>
          </w:p>
          <w:p w:rsidR="008349ED" w:rsidRPr="00135BB8" w:rsidRDefault="008349ED" w:rsidP="00135BB8">
            <w:pPr>
              <w:spacing w:after="200" w:line="276" w:lineRule="auto"/>
              <w:rPr>
                <w:lang w:eastAsia="en-US"/>
              </w:rPr>
            </w:pPr>
            <w:r w:rsidRPr="00135BB8">
              <w:rPr>
                <w:lang w:eastAsia="en-US"/>
              </w:rPr>
              <w:t>Тут мы переходим к последнему, самому жестокому периоду преследования так называемых неполноценных рас. В Германии это называлось «окончательным решение еврейского вопроса»</w:t>
            </w:r>
            <w:r>
              <w:rPr>
                <w:lang w:eastAsia="en-US"/>
              </w:rPr>
              <w:t>.</w:t>
            </w:r>
          </w:p>
          <w:p w:rsidR="008349ED" w:rsidRPr="00135BB8" w:rsidRDefault="008349ED" w:rsidP="00135BB8">
            <w:pPr>
              <w:spacing w:after="200" w:line="276" w:lineRule="auto"/>
              <w:rPr>
                <w:lang w:eastAsia="en-US"/>
              </w:rPr>
            </w:pPr>
            <w:r w:rsidRPr="00135BB8">
              <w:rPr>
                <w:lang w:eastAsia="en-US"/>
              </w:rPr>
              <w:t xml:space="preserve"> Немцы начали создавать концентрационные лагеря. Один  из  самых  крупных  концлагерей  -  лагерь  Освенцим.  Он был построен  в  </w:t>
            </w:r>
            <w:smartTag w:uri="urn:schemas-microsoft-com:office:smarttags" w:element="metricconverter">
              <w:smartTagPr>
                <w:attr w:name="ProductID" w:val="1940 г"/>
              </w:smartTagPr>
              <w:r w:rsidRPr="00135BB8">
                <w:rPr>
                  <w:lang w:eastAsia="en-US"/>
                </w:rPr>
                <w:t>1940 г</w:t>
              </w:r>
            </w:smartTag>
            <w:r w:rsidRPr="00135BB8">
              <w:rPr>
                <w:lang w:eastAsia="en-US"/>
              </w:rPr>
              <w:t xml:space="preserve">   и представлял собой  гигантский  комплекс, который  включал в себя около сорока объектов. Каждый  день сюда прибывали  три – четыре поезда,  привозившие по три  - три  с половиной  тысяч  человек.</w:t>
            </w:r>
          </w:p>
          <w:p w:rsidR="008349ED" w:rsidRPr="00135BB8" w:rsidRDefault="008349ED" w:rsidP="00135BB8">
            <w:pPr>
              <w:spacing w:after="200" w:line="276" w:lineRule="auto"/>
              <w:rPr>
                <w:lang w:eastAsia="en-US"/>
              </w:rPr>
            </w:pPr>
            <w:r w:rsidRPr="00135BB8">
              <w:rPr>
                <w:lang w:eastAsia="en-US"/>
              </w:rPr>
              <w:t xml:space="preserve">Последний  раз  узников загоняли в газовые  камеры  осенью  </w:t>
            </w:r>
            <w:smartTag w:uri="urn:schemas-microsoft-com:office:smarttags" w:element="metricconverter">
              <w:smartTagPr>
                <w:attr w:name="ProductID" w:val="1944 г"/>
              </w:smartTagPr>
              <w:r w:rsidRPr="00135BB8">
                <w:rPr>
                  <w:lang w:eastAsia="en-US"/>
                </w:rPr>
                <w:t>1944 г</w:t>
              </w:r>
            </w:smartTag>
            <w:r w:rsidRPr="00135BB8">
              <w:rPr>
                <w:lang w:eastAsia="en-US"/>
              </w:rPr>
              <w:t>.</w:t>
            </w:r>
          </w:p>
          <w:p w:rsidR="008349ED" w:rsidRPr="00135BB8" w:rsidRDefault="008349ED" w:rsidP="00135BB8">
            <w:pPr>
              <w:spacing w:after="200" w:line="276" w:lineRule="auto"/>
              <w:rPr>
                <w:lang w:eastAsia="en-US"/>
              </w:rPr>
            </w:pPr>
            <w:r w:rsidRPr="00135BB8">
              <w:rPr>
                <w:lang w:eastAsia="en-US"/>
              </w:rPr>
              <w:t>В</w:t>
            </w:r>
            <w:r>
              <w:rPr>
                <w:lang w:eastAsia="en-US"/>
              </w:rPr>
              <w:t xml:space="preserve"> </w:t>
            </w:r>
            <w:r w:rsidRPr="00135BB8">
              <w:rPr>
                <w:lang w:eastAsia="en-US"/>
              </w:rPr>
              <w:t xml:space="preserve">января  </w:t>
            </w:r>
            <w:smartTag w:uri="urn:schemas-microsoft-com:office:smarttags" w:element="metricconverter">
              <w:smartTagPr>
                <w:attr w:name="ProductID" w:val="1945 г"/>
              </w:smartTagPr>
              <w:r w:rsidRPr="00135BB8">
                <w:rPr>
                  <w:lang w:eastAsia="en-US"/>
                </w:rPr>
                <w:t>1945 г</w:t>
              </w:r>
            </w:smartTag>
            <w:r w:rsidRPr="00135BB8">
              <w:rPr>
                <w:lang w:eastAsia="en-US"/>
              </w:rPr>
              <w:t xml:space="preserve"> Освенцим  освободила Красная Армия.</w:t>
            </w: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r w:rsidRPr="00135BB8">
              <w:rPr>
                <w:lang w:eastAsia="en-US"/>
              </w:rPr>
              <w:t>1-ая группа готовят ответы на вопросы:</w:t>
            </w:r>
          </w:p>
          <w:p w:rsidR="008349ED" w:rsidRPr="00135BB8" w:rsidRDefault="008349ED" w:rsidP="00135BB8">
            <w:pPr>
              <w:spacing w:after="200" w:line="276" w:lineRule="auto"/>
              <w:rPr>
                <w:i/>
                <w:lang w:eastAsia="en-US"/>
              </w:rPr>
            </w:pPr>
            <w:r w:rsidRPr="00135BB8">
              <w:rPr>
                <w:i/>
                <w:lang w:eastAsia="en-US"/>
              </w:rPr>
              <w:t xml:space="preserve">а) на какие категории можно было разделить немцев? </w:t>
            </w:r>
          </w:p>
          <w:p w:rsidR="008349ED" w:rsidRPr="005F1D65" w:rsidRDefault="008349ED" w:rsidP="00135BB8">
            <w:pPr>
              <w:spacing w:before="100" w:beforeAutospacing="1" w:after="100" w:afterAutospacing="1"/>
            </w:pPr>
          </w:p>
          <w:p w:rsidR="008349ED" w:rsidRPr="00135BB8" w:rsidRDefault="008349ED" w:rsidP="00135BB8">
            <w:pPr>
              <w:spacing w:after="200" w:line="276" w:lineRule="auto"/>
              <w:rPr>
                <w:i/>
                <w:lang w:eastAsia="en-US"/>
              </w:rPr>
            </w:pPr>
            <w:r w:rsidRPr="00135BB8">
              <w:rPr>
                <w:lang w:eastAsia="en-US"/>
              </w:rPr>
              <w:t xml:space="preserve">2 группа: </w:t>
            </w:r>
            <w:r w:rsidRPr="00135BB8">
              <w:rPr>
                <w:i/>
                <w:lang w:eastAsia="en-US"/>
              </w:rPr>
              <w:t>а) какие чувства вызывают воспоминания узника Освенцима-БиркенауЗалманаЛевенталя?</w:t>
            </w:r>
          </w:p>
          <w:p w:rsidR="008349ED" w:rsidRPr="005F1D65" w:rsidRDefault="008349ED" w:rsidP="00135BB8">
            <w:pPr>
              <w:spacing w:before="100" w:beforeAutospacing="1" w:after="100" w:afterAutospacing="1"/>
            </w:pPr>
          </w:p>
          <w:p w:rsidR="008349ED" w:rsidRPr="00135BB8" w:rsidRDefault="008349ED" w:rsidP="00135BB8">
            <w:pPr>
              <w:spacing w:before="100" w:beforeAutospacing="1" w:after="100" w:afterAutospacing="1"/>
              <w:rPr>
                <w:i/>
              </w:rPr>
            </w:pPr>
            <w:r w:rsidRPr="005F1D65">
              <w:t>-</w:t>
            </w:r>
            <w:r w:rsidRPr="00135BB8">
              <w:rPr>
                <w:i/>
              </w:rPr>
              <w:t xml:space="preserve">Попытайтесь теперь сами сформулировать понятие «фашизм» на основании проанализированных материалов? </w:t>
            </w:r>
          </w:p>
          <w:p w:rsidR="008349ED" w:rsidRPr="00135BB8" w:rsidRDefault="008349ED" w:rsidP="00135BB8">
            <w:pPr>
              <w:spacing w:before="100" w:beforeAutospacing="1" w:after="100" w:afterAutospacing="1"/>
              <w:rPr>
                <w:i/>
              </w:rPr>
            </w:pPr>
          </w:p>
          <w:p w:rsidR="008349ED" w:rsidRPr="005F1D65" w:rsidRDefault="008349ED" w:rsidP="00135BB8">
            <w:pPr>
              <w:spacing w:before="100" w:beforeAutospacing="1" w:after="100" w:afterAutospacing="1"/>
            </w:pPr>
          </w:p>
          <w:p w:rsidR="008349ED" w:rsidRPr="005F1D65" w:rsidRDefault="008349ED" w:rsidP="00135BB8">
            <w:pPr>
              <w:spacing w:before="100" w:beforeAutospacing="1" w:after="100" w:afterAutospacing="1"/>
            </w:pPr>
          </w:p>
          <w:p w:rsidR="008349ED" w:rsidRPr="005F1D65" w:rsidRDefault="008349ED" w:rsidP="00135BB8">
            <w:pPr>
              <w:spacing w:before="100" w:beforeAutospacing="1" w:after="100" w:afterAutospacing="1"/>
            </w:pPr>
          </w:p>
          <w:p w:rsidR="008349ED" w:rsidRPr="005F1D65" w:rsidRDefault="008349ED" w:rsidP="00135BB8">
            <w:pPr>
              <w:spacing w:before="100" w:beforeAutospacing="1" w:after="100" w:afterAutospacing="1"/>
            </w:pPr>
          </w:p>
          <w:p w:rsidR="008349ED" w:rsidRPr="005F1D65" w:rsidRDefault="008349ED" w:rsidP="00135BB8">
            <w:pPr>
              <w:spacing w:before="100" w:beforeAutospacing="1" w:after="100" w:afterAutospacing="1"/>
            </w:pPr>
          </w:p>
          <w:p w:rsidR="008349ED" w:rsidRPr="005F1D65" w:rsidRDefault="008349ED" w:rsidP="00135BB8">
            <w:pPr>
              <w:autoSpaceDE w:val="0"/>
              <w:autoSpaceDN w:val="0"/>
              <w:adjustRightInd w:val="0"/>
              <w:ind w:firstLine="360"/>
              <w:jc w:val="both"/>
            </w:pPr>
            <w:r w:rsidRPr="005F1D65">
              <w:t>Демонстрация презентации.</w:t>
            </w:r>
          </w:p>
          <w:p w:rsidR="008349ED" w:rsidRPr="005F1D65" w:rsidRDefault="008349ED" w:rsidP="00135BB8">
            <w:pPr>
              <w:autoSpaceDE w:val="0"/>
              <w:autoSpaceDN w:val="0"/>
              <w:adjustRightInd w:val="0"/>
              <w:ind w:firstLine="360"/>
              <w:jc w:val="both"/>
            </w:pPr>
            <w:r w:rsidRPr="005F1D65">
              <w:t>Рассказ учителя:</w:t>
            </w:r>
          </w:p>
          <w:p w:rsidR="008349ED" w:rsidRPr="00135BB8" w:rsidRDefault="008349ED" w:rsidP="00135BB8">
            <w:pPr>
              <w:spacing w:after="200" w:line="276" w:lineRule="auto"/>
              <w:rPr>
                <w:lang w:eastAsia="en-US"/>
              </w:rPr>
            </w:pPr>
            <w:r w:rsidRPr="00135BB8">
              <w:rPr>
                <w:lang w:eastAsia="en-US"/>
              </w:rPr>
              <w:t xml:space="preserve"> Согласно этой идеологии, ф</w:t>
            </w:r>
            <w:r>
              <w:rPr>
                <w:lang w:eastAsia="en-US"/>
              </w:rPr>
              <w:t>ашисты истребили 6 млн.. из них: 200 тыс. евреев в Германии; 106 тыс. евреев в Бельгии; 65 тыс. евреев в Австрии;  350 тыс. в Венгрии; 67 тыс. в Греции.</w:t>
            </w:r>
          </w:p>
          <w:p w:rsidR="008349ED" w:rsidRPr="00135BB8" w:rsidRDefault="008349ED" w:rsidP="00135BB8">
            <w:pPr>
              <w:spacing w:after="200" w:line="276" w:lineRule="auto"/>
              <w:rPr>
                <w:lang w:eastAsia="en-US"/>
              </w:rPr>
            </w:pPr>
            <w:r w:rsidRPr="00135BB8">
              <w:rPr>
                <w:lang w:eastAsia="en-US"/>
              </w:rPr>
              <w:t>Во многих странах открыты государственные музеи и памятники. Самый известный – мемориальный комплекс</w:t>
            </w:r>
            <w:r>
              <w:rPr>
                <w:lang w:eastAsia="en-US"/>
              </w:rPr>
              <w:t xml:space="preserve"> «</w:t>
            </w:r>
            <w:r w:rsidRPr="00135BB8">
              <w:rPr>
                <w:lang w:eastAsia="en-US"/>
              </w:rPr>
              <w:t xml:space="preserve"> Яд Вашем</w:t>
            </w:r>
            <w:r>
              <w:rPr>
                <w:lang w:eastAsia="en-US"/>
              </w:rPr>
              <w:t>»</w:t>
            </w:r>
            <w:r w:rsidRPr="00135BB8">
              <w:rPr>
                <w:lang w:eastAsia="en-US"/>
              </w:rPr>
              <w:t xml:space="preserve"> в Израиле</w:t>
            </w:r>
            <w:r>
              <w:rPr>
                <w:lang w:eastAsia="en-US"/>
              </w:rPr>
              <w:t>.</w:t>
            </w:r>
          </w:p>
          <w:p w:rsidR="008349ED" w:rsidRPr="005F1D65" w:rsidRDefault="008349ED" w:rsidP="00135BB8">
            <w:pPr>
              <w:spacing w:after="200" w:line="276" w:lineRule="auto"/>
              <w:rPr>
                <w:lang w:eastAsia="en-US"/>
              </w:rPr>
            </w:pPr>
            <w:r w:rsidRPr="00135BB8">
              <w:rPr>
                <w:lang w:eastAsia="en-US"/>
              </w:rPr>
              <w:t>Израиль присваивает имя Праведник мира каждому человеку на земном шаре, спасшему жизнь хотя бы одного еврея</w:t>
            </w:r>
            <w:r w:rsidRPr="005F1D65">
              <w:rPr>
                <w:lang w:eastAsia="en-US"/>
              </w:rPr>
              <w:t>(в честь каждого праведника на этой аллее  посажены деревья и растения).</w:t>
            </w:r>
          </w:p>
          <w:p w:rsidR="008349ED" w:rsidRPr="00135BB8" w:rsidRDefault="008349ED" w:rsidP="00135BB8">
            <w:pPr>
              <w:spacing w:after="200" w:line="276" w:lineRule="auto"/>
              <w:rPr>
                <w:lang w:eastAsia="en-US"/>
              </w:rPr>
            </w:pPr>
            <w:r w:rsidRPr="00135BB8">
              <w:rPr>
                <w:lang w:eastAsia="en-US"/>
              </w:rPr>
              <w:t>На площади этого комплекса есть памятник, посвященный Янушу Корчаку и его подопечным детям</w:t>
            </w:r>
            <w:r>
              <w:rPr>
                <w:lang w:eastAsia="en-US"/>
              </w:rPr>
              <w:t>.</w:t>
            </w:r>
          </w:p>
          <w:p w:rsidR="008349ED" w:rsidRPr="00135BB8" w:rsidRDefault="008349ED" w:rsidP="00135BB8">
            <w:pPr>
              <w:spacing w:line="276" w:lineRule="auto"/>
              <w:rPr>
                <w:lang w:eastAsia="en-US"/>
              </w:rPr>
            </w:pPr>
            <w:r w:rsidRPr="00135BB8">
              <w:rPr>
                <w:lang w:eastAsia="en-US"/>
              </w:rPr>
              <w:t>На  Поклонной горе</w:t>
            </w:r>
          </w:p>
          <w:p w:rsidR="008349ED" w:rsidRPr="00135BB8" w:rsidRDefault="008349ED" w:rsidP="00135BB8">
            <w:pPr>
              <w:spacing w:line="276" w:lineRule="auto"/>
              <w:rPr>
                <w:lang w:eastAsia="en-US"/>
              </w:rPr>
            </w:pPr>
            <w:r w:rsidRPr="00135BB8">
              <w:rPr>
                <w:lang w:eastAsia="en-US"/>
              </w:rPr>
              <w:t>в память об этом страшном событии и у нас в стране созданы мемориальные комплексы и памятники</w:t>
            </w:r>
            <w:r>
              <w:rPr>
                <w:lang w:eastAsia="en-US"/>
              </w:rPr>
              <w:t>.</w:t>
            </w:r>
          </w:p>
          <w:p w:rsidR="008349ED" w:rsidRPr="00135BB8" w:rsidRDefault="008349ED" w:rsidP="00135BB8">
            <w:pPr>
              <w:spacing w:after="200" w:line="276" w:lineRule="auto"/>
              <w:rPr>
                <w:lang w:eastAsia="en-US"/>
              </w:rPr>
            </w:pPr>
            <w:r w:rsidRPr="00135BB8">
              <w:rPr>
                <w:lang w:eastAsia="en-US"/>
              </w:rPr>
              <w:t>Впереди – трое: мать, отец, сын-подросток. Их черед настал: мать прикрыла рукой глаза мальчика, чтобы не видел ребенок направленного на него автомата палача; отец огро</w:t>
            </w:r>
            <w:r>
              <w:rPr>
                <w:lang w:eastAsia="en-US"/>
              </w:rPr>
              <w:t>мной ладонью защитил его грудь.</w:t>
            </w:r>
          </w:p>
          <w:p w:rsidR="008349ED" w:rsidRPr="00135BB8" w:rsidRDefault="008349ED" w:rsidP="00135BB8">
            <w:pPr>
              <w:spacing w:after="200" w:line="276" w:lineRule="auto"/>
              <w:rPr>
                <w:lang w:eastAsia="en-US"/>
              </w:rPr>
            </w:pPr>
            <w:r w:rsidRPr="00135BB8">
              <w:rPr>
                <w:lang w:eastAsia="en-US"/>
              </w:rPr>
              <w:t>В Москве открыт еврейск</w:t>
            </w:r>
            <w:r>
              <w:rPr>
                <w:lang w:eastAsia="en-US"/>
              </w:rPr>
              <w:t>ий музей и центр толерантности.</w:t>
            </w:r>
          </w:p>
          <w:p w:rsidR="008349ED" w:rsidRPr="005F1D65" w:rsidRDefault="008349ED" w:rsidP="00135BB8">
            <w:pPr>
              <w:spacing w:before="100" w:beforeAutospacing="1" w:after="100" w:afterAutospacing="1"/>
            </w:pPr>
          </w:p>
          <w:p w:rsidR="008349ED" w:rsidRPr="005F1D65" w:rsidRDefault="008349ED" w:rsidP="00135BB8">
            <w:pPr>
              <w:spacing w:before="100" w:beforeAutospacing="1" w:after="100" w:afterAutospacing="1"/>
            </w:pPr>
            <w:r w:rsidRPr="005F1D65">
              <w:t>-Что такое Холокост?</w:t>
            </w:r>
          </w:p>
          <w:p w:rsidR="008349ED" w:rsidRPr="00135BB8" w:rsidRDefault="008349ED" w:rsidP="00135BB8">
            <w:pPr>
              <w:spacing w:after="200" w:line="276" w:lineRule="auto"/>
              <w:rPr>
                <w:lang w:eastAsia="en-US"/>
              </w:rPr>
            </w:pPr>
            <w:r w:rsidRPr="00135BB8">
              <w:rPr>
                <w:lang w:eastAsia="en-US"/>
              </w:rPr>
              <w:t>- почему Холокост – это трагедия не только еврейского народа, но и всего человечества</w:t>
            </w:r>
            <w:r>
              <w:rPr>
                <w:lang w:eastAsia="en-US"/>
              </w:rPr>
              <w:t>.</w:t>
            </w: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r w:rsidRPr="00135BB8">
              <w:rPr>
                <w:lang w:eastAsia="en-US"/>
              </w:rPr>
              <w:t>каковы его уроки?</w:t>
            </w: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r w:rsidRPr="00135BB8">
              <w:rPr>
                <w:lang w:eastAsia="en-US"/>
              </w:rPr>
              <w:t>почему стала возможна эта трагедия?</w:t>
            </w: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p>
          <w:p w:rsidR="008349ED" w:rsidRPr="00135BB8" w:rsidRDefault="008349ED" w:rsidP="00135BB8">
            <w:pPr>
              <w:spacing w:line="276" w:lineRule="auto"/>
              <w:rPr>
                <w:lang w:eastAsia="en-US"/>
              </w:rPr>
            </w:pPr>
            <w:r w:rsidRPr="00135BB8">
              <w:rPr>
                <w:lang w:eastAsia="en-US"/>
              </w:rPr>
              <w:t xml:space="preserve">Что  значить  «помнить и </w:t>
            </w:r>
          </w:p>
          <w:p w:rsidR="008349ED" w:rsidRPr="00135BB8" w:rsidRDefault="008349ED" w:rsidP="00135BB8">
            <w:pPr>
              <w:spacing w:line="276" w:lineRule="auto"/>
              <w:rPr>
                <w:lang w:eastAsia="en-US"/>
              </w:rPr>
            </w:pPr>
            <w:r w:rsidRPr="00135BB8">
              <w:rPr>
                <w:lang w:eastAsia="en-US"/>
              </w:rPr>
              <w:t>никогда не  забывать»?</w:t>
            </w:r>
          </w:p>
          <w:p w:rsidR="008349ED" w:rsidRPr="005F1D65" w:rsidRDefault="008349ED" w:rsidP="00135BB8">
            <w:pPr>
              <w:spacing w:before="100" w:beforeAutospacing="1"/>
            </w:pPr>
          </w:p>
          <w:p w:rsidR="008349ED" w:rsidRPr="005F1D65" w:rsidRDefault="008349ED" w:rsidP="00135BB8">
            <w:pPr>
              <w:spacing w:before="100" w:beforeAutospacing="1" w:after="100" w:afterAutospacing="1"/>
            </w:pPr>
          </w:p>
          <w:p w:rsidR="008349ED" w:rsidRPr="005F1D65" w:rsidRDefault="008349ED" w:rsidP="00135BB8">
            <w:pPr>
              <w:spacing w:before="100" w:beforeAutospacing="1" w:after="100" w:afterAutospacing="1"/>
            </w:pPr>
          </w:p>
          <w:p w:rsidR="008349ED" w:rsidRPr="005F1D65" w:rsidRDefault="008349ED" w:rsidP="00135BB8">
            <w:pPr>
              <w:spacing w:before="100" w:beforeAutospacing="1" w:after="100" w:afterAutospacing="1"/>
            </w:pPr>
          </w:p>
          <w:p w:rsidR="008349ED" w:rsidRPr="005F1D65" w:rsidRDefault="008349ED" w:rsidP="00135BB8">
            <w:pPr>
              <w:spacing w:before="100" w:beforeAutospacing="1" w:after="100" w:afterAutospacing="1"/>
            </w:pP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p>
          <w:p w:rsidR="008349ED" w:rsidRPr="00135BB8" w:rsidRDefault="008349ED" w:rsidP="00135BB8">
            <w:pPr>
              <w:spacing w:after="200" w:line="276" w:lineRule="auto"/>
              <w:rPr>
                <w:lang w:eastAsia="en-US"/>
              </w:rPr>
            </w:pPr>
            <w:r w:rsidRPr="00135BB8">
              <w:rPr>
                <w:lang w:eastAsia="en-US"/>
              </w:rPr>
              <w:t>Слово учителя:</w:t>
            </w:r>
          </w:p>
          <w:p w:rsidR="008349ED" w:rsidRPr="00135BB8" w:rsidRDefault="008349ED" w:rsidP="00135BB8">
            <w:pPr>
              <w:spacing w:after="200" w:line="276" w:lineRule="auto"/>
              <w:rPr>
                <w:lang w:eastAsia="en-US"/>
              </w:rPr>
            </w:pPr>
            <w:r w:rsidRPr="00135BB8">
              <w:rPr>
                <w:lang w:eastAsia="en-US"/>
              </w:rPr>
              <w:t xml:space="preserve"> Закончить хочу словами академика Д. С. Лихачёва из записной книжки: «… над нами одно небо, под нами одна земля. Мы все равны под небом и на земле, независимо от цвета кожи, религии, нации».</w:t>
            </w:r>
          </w:p>
          <w:p w:rsidR="008349ED" w:rsidRPr="00135BB8" w:rsidRDefault="008349ED" w:rsidP="00135BB8">
            <w:pPr>
              <w:spacing w:after="200" w:line="276" w:lineRule="auto"/>
              <w:rPr>
                <w:lang w:eastAsia="en-US"/>
              </w:rPr>
            </w:pPr>
            <w:r w:rsidRPr="00135BB8">
              <w:rPr>
                <w:lang w:eastAsia="en-US"/>
              </w:rPr>
              <w:t>Учитель и учащиеся зажигают свечи.</w:t>
            </w:r>
          </w:p>
          <w:p w:rsidR="008349ED" w:rsidRPr="00135BB8" w:rsidRDefault="008349ED" w:rsidP="00135BB8">
            <w:pPr>
              <w:pStyle w:val="NormalWeb"/>
              <w:shd w:val="clear" w:color="auto" w:fill="FFFFFF"/>
              <w:spacing w:before="0" w:beforeAutospacing="0" w:after="0" w:afterAutospacing="0" w:line="360" w:lineRule="atLeast"/>
              <w:rPr>
                <w:spacing w:val="2"/>
              </w:rPr>
            </w:pPr>
            <w:r w:rsidRPr="00135BB8">
              <w:rPr>
                <w:spacing w:val="2"/>
              </w:rPr>
              <w:t>«В память павших в годы войны</w:t>
            </w:r>
          </w:p>
          <w:p w:rsidR="008349ED" w:rsidRPr="00135BB8" w:rsidRDefault="008349ED" w:rsidP="00135BB8">
            <w:pPr>
              <w:pStyle w:val="NormalWeb"/>
              <w:shd w:val="clear" w:color="auto" w:fill="FFFFFF"/>
              <w:spacing w:before="0" w:beforeAutospacing="0" w:after="0" w:afterAutospacing="0" w:line="360" w:lineRule="atLeast"/>
              <w:rPr>
                <w:spacing w:val="2"/>
              </w:rPr>
            </w:pPr>
            <w:r w:rsidRPr="00135BB8">
              <w:rPr>
                <w:spacing w:val="2"/>
              </w:rPr>
              <w:t>Зажигаем потухшие свечи.</w:t>
            </w:r>
          </w:p>
          <w:p w:rsidR="008349ED" w:rsidRPr="00135BB8" w:rsidRDefault="008349ED" w:rsidP="00135BB8">
            <w:pPr>
              <w:pStyle w:val="NormalWeb"/>
              <w:shd w:val="clear" w:color="auto" w:fill="FFFFFF"/>
              <w:spacing w:before="0" w:beforeAutospacing="0" w:after="0" w:afterAutospacing="0" w:line="360" w:lineRule="atLeast"/>
              <w:rPr>
                <w:spacing w:val="2"/>
              </w:rPr>
            </w:pPr>
            <w:r w:rsidRPr="00135BB8">
              <w:rPr>
                <w:spacing w:val="2"/>
              </w:rPr>
              <w:t>Пусть расправит неяркий их свет</w:t>
            </w:r>
          </w:p>
          <w:p w:rsidR="008349ED" w:rsidRPr="00135BB8" w:rsidRDefault="008349ED" w:rsidP="00135BB8">
            <w:pPr>
              <w:pStyle w:val="NormalWeb"/>
              <w:shd w:val="clear" w:color="auto" w:fill="FFFFFF"/>
              <w:spacing w:before="0" w:beforeAutospacing="0" w:after="0" w:afterAutospacing="0" w:line="360" w:lineRule="atLeast"/>
              <w:rPr>
                <w:spacing w:val="2"/>
              </w:rPr>
            </w:pPr>
            <w:r w:rsidRPr="00135BB8">
              <w:rPr>
                <w:spacing w:val="2"/>
              </w:rPr>
              <w:t>Всех участников усталые плечи.</w:t>
            </w:r>
          </w:p>
          <w:p w:rsidR="008349ED" w:rsidRPr="00135BB8" w:rsidRDefault="008349ED" w:rsidP="00135BB8">
            <w:pPr>
              <w:pStyle w:val="NormalWeb"/>
              <w:shd w:val="clear" w:color="auto" w:fill="FFFFFF"/>
              <w:spacing w:before="0" w:beforeAutospacing="0" w:after="0" w:afterAutospacing="0" w:line="360" w:lineRule="atLeast"/>
              <w:rPr>
                <w:spacing w:val="2"/>
              </w:rPr>
            </w:pPr>
            <w:r w:rsidRPr="00135BB8">
              <w:rPr>
                <w:spacing w:val="2"/>
              </w:rPr>
              <w:t>Поколенье не знавших войны,</w:t>
            </w:r>
          </w:p>
          <w:p w:rsidR="008349ED" w:rsidRPr="00135BB8" w:rsidRDefault="008349ED" w:rsidP="00135BB8">
            <w:pPr>
              <w:pStyle w:val="NormalWeb"/>
              <w:shd w:val="clear" w:color="auto" w:fill="FFFFFF"/>
              <w:spacing w:before="0" w:beforeAutospacing="0" w:after="0" w:afterAutospacing="0" w:line="360" w:lineRule="atLeast"/>
              <w:rPr>
                <w:spacing w:val="2"/>
              </w:rPr>
            </w:pPr>
            <w:r w:rsidRPr="00135BB8">
              <w:rPr>
                <w:spacing w:val="2"/>
              </w:rPr>
              <w:t>Как свою вашу боль принимаем.</w:t>
            </w:r>
          </w:p>
          <w:p w:rsidR="008349ED" w:rsidRPr="00135BB8" w:rsidRDefault="008349ED" w:rsidP="00135BB8">
            <w:pPr>
              <w:pStyle w:val="NormalWeb"/>
              <w:shd w:val="clear" w:color="auto" w:fill="FFFFFF"/>
              <w:spacing w:before="0" w:beforeAutospacing="0" w:after="0" w:afterAutospacing="0" w:line="360" w:lineRule="atLeast"/>
              <w:rPr>
                <w:spacing w:val="2"/>
              </w:rPr>
            </w:pPr>
            <w:r w:rsidRPr="00135BB8">
              <w:rPr>
                <w:spacing w:val="2"/>
              </w:rPr>
              <w:t>Чтобы не было больше беды,</w:t>
            </w:r>
          </w:p>
          <w:p w:rsidR="008349ED" w:rsidRPr="00135BB8" w:rsidRDefault="008349ED" w:rsidP="00135BB8">
            <w:pPr>
              <w:pStyle w:val="NormalWeb"/>
              <w:shd w:val="clear" w:color="auto" w:fill="FFFFFF"/>
              <w:spacing w:before="0" w:beforeAutospacing="0" w:after="0" w:afterAutospacing="0" w:line="360" w:lineRule="atLeast"/>
              <w:rPr>
                <w:spacing w:val="2"/>
              </w:rPr>
            </w:pPr>
            <w:r w:rsidRPr="00135BB8">
              <w:rPr>
                <w:spacing w:val="2"/>
              </w:rPr>
              <w:t>Мы сегодня свечу зажигаем»</w:t>
            </w:r>
          </w:p>
          <w:p w:rsidR="008349ED" w:rsidRPr="005F1D65" w:rsidRDefault="008349ED" w:rsidP="00135BB8">
            <w:pPr>
              <w:spacing w:before="100" w:beforeAutospacing="1" w:after="100" w:afterAutospacing="1"/>
            </w:pPr>
          </w:p>
          <w:p w:rsidR="008349ED" w:rsidRPr="005F1D65" w:rsidRDefault="008349ED" w:rsidP="00135BB8">
            <w:pPr>
              <w:spacing w:before="100" w:beforeAutospacing="1" w:after="100" w:afterAutospacing="1"/>
            </w:pPr>
          </w:p>
          <w:p w:rsidR="008349ED" w:rsidRPr="005F1D65" w:rsidRDefault="008349ED" w:rsidP="00135BB8">
            <w:pPr>
              <w:spacing w:before="100" w:beforeAutospacing="1" w:after="100" w:afterAutospacing="1"/>
            </w:pPr>
          </w:p>
          <w:p w:rsidR="008349ED" w:rsidRPr="005F1D65" w:rsidRDefault="008349ED" w:rsidP="00135BB8">
            <w:pPr>
              <w:spacing w:before="100" w:beforeAutospacing="1" w:after="100" w:afterAutospacing="1"/>
            </w:pPr>
          </w:p>
          <w:p w:rsidR="008349ED" w:rsidRPr="005F1D65" w:rsidRDefault="008349ED" w:rsidP="00135BB8">
            <w:pPr>
              <w:spacing w:before="100" w:beforeAutospacing="1" w:after="100" w:afterAutospacing="1"/>
            </w:pPr>
          </w:p>
          <w:p w:rsidR="008349ED" w:rsidRPr="005F1D65" w:rsidRDefault="008349ED" w:rsidP="00135BB8">
            <w:pPr>
              <w:spacing w:before="100" w:beforeAutospacing="1" w:after="100" w:afterAutospacing="1"/>
            </w:pPr>
          </w:p>
          <w:p w:rsidR="008349ED" w:rsidRPr="005F1D65" w:rsidRDefault="008349ED" w:rsidP="00135BB8">
            <w:pPr>
              <w:spacing w:before="100" w:beforeAutospacing="1" w:after="100" w:afterAutospacing="1"/>
            </w:pPr>
            <w:bookmarkStart w:id="0" w:name="_GoBack"/>
            <w:bookmarkEnd w:id="0"/>
          </w:p>
          <w:p w:rsidR="008349ED" w:rsidRPr="00135BB8" w:rsidRDefault="008349ED" w:rsidP="00135BB8">
            <w:pPr>
              <w:spacing w:before="100" w:beforeAutospacing="1" w:after="100" w:afterAutospacing="1"/>
              <w:rPr>
                <w:b/>
                <w:i/>
              </w:rPr>
            </w:pPr>
          </w:p>
          <w:p w:rsidR="008349ED" w:rsidRPr="00135BB8" w:rsidRDefault="008349ED" w:rsidP="00135BB8">
            <w:pPr>
              <w:tabs>
                <w:tab w:val="left" w:pos="1125"/>
              </w:tabs>
              <w:spacing w:before="100" w:beforeAutospacing="1" w:after="100" w:afterAutospacing="1"/>
              <w:rPr>
                <w:b/>
                <w:i/>
              </w:rPr>
            </w:pPr>
            <w:r w:rsidRPr="00135BB8">
              <w:rPr>
                <w:b/>
                <w:i/>
              </w:rPr>
              <w:tab/>
            </w:r>
          </w:p>
          <w:p w:rsidR="008349ED" w:rsidRPr="00135BB8" w:rsidRDefault="008349ED" w:rsidP="00135BB8">
            <w:pPr>
              <w:tabs>
                <w:tab w:val="left" w:pos="1125"/>
              </w:tabs>
              <w:spacing w:before="100" w:beforeAutospacing="1" w:after="100" w:afterAutospacing="1"/>
              <w:rPr>
                <w:b/>
                <w:i/>
              </w:rPr>
            </w:pPr>
          </w:p>
          <w:p w:rsidR="008349ED" w:rsidRPr="00135BB8" w:rsidRDefault="008349ED" w:rsidP="00135BB8">
            <w:pPr>
              <w:tabs>
                <w:tab w:val="left" w:pos="1125"/>
              </w:tabs>
              <w:spacing w:before="100" w:beforeAutospacing="1" w:after="100" w:afterAutospacing="1"/>
              <w:rPr>
                <w:b/>
                <w:i/>
              </w:rPr>
            </w:pPr>
          </w:p>
          <w:p w:rsidR="008349ED" w:rsidRPr="00135BB8" w:rsidRDefault="008349ED" w:rsidP="00135BB8">
            <w:pPr>
              <w:tabs>
                <w:tab w:val="left" w:pos="1125"/>
              </w:tabs>
              <w:spacing w:before="100" w:beforeAutospacing="1" w:after="100" w:afterAutospacing="1"/>
              <w:rPr>
                <w:b/>
                <w:i/>
              </w:rPr>
            </w:pPr>
          </w:p>
          <w:p w:rsidR="008349ED" w:rsidRPr="00135BB8" w:rsidRDefault="008349ED" w:rsidP="00135BB8">
            <w:pPr>
              <w:tabs>
                <w:tab w:val="left" w:pos="1125"/>
              </w:tabs>
              <w:spacing w:before="100" w:beforeAutospacing="1" w:after="100" w:afterAutospacing="1"/>
              <w:rPr>
                <w:bCs/>
              </w:rPr>
            </w:pPr>
          </w:p>
        </w:tc>
        <w:tc>
          <w:tcPr>
            <w:tcW w:w="3725" w:type="dxa"/>
          </w:tcPr>
          <w:p w:rsidR="008349ED" w:rsidRPr="005F1D65" w:rsidRDefault="008349ED" w:rsidP="00135BB8">
            <w:pPr>
              <w:jc w:val="both"/>
            </w:pPr>
          </w:p>
          <w:p w:rsidR="008349ED" w:rsidRPr="005F1D65" w:rsidRDefault="008349ED" w:rsidP="00135BB8">
            <w:pPr>
              <w:jc w:val="both"/>
            </w:pPr>
            <w:r w:rsidRPr="005F1D65">
              <w:t>Деление класса на 2 группы</w:t>
            </w:r>
          </w:p>
          <w:p w:rsidR="008349ED" w:rsidRPr="005F1D65" w:rsidRDefault="008349ED" w:rsidP="00135BB8">
            <w:pPr>
              <w:jc w:val="both"/>
            </w:pPr>
            <w:r w:rsidRPr="00135BB8">
              <w:rPr>
                <w:i/>
              </w:rPr>
              <w:t>(сделать заранее,  для экономии времени на уроке.)</w:t>
            </w:r>
          </w:p>
          <w:p w:rsidR="008349ED" w:rsidRPr="005F1D65" w:rsidRDefault="008349ED" w:rsidP="00135BB8">
            <w:pPr>
              <w:jc w:val="both"/>
            </w:pPr>
          </w:p>
          <w:p w:rsidR="008349ED" w:rsidRPr="005F1D65" w:rsidRDefault="008349ED" w:rsidP="00135BB8">
            <w:pPr>
              <w:jc w:val="both"/>
            </w:pPr>
          </w:p>
          <w:p w:rsidR="008349ED" w:rsidRPr="005F1D65" w:rsidRDefault="008349ED" w:rsidP="00135BB8">
            <w:pPr>
              <w:jc w:val="both"/>
            </w:pPr>
          </w:p>
          <w:p w:rsidR="008349ED" w:rsidRPr="005F1D65" w:rsidRDefault="008349ED" w:rsidP="00135BB8">
            <w:pPr>
              <w:jc w:val="both"/>
            </w:pPr>
          </w:p>
          <w:p w:rsidR="008349ED" w:rsidRPr="005F1D65" w:rsidRDefault="008349ED" w:rsidP="00135BB8">
            <w:pPr>
              <w:jc w:val="both"/>
            </w:pPr>
          </w:p>
          <w:p w:rsidR="008349ED" w:rsidRPr="005F1D65" w:rsidRDefault="008349ED" w:rsidP="00135BB8">
            <w:pPr>
              <w:jc w:val="both"/>
            </w:pPr>
          </w:p>
          <w:p w:rsidR="008349ED" w:rsidRPr="005F1D65" w:rsidRDefault="008349ED" w:rsidP="00135BB8">
            <w:pPr>
              <w:jc w:val="both"/>
            </w:pPr>
          </w:p>
          <w:p w:rsidR="008349ED" w:rsidRPr="005F1D65" w:rsidRDefault="008349ED" w:rsidP="00135BB8">
            <w:pPr>
              <w:jc w:val="both"/>
            </w:pPr>
          </w:p>
          <w:p w:rsidR="008349ED" w:rsidRPr="005F1D65" w:rsidRDefault="008349ED" w:rsidP="00135BB8">
            <w:pPr>
              <w:jc w:val="both"/>
            </w:pPr>
          </w:p>
          <w:p w:rsidR="008349ED" w:rsidRPr="005F1D65" w:rsidRDefault="008349ED" w:rsidP="00135BB8">
            <w:pPr>
              <w:jc w:val="both"/>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Cs/>
              </w:rPr>
            </w:pPr>
            <w:r w:rsidRPr="00135BB8">
              <w:rPr>
                <w:bCs/>
              </w:rPr>
              <w:t>Включение учащихся в деятельность</w:t>
            </w:r>
            <w:r>
              <w:rPr>
                <w:bCs/>
              </w:rPr>
              <w:t>.</w:t>
            </w:r>
          </w:p>
          <w:p w:rsidR="008349ED" w:rsidRPr="00135BB8" w:rsidRDefault="008349ED" w:rsidP="00135BB8">
            <w:pPr>
              <w:tabs>
                <w:tab w:val="left" w:pos="6960"/>
              </w:tabs>
              <w:autoSpaceDE w:val="0"/>
              <w:autoSpaceDN w:val="0"/>
              <w:adjustRightInd w:val="0"/>
              <w:jc w:val="center"/>
              <w:rPr>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Cs/>
              </w:rPr>
            </w:pPr>
            <w:r>
              <w:rPr>
                <w:bCs/>
              </w:rPr>
              <w:t>Обу</w:t>
            </w:r>
            <w:r w:rsidRPr="00135BB8">
              <w:rPr>
                <w:bCs/>
              </w:rPr>
              <w:t>ча</w:t>
            </w:r>
            <w:r>
              <w:rPr>
                <w:bCs/>
              </w:rPr>
              <w:t>ю</w:t>
            </w:r>
            <w:r w:rsidRPr="00135BB8">
              <w:rPr>
                <w:bCs/>
              </w:rPr>
              <w:t>щиеся формулируют задачи классного часа.</w:t>
            </w:r>
          </w:p>
          <w:p w:rsidR="008349ED" w:rsidRPr="00135BB8" w:rsidRDefault="008349ED" w:rsidP="00135BB8">
            <w:pPr>
              <w:tabs>
                <w:tab w:val="left" w:pos="6960"/>
              </w:tabs>
              <w:autoSpaceDE w:val="0"/>
              <w:autoSpaceDN w:val="0"/>
              <w:adjustRightInd w:val="0"/>
              <w:jc w:val="center"/>
              <w:rPr>
                <w:bCs/>
              </w:rPr>
            </w:pPr>
            <w:r w:rsidRPr="00135BB8">
              <w:rPr>
                <w:bCs/>
              </w:rPr>
              <w:t>Отвечают на вопрос: «В чем заключается важность этого материала для вас лично?»</w:t>
            </w: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Cs/>
              </w:rPr>
            </w:pPr>
            <w:r w:rsidRPr="00135BB8">
              <w:rPr>
                <w:bCs/>
              </w:rPr>
              <w:t xml:space="preserve">Ответы </w:t>
            </w:r>
            <w:r>
              <w:rPr>
                <w:bCs/>
              </w:rPr>
              <w:t>об</w:t>
            </w:r>
            <w:r w:rsidRPr="00135BB8">
              <w:rPr>
                <w:bCs/>
              </w:rPr>
              <w:t>уч</w:t>
            </w:r>
            <w:r>
              <w:rPr>
                <w:bCs/>
              </w:rPr>
              <w:t>ю</w:t>
            </w:r>
            <w:r w:rsidRPr="00135BB8">
              <w:rPr>
                <w:bCs/>
              </w:rPr>
              <w:t>ащихся</w:t>
            </w:r>
            <w:r>
              <w:rPr>
                <w:bCs/>
              </w:rPr>
              <w:t>:</w:t>
            </w:r>
          </w:p>
          <w:p w:rsidR="008349ED" w:rsidRPr="00135BB8" w:rsidRDefault="008349ED" w:rsidP="00135BB8">
            <w:pPr>
              <w:tabs>
                <w:tab w:val="left" w:pos="6960"/>
              </w:tabs>
              <w:autoSpaceDE w:val="0"/>
              <w:autoSpaceDN w:val="0"/>
              <w:adjustRightInd w:val="0"/>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spacing w:after="200" w:line="276" w:lineRule="auto"/>
              <w:rPr>
                <w:lang w:eastAsia="en-US"/>
              </w:rPr>
            </w:pPr>
            <w:r w:rsidRPr="00135BB8">
              <w:rPr>
                <w:lang w:eastAsia="en-US"/>
              </w:rPr>
              <w:t>После изучения документов учащиеся приходят к выводу, что евреи приносили пользу Германии, так как среди них было много талантливых врачей, банкиров, учителей и т.д.</w:t>
            </w: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rPr>
                <w:b/>
                <w:bCs/>
              </w:rPr>
            </w:pPr>
          </w:p>
          <w:p w:rsidR="008349ED" w:rsidRPr="00135BB8" w:rsidRDefault="008349ED" w:rsidP="00135BB8">
            <w:pPr>
              <w:tabs>
                <w:tab w:val="left" w:pos="6960"/>
              </w:tabs>
              <w:autoSpaceDE w:val="0"/>
              <w:autoSpaceDN w:val="0"/>
              <w:adjustRightInd w:val="0"/>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spacing w:after="200" w:line="276" w:lineRule="auto"/>
              <w:rPr>
                <w:lang w:eastAsia="en-US"/>
              </w:rPr>
            </w:pPr>
            <w:r w:rsidRPr="00135BB8">
              <w:rPr>
                <w:lang w:eastAsia="en-US"/>
              </w:rPr>
              <w:t xml:space="preserve"> ученики приходят к выводу, что А. Гитлеру нужен был внутренний враг для сплочения нации, обоснования своей политики.</w:t>
            </w: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6960"/>
              </w:tabs>
              <w:autoSpaceDE w:val="0"/>
              <w:autoSpaceDN w:val="0"/>
              <w:adjustRightInd w:val="0"/>
              <w:jc w:val="center"/>
              <w:rPr>
                <w:b/>
                <w:bCs/>
              </w:rPr>
            </w:pPr>
          </w:p>
          <w:p w:rsidR="008349ED" w:rsidRPr="00135BB8" w:rsidRDefault="008349ED" w:rsidP="00135BB8">
            <w:pPr>
              <w:tabs>
                <w:tab w:val="left" w:pos="4200"/>
              </w:tabs>
              <w:jc w:val="both"/>
              <w:rPr>
                <w:bCs/>
              </w:rPr>
            </w:pPr>
          </w:p>
          <w:p w:rsidR="008349ED" w:rsidRPr="005F1D65" w:rsidRDefault="008349ED" w:rsidP="00135BB8">
            <w:pPr>
              <w:tabs>
                <w:tab w:val="left" w:pos="4200"/>
              </w:tabs>
              <w:jc w:val="both"/>
            </w:pPr>
          </w:p>
          <w:p w:rsidR="008349ED" w:rsidRPr="005F1D65" w:rsidRDefault="008349ED" w:rsidP="00135BB8">
            <w:pPr>
              <w:tabs>
                <w:tab w:val="left" w:pos="6960"/>
              </w:tabs>
              <w:autoSpaceDE w:val="0"/>
              <w:autoSpaceDN w:val="0"/>
              <w:adjustRightInd w:val="0"/>
            </w:pPr>
          </w:p>
          <w:p w:rsidR="008349ED" w:rsidRPr="005F1D65" w:rsidRDefault="008349ED" w:rsidP="00135BB8">
            <w:pPr>
              <w:tabs>
                <w:tab w:val="left" w:pos="6960"/>
              </w:tabs>
              <w:autoSpaceDE w:val="0"/>
              <w:autoSpaceDN w:val="0"/>
              <w:adjustRightInd w:val="0"/>
            </w:pPr>
          </w:p>
          <w:p w:rsidR="008349ED" w:rsidRPr="005F1D65" w:rsidRDefault="008349ED" w:rsidP="00135BB8">
            <w:pPr>
              <w:tabs>
                <w:tab w:val="left" w:pos="6960"/>
              </w:tabs>
              <w:autoSpaceDE w:val="0"/>
              <w:autoSpaceDN w:val="0"/>
              <w:adjustRightInd w:val="0"/>
            </w:pPr>
          </w:p>
          <w:p w:rsidR="008349ED" w:rsidRPr="005F1D65" w:rsidRDefault="008349ED" w:rsidP="00135BB8">
            <w:pPr>
              <w:tabs>
                <w:tab w:val="left" w:pos="6960"/>
              </w:tabs>
              <w:autoSpaceDE w:val="0"/>
              <w:autoSpaceDN w:val="0"/>
              <w:adjustRightInd w:val="0"/>
            </w:pPr>
          </w:p>
          <w:p w:rsidR="008349ED" w:rsidRPr="005F1D65" w:rsidRDefault="008349ED" w:rsidP="00135BB8">
            <w:pPr>
              <w:tabs>
                <w:tab w:val="left" w:pos="6960"/>
              </w:tabs>
              <w:autoSpaceDE w:val="0"/>
              <w:autoSpaceDN w:val="0"/>
              <w:adjustRightInd w:val="0"/>
            </w:pPr>
          </w:p>
          <w:p w:rsidR="008349ED" w:rsidRPr="005F1D65" w:rsidRDefault="008349ED" w:rsidP="00135BB8">
            <w:pPr>
              <w:tabs>
                <w:tab w:val="left" w:pos="6960"/>
              </w:tabs>
              <w:autoSpaceDE w:val="0"/>
              <w:autoSpaceDN w:val="0"/>
              <w:adjustRightInd w:val="0"/>
            </w:pPr>
            <w:r>
              <w:t>Обсуждение проблемы в группе</w:t>
            </w:r>
            <w:r w:rsidRPr="005F1D65">
              <w:t xml:space="preserve">. Ребята приходят </w:t>
            </w:r>
            <w:r w:rsidRPr="00135BB8">
              <w:rPr>
                <w:i/>
              </w:rPr>
              <w:t>к выводу</w:t>
            </w:r>
            <w:r>
              <w:rPr>
                <w:i/>
              </w:rPr>
              <w:t xml:space="preserve"> </w:t>
            </w:r>
            <w:r w:rsidRPr="00135BB8">
              <w:rPr>
                <w:i/>
              </w:rPr>
              <w:t>,</w:t>
            </w:r>
            <w:r w:rsidRPr="009260C3">
              <w:t>что</w:t>
            </w:r>
            <w:r>
              <w:t xml:space="preserve"> Гитлер и нацисты хотели скрыть следы массовых убийств, чтобы сотрудничать </w:t>
            </w:r>
            <w:r w:rsidRPr="005F1D65">
              <w:t>с гражданским населением и властями</w:t>
            </w:r>
            <w:r>
              <w:t>.</w:t>
            </w: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spacing w:after="200" w:line="276" w:lineRule="auto"/>
              <w:rPr>
                <w:lang w:eastAsia="en-US"/>
              </w:rPr>
            </w:pPr>
            <w:r w:rsidRPr="00135BB8">
              <w:rPr>
                <w:lang w:eastAsia="en-US"/>
              </w:rPr>
              <w:t>Ответы</w:t>
            </w:r>
            <w:r>
              <w:rPr>
                <w:lang w:eastAsia="en-US"/>
              </w:rPr>
              <w:t xml:space="preserve"> </w:t>
            </w:r>
            <w:r w:rsidRPr="00135BB8">
              <w:rPr>
                <w:lang w:eastAsia="en-US"/>
              </w:rPr>
              <w:t xml:space="preserve"> </w:t>
            </w:r>
            <w:r>
              <w:rPr>
                <w:lang w:eastAsia="en-US"/>
              </w:rPr>
              <w:t>об</w:t>
            </w:r>
            <w:r w:rsidRPr="00135BB8">
              <w:rPr>
                <w:lang w:eastAsia="en-US"/>
              </w:rPr>
              <w:t>уч</w:t>
            </w:r>
            <w:r>
              <w:rPr>
                <w:lang w:eastAsia="en-US"/>
              </w:rPr>
              <w:t>ю</w:t>
            </w:r>
            <w:r w:rsidRPr="00135BB8">
              <w:rPr>
                <w:lang w:eastAsia="en-US"/>
              </w:rPr>
              <w:t>ащихся:</w:t>
            </w:r>
          </w:p>
          <w:p w:rsidR="008349ED" w:rsidRPr="00135BB8" w:rsidRDefault="008349ED" w:rsidP="00135BB8">
            <w:pPr>
              <w:spacing w:after="200" w:line="276" w:lineRule="auto"/>
              <w:rPr>
                <w:lang w:eastAsia="en-US"/>
              </w:rPr>
            </w:pPr>
            <w:r w:rsidRPr="00135BB8">
              <w:rPr>
                <w:lang w:eastAsia="en-US"/>
              </w:rPr>
              <w:t>- Создавая места принудительного изолированного содержания евреев, нацисты преследовали следующие цели:</w:t>
            </w:r>
          </w:p>
          <w:p w:rsidR="008349ED" w:rsidRPr="00135BB8" w:rsidRDefault="008349ED" w:rsidP="00135BB8">
            <w:pPr>
              <w:spacing w:after="200" w:line="276" w:lineRule="auto"/>
              <w:rPr>
                <w:lang w:eastAsia="en-US"/>
              </w:rPr>
            </w:pPr>
            <w:r w:rsidRPr="00135BB8">
              <w:rPr>
                <w:lang w:eastAsia="en-US"/>
              </w:rPr>
              <w:t>1.Облегчение предстоящей ликвидации евреев.</w:t>
            </w:r>
          </w:p>
          <w:p w:rsidR="008349ED" w:rsidRPr="00135BB8" w:rsidRDefault="008349ED" w:rsidP="00135BB8">
            <w:pPr>
              <w:spacing w:after="200" w:line="276" w:lineRule="auto"/>
              <w:rPr>
                <w:lang w:eastAsia="en-US"/>
              </w:rPr>
            </w:pPr>
            <w:r w:rsidRPr="00135BB8">
              <w:rPr>
                <w:lang w:eastAsia="en-US"/>
              </w:rPr>
              <w:t>2.Предотвращение потенциального сопротивления.</w:t>
            </w:r>
          </w:p>
          <w:p w:rsidR="008349ED" w:rsidRPr="00135BB8" w:rsidRDefault="008349ED" w:rsidP="00135BB8">
            <w:pPr>
              <w:spacing w:after="200" w:line="276" w:lineRule="auto"/>
              <w:rPr>
                <w:lang w:eastAsia="en-US"/>
              </w:rPr>
            </w:pPr>
            <w:r w:rsidRPr="00135BB8">
              <w:rPr>
                <w:lang w:eastAsia="en-US"/>
              </w:rPr>
              <w:t>3.Получение бесплатной рабочей силы.</w:t>
            </w:r>
          </w:p>
          <w:p w:rsidR="008349ED" w:rsidRPr="00135BB8" w:rsidRDefault="008349ED" w:rsidP="00135BB8">
            <w:pPr>
              <w:spacing w:after="200" w:line="276" w:lineRule="auto"/>
              <w:rPr>
                <w:lang w:eastAsia="en-US"/>
              </w:rPr>
            </w:pPr>
            <w:r w:rsidRPr="00135BB8">
              <w:rPr>
                <w:lang w:eastAsia="en-US"/>
              </w:rPr>
              <w:t>4.Приобретение симпатий остального населения.</w:t>
            </w: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r>
              <w:rPr>
                <w:bCs/>
                <w:iCs/>
              </w:rPr>
              <w:t>Обу</w:t>
            </w:r>
            <w:r w:rsidRPr="00135BB8">
              <w:rPr>
                <w:bCs/>
                <w:iCs/>
              </w:rPr>
              <w:t>ча</w:t>
            </w:r>
            <w:r>
              <w:rPr>
                <w:bCs/>
                <w:iCs/>
              </w:rPr>
              <w:t>ю</w:t>
            </w:r>
            <w:r w:rsidRPr="00135BB8">
              <w:rPr>
                <w:bCs/>
                <w:iCs/>
              </w:rPr>
              <w:t>щиеся отвечают:</w:t>
            </w:r>
          </w:p>
          <w:p w:rsidR="008349ED" w:rsidRPr="00135BB8" w:rsidRDefault="008349ED" w:rsidP="00135BB8">
            <w:pPr>
              <w:autoSpaceDE w:val="0"/>
              <w:autoSpaceDN w:val="0"/>
              <w:adjustRightInd w:val="0"/>
              <w:spacing w:line="261" w:lineRule="auto"/>
              <w:jc w:val="both"/>
              <w:rPr>
                <w:lang w:eastAsia="en-US"/>
              </w:rPr>
            </w:pPr>
            <w:r w:rsidRPr="00135BB8">
              <w:rPr>
                <w:lang w:eastAsia="en-US"/>
              </w:rPr>
              <w:t>-палачи, безразличные и сочувствующие</w:t>
            </w:r>
          </w:p>
          <w:p w:rsidR="008349ED" w:rsidRPr="00135BB8" w:rsidRDefault="008349ED" w:rsidP="00135BB8">
            <w:pPr>
              <w:autoSpaceDE w:val="0"/>
              <w:autoSpaceDN w:val="0"/>
              <w:adjustRightInd w:val="0"/>
              <w:spacing w:line="261" w:lineRule="auto"/>
              <w:jc w:val="both"/>
              <w:rPr>
                <w:bCs/>
                <w:iCs/>
              </w:rPr>
            </w:pPr>
            <w:r w:rsidRPr="00135BB8">
              <w:rPr>
                <w:lang w:eastAsia="en-US"/>
              </w:rPr>
              <w:t>Приводят  конкретные примеры из текста;</w:t>
            </w: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r w:rsidRPr="00135BB8">
              <w:rPr>
                <w:bCs/>
                <w:iCs/>
              </w:rPr>
              <w:t xml:space="preserve">Ответы </w:t>
            </w:r>
            <w:r>
              <w:rPr>
                <w:bCs/>
                <w:iCs/>
              </w:rPr>
              <w:t>об</w:t>
            </w:r>
            <w:r w:rsidRPr="00135BB8">
              <w:rPr>
                <w:bCs/>
                <w:iCs/>
              </w:rPr>
              <w:t>уча</w:t>
            </w:r>
            <w:r>
              <w:rPr>
                <w:bCs/>
                <w:iCs/>
              </w:rPr>
              <w:t>ю</w:t>
            </w:r>
            <w:r w:rsidRPr="00135BB8">
              <w:rPr>
                <w:bCs/>
                <w:iCs/>
              </w:rPr>
              <w:t>щихся.</w:t>
            </w: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r w:rsidRPr="00135BB8">
              <w:rPr>
                <w:bCs/>
                <w:iCs/>
              </w:rPr>
              <w:t xml:space="preserve">После обсуждения </w:t>
            </w:r>
            <w:r w:rsidRPr="00135BB8">
              <w:rPr>
                <w:lang w:eastAsia="en-US"/>
              </w:rPr>
              <w:t>ученики: дают определение термину «фашизм».</w:t>
            </w: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spacing w:after="200" w:line="276" w:lineRule="auto"/>
              <w:rPr>
                <w:lang w:eastAsia="en-US"/>
              </w:rPr>
            </w:pPr>
            <w:r w:rsidRPr="00135BB8">
              <w:rPr>
                <w:lang w:eastAsia="en-US"/>
              </w:rPr>
              <w:t xml:space="preserve">  Ученики сопоставляют своё определение с определением, которое учитель демонстрирует на слайде презентации:</w:t>
            </w:r>
          </w:p>
          <w:p w:rsidR="008349ED" w:rsidRPr="00135BB8" w:rsidRDefault="008349ED" w:rsidP="00135BB8">
            <w:pPr>
              <w:spacing w:after="200" w:line="276" w:lineRule="auto"/>
              <w:rPr>
                <w:lang w:eastAsia="en-US"/>
              </w:rPr>
            </w:pPr>
            <w:r w:rsidRPr="00135BB8">
              <w:rPr>
                <w:lang w:eastAsia="en-US"/>
              </w:rPr>
              <w:t xml:space="preserve"> слайд: Фашизм - это политическая идеология, основанная на расовом признаке превосходства и исключительности одной нации над другой .</w:t>
            </w: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r w:rsidRPr="00135BB8">
              <w:rPr>
                <w:bCs/>
                <w:iCs/>
              </w:rPr>
              <w:t xml:space="preserve">В ходе обсуждения </w:t>
            </w:r>
            <w:r>
              <w:rPr>
                <w:bCs/>
                <w:iCs/>
              </w:rPr>
              <w:t>об</w:t>
            </w:r>
            <w:r w:rsidRPr="00135BB8">
              <w:rPr>
                <w:bCs/>
                <w:iCs/>
              </w:rPr>
              <w:t>уча</w:t>
            </w:r>
            <w:r>
              <w:rPr>
                <w:bCs/>
                <w:iCs/>
              </w:rPr>
              <w:t>ю</w:t>
            </w:r>
            <w:r w:rsidRPr="00135BB8">
              <w:rPr>
                <w:bCs/>
                <w:iCs/>
              </w:rPr>
              <w:t>щиеся высказывают:</w:t>
            </w: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r w:rsidRPr="00135BB8">
              <w:rPr>
                <w:bCs/>
                <w:iCs/>
              </w:rPr>
              <w:t>Были уничтожены также от четверти до трети цыганского народа, потери поляков составили 10%, погибли около 3 миллионов советских военнопленных, подвергались тотальному истреблению также чернокожие граждане Германии, душевнобольные и нетрудоспособные и мн. др.</w:t>
            </w: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spacing w:after="200" w:line="276" w:lineRule="auto"/>
              <w:rPr>
                <w:lang w:eastAsia="en-US"/>
              </w:rPr>
            </w:pPr>
            <w:r w:rsidRPr="00135BB8">
              <w:rPr>
                <w:lang w:eastAsia="en-US"/>
              </w:rPr>
              <w:t>Эта трагедия показывает нам</w:t>
            </w:r>
            <w:r>
              <w:rPr>
                <w:lang w:eastAsia="en-US"/>
              </w:rPr>
              <w:t xml:space="preserve">, </w:t>
            </w:r>
            <w:r w:rsidRPr="00135BB8">
              <w:rPr>
                <w:lang w:eastAsia="en-US"/>
              </w:rPr>
              <w:t xml:space="preserve"> что мир очень хрупкий и зло может его разрушить, если молчать и не бороться. Главный урок – земля наш общий дом для людей разных национальностей и вер, и мы должны быть терпимы друг к другу.</w:t>
            </w: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r w:rsidRPr="005F1D65">
              <w:t xml:space="preserve">Трагедия произошла потому, что такие же люди, как мы с вами, год за годом планировали и осуществляли массовые убийства. Это был их добровольный и сознательный выбор.   Верный  выбор всегда соседствует  с  неверным,  преступным.  И  чтобы  сделать  в  жизни  верный  выбор,  мы должны понимать, во  что  обойдется ошибка.                                                                                                                                                                                                                                            </w:t>
            </w: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p>
          <w:p w:rsidR="008349ED" w:rsidRPr="00135BB8" w:rsidRDefault="008349ED" w:rsidP="00135BB8">
            <w:pPr>
              <w:autoSpaceDE w:val="0"/>
              <w:autoSpaceDN w:val="0"/>
              <w:adjustRightInd w:val="0"/>
              <w:spacing w:line="261" w:lineRule="auto"/>
              <w:jc w:val="both"/>
              <w:rPr>
                <w:bCs/>
                <w:iCs/>
              </w:rPr>
            </w:pPr>
            <w:r w:rsidRPr="005F1D65">
              <w:t xml:space="preserve">Забвение страшных событий ХХ века, может привести к новой непоправимой трагедии.                                                                                                                                                                                                                                                                                                                                                                                                                                                                                                                                                                                                                                         </w:t>
            </w:r>
          </w:p>
          <w:p w:rsidR="008349ED" w:rsidRPr="00135BB8" w:rsidRDefault="008349ED" w:rsidP="00135BB8">
            <w:pPr>
              <w:autoSpaceDE w:val="0"/>
              <w:autoSpaceDN w:val="0"/>
              <w:adjustRightInd w:val="0"/>
              <w:spacing w:line="261" w:lineRule="auto"/>
              <w:jc w:val="both"/>
              <w:rPr>
                <w:bCs/>
                <w:iCs/>
              </w:rPr>
            </w:pPr>
          </w:p>
          <w:p w:rsidR="008349ED" w:rsidRPr="005F1D65" w:rsidRDefault="008349ED" w:rsidP="00135BB8">
            <w:pPr>
              <w:autoSpaceDE w:val="0"/>
              <w:autoSpaceDN w:val="0"/>
              <w:adjustRightInd w:val="0"/>
              <w:spacing w:line="264" w:lineRule="auto"/>
            </w:pPr>
          </w:p>
          <w:p w:rsidR="008349ED" w:rsidRPr="00135BB8" w:rsidRDefault="008349ED" w:rsidP="00135BB8">
            <w:pPr>
              <w:jc w:val="both"/>
              <w:rPr>
                <w:i/>
              </w:rPr>
            </w:pPr>
            <w:r w:rsidRPr="005F1D65">
              <w:t xml:space="preserve"> школьники выполняют задание на рефлексию: закончить любую из предложенных фраз </w:t>
            </w:r>
            <w:r w:rsidRPr="00135BB8">
              <w:rPr>
                <w:i/>
              </w:rPr>
              <w:t>( фразы на слайде)</w:t>
            </w:r>
          </w:p>
          <w:p w:rsidR="008349ED" w:rsidRPr="00135BB8" w:rsidRDefault="008349ED" w:rsidP="00135BB8">
            <w:pPr>
              <w:jc w:val="both"/>
              <w:rPr>
                <w:i/>
              </w:rPr>
            </w:pPr>
            <w:r w:rsidRPr="00135BB8">
              <w:rPr>
                <w:i/>
              </w:rPr>
              <w:t>Сегодня на уроке я узнал...</w:t>
            </w:r>
          </w:p>
          <w:p w:rsidR="008349ED" w:rsidRPr="00135BB8" w:rsidRDefault="008349ED" w:rsidP="00135BB8">
            <w:pPr>
              <w:jc w:val="both"/>
              <w:rPr>
                <w:i/>
              </w:rPr>
            </w:pPr>
            <w:r w:rsidRPr="00135BB8">
              <w:rPr>
                <w:i/>
              </w:rPr>
              <w:t>Самым интересным на уроке было…</w:t>
            </w:r>
          </w:p>
          <w:p w:rsidR="008349ED" w:rsidRPr="00135BB8" w:rsidRDefault="008349ED" w:rsidP="00135BB8">
            <w:pPr>
              <w:jc w:val="both"/>
              <w:rPr>
                <w:i/>
              </w:rPr>
            </w:pPr>
            <w:r w:rsidRPr="00135BB8">
              <w:rPr>
                <w:i/>
              </w:rPr>
              <w:t>Сегодня на уроке я так и не понял….</w:t>
            </w:r>
          </w:p>
          <w:p w:rsidR="008349ED" w:rsidRPr="00135BB8" w:rsidRDefault="008349ED" w:rsidP="00135BB8">
            <w:pPr>
              <w:spacing w:before="100" w:beforeAutospacing="1" w:after="100" w:afterAutospacing="1"/>
              <w:rPr>
                <w:b/>
                <w:i/>
              </w:rPr>
            </w:pPr>
            <w:r w:rsidRPr="00135BB8">
              <w:rPr>
                <w:i/>
              </w:rPr>
              <w:t>Хотел бы узнать подробнее…</w:t>
            </w:r>
          </w:p>
          <w:p w:rsidR="008349ED" w:rsidRPr="00135BB8" w:rsidRDefault="008349ED" w:rsidP="00135BB8">
            <w:pPr>
              <w:tabs>
                <w:tab w:val="left" w:pos="6960"/>
              </w:tabs>
              <w:autoSpaceDE w:val="0"/>
              <w:autoSpaceDN w:val="0"/>
              <w:adjustRightInd w:val="0"/>
              <w:rPr>
                <w:bCs/>
              </w:rPr>
            </w:pPr>
          </w:p>
        </w:tc>
      </w:tr>
    </w:tbl>
    <w:p w:rsidR="008349ED" w:rsidRDefault="008349ED"/>
    <w:p w:rsidR="008349ED" w:rsidRDefault="008349ED"/>
    <w:p w:rsidR="008349ED" w:rsidRDefault="008349ED"/>
    <w:p w:rsidR="008349ED" w:rsidRDefault="008349ED"/>
    <w:p w:rsidR="008349ED" w:rsidRDefault="008349ED"/>
    <w:p w:rsidR="008349ED" w:rsidRDefault="008349ED"/>
    <w:p w:rsidR="008349ED" w:rsidRDefault="008349ED"/>
    <w:p w:rsidR="008349ED" w:rsidRDefault="008349ED" w:rsidP="007D2FBB">
      <w:pPr>
        <w:rPr>
          <w:color w:val="C00000"/>
        </w:rPr>
      </w:pPr>
    </w:p>
    <w:p w:rsidR="008349ED" w:rsidRDefault="008349ED" w:rsidP="007D2FBB">
      <w:pPr>
        <w:rPr>
          <w:color w:val="C00000"/>
        </w:rPr>
      </w:pPr>
    </w:p>
    <w:p w:rsidR="008349ED" w:rsidRDefault="008349ED" w:rsidP="007D2FBB">
      <w:pPr>
        <w:rPr>
          <w:color w:val="C00000"/>
        </w:rPr>
      </w:pPr>
    </w:p>
    <w:p w:rsidR="008349ED" w:rsidRDefault="008349ED" w:rsidP="007D2FBB">
      <w:pPr>
        <w:rPr>
          <w:color w:val="C00000"/>
        </w:rPr>
      </w:pPr>
    </w:p>
    <w:p w:rsidR="008349ED" w:rsidRDefault="008349ED" w:rsidP="007D2FBB">
      <w:pPr>
        <w:rPr>
          <w:color w:val="C00000"/>
        </w:rPr>
      </w:pPr>
    </w:p>
    <w:p w:rsidR="008349ED" w:rsidRDefault="008349ED" w:rsidP="007D2FBB">
      <w:pPr>
        <w:rPr>
          <w:color w:val="C00000"/>
        </w:rPr>
      </w:pPr>
    </w:p>
    <w:p w:rsidR="008349ED" w:rsidRDefault="008349ED" w:rsidP="007D2FBB">
      <w:pPr>
        <w:rPr>
          <w:color w:val="C00000"/>
        </w:rPr>
      </w:pPr>
    </w:p>
    <w:p w:rsidR="008349ED" w:rsidRDefault="008349ED" w:rsidP="007D2FBB">
      <w:pPr>
        <w:rPr>
          <w:color w:val="C00000"/>
        </w:rPr>
      </w:pPr>
    </w:p>
    <w:p w:rsidR="008349ED" w:rsidRDefault="008349ED" w:rsidP="007D2FBB">
      <w:pPr>
        <w:rPr>
          <w:color w:val="C00000"/>
        </w:rPr>
      </w:pPr>
    </w:p>
    <w:p w:rsidR="008349ED" w:rsidRDefault="008349ED" w:rsidP="007D2FBB">
      <w:pPr>
        <w:rPr>
          <w:color w:val="C00000"/>
        </w:rPr>
      </w:pPr>
    </w:p>
    <w:p w:rsidR="008349ED" w:rsidRDefault="008349ED" w:rsidP="007D2FBB">
      <w:pPr>
        <w:rPr>
          <w:color w:val="C00000"/>
        </w:rPr>
      </w:pPr>
    </w:p>
    <w:p w:rsidR="008349ED" w:rsidRDefault="008349ED" w:rsidP="007D2FBB">
      <w:pPr>
        <w:rPr>
          <w:color w:val="C00000"/>
        </w:rPr>
      </w:pPr>
    </w:p>
    <w:p w:rsidR="008349ED" w:rsidRDefault="008349ED" w:rsidP="007D2FBB">
      <w:pPr>
        <w:rPr>
          <w:color w:val="C00000"/>
        </w:rPr>
      </w:pPr>
    </w:p>
    <w:p w:rsidR="008349ED" w:rsidRDefault="008349ED" w:rsidP="007D2FBB">
      <w:pPr>
        <w:rPr>
          <w:color w:val="C00000"/>
        </w:rPr>
      </w:pPr>
    </w:p>
    <w:p w:rsidR="008349ED" w:rsidRDefault="008349ED" w:rsidP="007D2FBB">
      <w:pPr>
        <w:rPr>
          <w:color w:val="C00000"/>
        </w:rPr>
      </w:pPr>
    </w:p>
    <w:p w:rsidR="008349ED" w:rsidRDefault="008349ED" w:rsidP="007D2FBB">
      <w:pPr>
        <w:rPr>
          <w:color w:val="C00000"/>
        </w:rPr>
      </w:pPr>
    </w:p>
    <w:p w:rsidR="008349ED" w:rsidRDefault="008349ED" w:rsidP="007D2FBB">
      <w:pPr>
        <w:rPr>
          <w:color w:val="C00000"/>
        </w:rPr>
      </w:pPr>
    </w:p>
    <w:p w:rsidR="008349ED" w:rsidRPr="003314EA" w:rsidRDefault="008349ED" w:rsidP="00311656">
      <w:pPr>
        <w:rPr>
          <w:color w:val="C00000"/>
        </w:rPr>
      </w:pPr>
      <w:r w:rsidRPr="003314EA">
        <w:rPr>
          <w:color w:val="C00000"/>
        </w:rPr>
        <w:t>Прочитайте документ  №1 и ответьте на вопрос: «Какую роль играли евреи в жизни Германии до прихода к власти  фашистов?»</w:t>
      </w:r>
    </w:p>
    <w:p w:rsidR="008349ED" w:rsidRPr="003314EA" w:rsidRDefault="008349ED" w:rsidP="00311656">
      <w:r w:rsidRPr="003314EA">
        <w:t>К моменту прихода Гитлера к власти евреи почти не имели влияния в тяжелой промышленности (основе немецкой экономики). Вместе с тем в финансовой сфере, торговле и в СМИ евреи занимали достаточно видное, а порой и ключевое положение. Где евреи действительно играли ведущую роль, это в германской науке. Из 20 Нобелевских лауреатов, живших в Германии в 1933 году, 8 - были евреями</w:t>
      </w:r>
    </w:p>
    <w:p w:rsidR="008349ED" w:rsidRPr="003314EA" w:rsidRDefault="008349ED" w:rsidP="00311656">
      <w:r w:rsidRPr="003314EA">
        <w:t>19 в.  отмечен  в истории евреев Германии быстрым продвижением в экономической и социальной областях, а также упорной борьбой за эмансипацию.</w:t>
      </w:r>
    </w:p>
    <w:p w:rsidR="008349ED" w:rsidRPr="003314EA" w:rsidRDefault="008349ED" w:rsidP="00311656">
      <w:r w:rsidRPr="003314EA">
        <w:t>К концу столетия большинство евреев Германии  проживало в больших городах и принадлежало к зажиточным слоям населения.</w:t>
      </w:r>
    </w:p>
    <w:p w:rsidR="008349ED" w:rsidRPr="003314EA" w:rsidRDefault="008349ED" w:rsidP="00311656">
      <w:r w:rsidRPr="003314EA">
        <w:t>Наряду с участием в коммерческом и банковском деле, евреи Германии внесли значительный вклад в промышленное развитие страны. Для них стали доступны свободные профессии.</w:t>
      </w:r>
    </w:p>
    <w:p w:rsidR="008349ED" w:rsidRPr="003314EA" w:rsidRDefault="008349ED" w:rsidP="00311656">
      <w:r w:rsidRPr="003314EA">
        <w:t>Многие евреи, помимо упомянутых (Г. Гейне, Л. Бёрне), играли видную роль в культурной жизни Германии 19 в. – начала 20 в., в развитии ее литературы и науки: философы Г. Коген, Э. Гуссерль, философ и социолог Г. Зиммель (1858–1918), математики Г. Кантор (1845–1918), Г. Минковский, врач и бактериолог П. Эрлих, химик Ф. Габер, художник М. Либерман, писатели Э. Людвиг, Л. Фейхтвангер, А. Цвейг, режиссер и театральный деятель М. Рейнхардт.</w:t>
      </w:r>
    </w:p>
    <w:p w:rsidR="008349ED" w:rsidRPr="003314EA" w:rsidRDefault="008349ED" w:rsidP="00311656">
      <w:r w:rsidRPr="003314EA">
        <w:t xml:space="preserve">По материалам выставки в издательстве Шпрингер в 2009 году издана книга, посвященная памяти выдающихся математиков. Как отмечают её авторы Бергман и Эппле (B.Bergmann und Prof. Dr.M.Epple), к началу 1933 года около 30 процентов профессоров математики, работавших в Университетах Германии и других стран, где чтение лекций проводилось на немецком языке (Цюрих, Вена, Прага и др.), были немецкими евреями. Между 1914 и 1933 годами их было около 28 из общего числа учёных 94. Работая, рука об руку со своими немецкими коллегами, математики-евреи наряду с преподаванием в высшей школе занимались научной работой как в области фундаментальных, так и многих новых прикладных направлений современной математики. </w:t>
      </w:r>
    </w:p>
    <w:p w:rsidR="008349ED" w:rsidRPr="003314EA" w:rsidRDefault="008349ED" w:rsidP="00311656">
      <w:r w:rsidRPr="003314EA">
        <w:t>К числу самых выдающихся немецких математиков-евреев относятся Г.Минковский (Н. Minkowski), Э.Ландау (E. Landau), Э.Нётер (Emmy Noether), А.Прингсгейм (A.Pringsheim), Э.Стейниц (E.Steinitz), Ф.Хаусдорф (F.Hausdorff), А.Френкель (A.Fraenkel), А.Гурвиц (A.Hurwitz), А.Шёнфлис (A.Schönflies), М.Дэн (M. Dehn), Р.Курант (R.Kourant), Д. фон Нейман (J. Neumann), Т. фон Карман (T.Karman), Л.Лихтенштейн (L.Lichtenstein), Р. фон Мизес (R.von Mises), и многие другие. Модернизация таких областей математики, как теория множеств, алгебра, топология, теория функций, теория групп и её применение для кристаллов, теория чисел, методы математической физики, статистика, расчёты в области механики, гидроаэродинамики и других принесла им мировую известность. Они стали классиками математики ещё при жизни. Во всех учебниках по математике их имена носят определения, теоремы, операторы и т.д.</w:t>
      </w:r>
    </w:p>
    <w:p w:rsidR="008349ED" w:rsidRPr="003314EA" w:rsidRDefault="008349ED" w:rsidP="00311656"/>
    <w:p w:rsidR="008349ED" w:rsidRPr="003314EA" w:rsidRDefault="008349ED" w:rsidP="00311656">
      <w:pPr>
        <w:rPr>
          <w:b/>
          <w:color w:val="FF0000"/>
        </w:rPr>
      </w:pPr>
      <w:r w:rsidRPr="003314EA">
        <w:rPr>
          <w:b/>
          <w:color w:val="FF0000"/>
        </w:rPr>
        <w:t>Прочитайте документ 2 и ответьте на вопрос</w:t>
      </w:r>
      <w:r>
        <w:rPr>
          <w:b/>
          <w:color w:val="FF0000"/>
        </w:rPr>
        <w:t>:</w:t>
      </w:r>
      <w:r w:rsidRPr="003314EA">
        <w:rPr>
          <w:b/>
          <w:color w:val="FF0000"/>
        </w:rPr>
        <w:t xml:space="preserve"> «Почему поменялась положение евреев в Германии после прихода к власти Гитлера?»</w:t>
      </w:r>
    </w:p>
    <w:p w:rsidR="008349ED" w:rsidRPr="003314EA" w:rsidRDefault="008349ED" w:rsidP="00311656">
      <w:r w:rsidRPr="003314EA">
        <w:t>Катастрофа еврейского народа охватывает период  1933-1945гг. с приходом к власти нацистов и назначением Адольфа Гитлера на пост рейхсканцлера.</w:t>
      </w:r>
    </w:p>
    <w:p w:rsidR="008349ED" w:rsidRPr="003314EA" w:rsidRDefault="008349ED" w:rsidP="00311656">
      <w:r w:rsidRPr="003314EA">
        <w:t>В книге «Майн Камф»  выражено  расистское мировоззрение Гитлера, разделяющее людей по происхождению. Расы находятся в отношениях борьбы за существование, а смешение между ними гибельно. Высшей расой Гитлер считал арийцев, состоящих из германских и романских элементов. Отличительной особенностью этой расы является светлый цвет кожи. Антиподом арийцев Гитлер называл евреев: если арийца характеризует идеализм и самопожертвование, то евреев характеризует эгоизм и инстинкт самосохранения. «Миф» об особых талантах евреев основан на мнении, что евреи умеют аккумулировать и воспроизводить культуру других народов, не имея своей собственной.</w:t>
      </w:r>
    </w:p>
    <w:p w:rsidR="008349ED" w:rsidRPr="003314EA" w:rsidRDefault="008349ED" w:rsidP="00311656">
      <w:r w:rsidRPr="003314EA">
        <w:t>В том, что Германия проиграла Первую Мировую войну,  виноваты евреи. Чтобы спасти и возродить Германию надо  построить «расово чистое», однородное общества.  С этой целью принимаются  так называемые Нюрнбергские законы 1935 г., направленные на отделение евреев, а впоследствии и цыган от остального общества. Полными гражданскими правами могли пользоваться только «лица немецкой или родственной им крови.</w:t>
      </w:r>
    </w:p>
    <w:p w:rsidR="008349ED" w:rsidRPr="003314EA" w:rsidRDefault="008349ED" w:rsidP="00311656">
      <w:pPr>
        <w:rPr>
          <w:b/>
          <w:color w:val="FF0000"/>
        </w:rPr>
      </w:pPr>
      <w:r>
        <w:rPr>
          <w:b/>
          <w:color w:val="FF0000"/>
        </w:rPr>
        <w:t xml:space="preserve">1 группа. Прочитайте документ </w:t>
      </w:r>
      <w:r w:rsidRPr="003314EA">
        <w:rPr>
          <w:b/>
          <w:color w:val="FF0000"/>
        </w:rPr>
        <w:t>3</w:t>
      </w:r>
      <w:r>
        <w:rPr>
          <w:b/>
          <w:color w:val="FF0000"/>
        </w:rPr>
        <w:t xml:space="preserve"> и ответьте на вопрос:</w:t>
      </w:r>
    </w:p>
    <w:p w:rsidR="008349ED" w:rsidRPr="003314EA" w:rsidRDefault="008349ED" w:rsidP="00311656">
      <w:pPr>
        <w:rPr>
          <w:color w:val="FF0000"/>
        </w:rPr>
      </w:pPr>
      <w:r w:rsidRPr="003314EA">
        <w:rPr>
          <w:b/>
          <w:color w:val="FF0000"/>
        </w:rPr>
        <w:t xml:space="preserve"> С какой целью фашисты проводили депортацию евреев</w:t>
      </w:r>
      <w:r w:rsidRPr="003314EA">
        <w:rPr>
          <w:color w:val="FF0000"/>
        </w:rPr>
        <w:t>?</w:t>
      </w:r>
    </w:p>
    <w:p w:rsidR="008349ED" w:rsidRPr="003314EA" w:rsidRDefault="008349ED" w:rsidP="00311656">
      <w:r w:rsidRPr="003314EA">
        <w:t>В начале 1939 года Гитлер поручил «ответственному за 4-летний план» Герману Герингу подготовить меры по выселению евреев Германии</w:t>
      </w:r>
    </w:p>
    <w:p w:rsidR="008349ED" w:rsidRPr="003314EA" w:rsidRDefault="008349ED" w:rsidP="00311656">
      <w:r w:rsidRPr="003314EA">
        <w:t xml:space="preserve">Распоряжение шефа управления безопасности СС Гейдриха о переселении евреев, 27 сентября 1939 г. </w:t>
      </w:r>
    </w:p>
    <w:p w:rsidR="008349ED" w:rsidRPr="003314EA" w:rsidRDefault="008349ED" w:rsidP="00311656">
      <w:r w:rsidRPr="003314EA">
        <w:t xml:space="preserve">План действий: </w:t>
      </w:r>
    </w:p>
    <w:p w:rsidR="008349ED" w:rsidRPr="003314EA" w:rsidRDefault="008349ED" w:rsidP="00311656">
      <w:r w:rsidRPr="003314EA">
        <w:t xml:space="preserve"> 1. Немедленно приступить к переселению евреев в города. </w:t>
      </w:r>
    </w:p>
    <w:p w:rsidR="008349ED" w:rsidRPr="003314EA" w:rsidRDefault="008349ED" w:rsidP="00311656">
      <w:r w:rsidRPr="003314EA">
        <w:t xml:space="preserve"> 2. Депортировать евреев из Рейха в Польшу. </w:t>
      </w:r>
    </w:p>
    <w:p w:rsidR="008349ED" w:rsidRPr="003314EA" w:rsidRDefault="008349ED" w:rsidP="00311656">
      <w:r w:rsidRPr="003314EA">
        <w:t xml:space="preserve"> 3. Депортировать оставшихся цыган в Польшу. </w:t>
      </w:r>
    </w:p>
    <w:p w:rsidR="008349ED" w:rsidRPr="003314EA" w:rsidRDefault="008349ED" w:rsidP="00311656">
      <w:r w:rsidRPr="003314EA">
        <w:t>Инструкции полицейским властям Саара и Эльзаса</w:t>
      </w:r>
    </w:p>
    <w:p w:rsidR="008349ED" w:rsidRPr="003314EA" w:rsidRDefault="008349ED" w:rsidP="00311656">
      <w:r w:rsidRPr="003314EA">
        <w:t xml:space="preserve"> 1. Арестованные по возможности должны иметь при себе: </w:t>
      </w:r>
    </w:p>
    <w:p w:rsidR="008349ED" w:rsidRPr="003314EA" w:rsidRDefault="008349ED" w:rsidP="00311656">
      <w:r w:rsidRPr="003314EA">
        <w:t>а) по одному чемодану или сумке с личными вещами для каждого еврея; допустимая норма для взрослого — 50 кг, для ребенка — 30 кг;</w:t>
      </w:r>
    </w:p>
    <w:p w:rsidR="008349ED" w:rsidRPr="003314EA" w:rsidRDefault="008349ED" w:rsidP="00311656">
      <w:r w:rsidRPr="003314EA">
        <w:t xml:space="preserve"> б) комплект одежды; </w:t>
      </w:r>
    </w:p>
    <w:p w:rsidR="008349ED" w:rsidRPr="003314EA" w:rsidRDefault="008349ED" w:rsidP="00311656">
      <w:r w:rsidRPr="003314EA">
        <w:t xml:space="preserve"> в) одеяло для каждого еврея; </w:t>
      </w:r>
    </w:p>
    <w:p w:rsidR="008349ED" w:rsidRPr="003314EA" w:rsidRDefault="008349ED" w:rsidP="00311656">
      <w:r w:rsidRPr="003314EA">
        <w:t xml:space="preserve"> г) запас провизии на несколько дней; </w:t>
      </w:r>
    </w:p>
    <w:p w:rsidR="008349ED" w:rsidRPr="003314EA" w:rsidRDefault="008349ED" w:rsidP="00311656">
      <w:r w:rsidRPr="003314EA">
        <w:t xml:space="preserve"> д) посуду и ложку; </w:t>
      </w:r>
    </w:p>
    <w:p w:rsidR="008349ED" w:rsidRPr="003314EA" w:rsidRDefault="008349ED" w:rsidP="00311656">
      <w:r w:rsidRPr="003314EA">
        <w:t xml:space="preserve"> е) до 100 рейхсмарок наличными на человека; </w:t>
      </w:r>
    </w:p>
    <w:p w:rsidR="008349ED" w:rsidRPr="003314EA" w:rsidRDefault="008349ED" w:rsidP="00311656">
      <w:r w:rsidRPr="003314EA">
        <w:t xml:space="preserve"> ж) паспорта, идентификационные карточки или иные удостоверения личности, которые необходимо иметь при себе неупакованными. </w:t>
      </w:r>
    </w:p>
    <w:p w:rsidR="008349ED" w:rsidRPr="003314EA" w:rsidRDefault="008349ED" w:rsidP="00311656">
      <w:r w:rsidRPr="003314EA">
        <w:t xml:space="preserve"> 7. Арестованным запрещается иметь при себе сберкнижки, а также ювелирные украшения и валюту, превышающую установленную норму в 100 рейхсмарок... </w:t>
      </w:r>
    </w:p>
    <w:p w:rsidR="008349ED" w:rsidRPr="003314EA" w:rsidRDefault="008349ED" w:rsidP="00311656">
      <w:r w:rsidRPr="003314EA">
        <w:t xml:space="preserve"> 9. Перед тем как покинуть жилища, задержанные обязаны: </w:t>
      </w:r>
    </w:p>
    <w:p w:rsidR="008349ED" w:rsidRPr="003314EA" w:rsidRDefault="008349ED" w:rsidP="00311656">
      <w:r w:rsidRPr="003314EA">
        <w:t xml:space="preserve"> а) сдать домашних животных (собак, кошек, птиц) главе административного совета, руководителю соответствующего отделения, местному старосте или другому представителю власти в обмен на квитанцию; </w:t>
      </w:r>
    </w:p>
    <w:p w:rsidR="008349ED" w:rsidRPr="003314EA" w:rsidRDefault="008349ED" w:rsidP="00311656">
      <w:r w:rsidRPr="003314EA">
        <w:t xml:space="preserve"> б) передать скоропортящиеся продукты в распоряже-ние НСВ (национал-социалистической благотворительности); </w:t>
      </w:r>
    </w:p>
    <w:p w:rsidR="008349ED" w:rsidRPr="003314EA" w:rsidRDefault="008349ED" w:rsidP="00311656">
      <w:r w:rsidRPr="003314EA">
        <w:t xml:space="preserve"> в) загасить огонь; </w:t>
      </w:r>
    </w:p>
    <w:p w:rsidR="008349ED" w:rsidRPr="003314EA" w:rsidRDefault="008349ED" w:rsidP="00311656">
      <w:r w:rsidRPr="003314EA">
        <w:t xml:space="preserve"> г) перекрыть воду и газ; </w:t>
      </w:r>
    </w:p>
    <w:p w:rsidR="008349ED" w:rsidRPr="003314EA" w:rsidRDefault="008349ED" w:rsidP="00311656">
      <w:r w:rsidRPr="003314EA">
        <w:t xml:space="preserve"> д) выкрутить электропробки; </w:t>
      </w:r>
    </w:p>
    <w:p w:rsidR="008349ED" w:rsidRPr="003314EA" w:rsidRDefault="008349ED" w:rsidP="00311656">
      <w:r w:rsidRPr="003314EA">
        <w:t xml:space="preserve"> е) привязать к связке ключей бирку с именем хозяина и указанием города или деревни, улицы и номера дома; </w:t>
      </w:r>
    </w:p>
    <w:p w:rsidR="008349ED" w:rsidRPr="003314EA" w:rsidRDefault="008349ED" w:rsidP="00311656">
      <w:r w:rsidRPr="003314EA">
        <w:t xml:space="preserve"> ж) пройти личный досмотр на предмет наличия оружия, боеприпасов, взрывных устройств, яда, иностранной валюты, ювелирных изделий и т.д... </w:t>
      </w:r>
    </w:p>
    <w:p w:rsidR="008349ED" w:rsidRPr="003314EA" w:rsidRDefault="008349ED" w:rsidP="00311656">
      <w:r w:rsidRPr="003314EA">
        <w:t>Холокост был бы невозможен без массовой депортации евреев.</w:t>
      </w:r>
    </w:p>
    <w:p w:rsidR="008349ED" w:rsidRPr="003314EA" w:rsidRDefault="008349ED" w:rsidP="00311656">
      <w:r w:rsidRPr="003314EA">
        <w:t>Пo разным причинам германские власти приняли решение не уничтожать задержанных евреев там, где они постоянно проживали. Было решено отправлять их в Польшу, в специально построенные лагеря смерти. Гитлер и нацистские чиновники понимали, что массовые убийства должны оставаться в тайне. И это было одной из главных причин такого решения. Поскольку нацисты нуждались в сотрудничестве с гражданским населением и властями, они не могли уничтожать евреев Западной, Центральной и Южной Европы, наихРoдине.</w:t>
      </w:r>
    </w:p>
    <w:p w:rsidR="008349ED" w:rsidRPr="003314EA" w:rsidRDefault="008349ED" w:rsidP="00311656"/>
    <w:p w:rsidR="008349ED" w:rsidRPr="003314EA" w:rsidRDefault="008349ED" w:rsidP="00311656">
      <w:pPr>
        <w:rPr>
          <w:b/>
          <w:color w:val="FF0000"/>
        </w:rPr>
      </w:pPr>
      <w:r>
        <w:rPr>
          <w:b/>
          <w:color w:val="FF0000"/>
        </w:rPr>
        <w:t xml:space="preserve">2 группа. Прочитайте документ </w:t>
      </w:r>
      <w:r w:rsidRPr="003314EA">
        <w:rPr>
          <w:b/>
          <w:color w:val="FF0000"/>
        </w:rPr>
        <w:t>3</w:t>
      </w:r>
      <w:r>
        <w:rPr>
          <w:b/>
          <w:color w:val="FF0000"/>
        </w:rPr>
        <w:t xml:space="preserve"> и ответьте на вопрос:</w:t>
      </w:r>
    </w:p>
    <w:p w:rsidR="008349ED" w:rsidRPr="003314EA" w:rsidRDefault="008349ED" w:rsidP="00311656">
      <w:pPr>
        <w:rPr>
          <w:b/>
          <w:color w:val="FF0000"/>
        </w:rPr>
      </w:pPr>
      <w:r w:rsidRPr="003314EA">
        <w:rPr>
          <w:b/>
          <w:color w:val="FF0000"/>
        </w:rPr>
        <w:t xml:space="preserve"> Какие цели преследовали фашисты, создавая гетто?</w:t>
      </w:r>
    </w:p>
    <w:p w:rsidR="008349ED" w:rsidRPr="003314EA" w:rsidRDefault="008349ED" w:rsidP="00311656">
      <w:r w:rsidRPr="003314EA">
        <w:t xml:space="preserve"> Оккупировав Польшу в сентябре 1939 г., нацисты издали указ, согласно которому польские евреи должны были оставить свои дома и переехать в специально отведенные для них районы особо указанных городов. Первые гетто появились в начале 1940 г. А вскоре их было уже несколько сотен — больших и малых, по всей Польше и Восточной Европе.</w:t>
      </w:r>
    </w:p>
    <w:p w:rsidR="008349ED" w:rsidRPr="003314EA" w:rsidRDefault="008349ED" w:rsidP="00311656">
      <w:r w:rsidRPr="003314EA">
        <w:t>Численность обитателей Варшавского гетто достигала четырехсот тысяч: один человек на 7,5 квадратных метров. Многие семьи ютились по пятнадцать и более человек в одной комнате. Раздобыть топливо зимой стало так трудно, что обычный уголь звали «черным жемчугом». Еды тоже постоянно не хватало. Немцы объявили «нормой» 200 калорий на человека в день. (Для сравнения: сегодня в шведских больницах специальные дневные диеты для похудания составлены из расчета 1000 калорий.) Чтобы выжить, приходилось провозить продукты питания контрабандой с «арийской» стороны. Таких «контрабандистов», а также уличенных в тайном хранении пищевых продуктов нацисты расстреливали на месте.</w:t>
      </w:r>
    </w:p>
    <w:p w:rsidR="008349ED" w:rsidRPr="003314EA" w:rsidRDefault="008349ED" w:rsidP="00311656"/>
    <w:p w:rsidR="008349ED" w:rsidRPr="003314EA" w:rsidRDefault="008349ED" w:rsidP="00311656"/>
    <w:p w:rsidR="008349ED" w:rsidRPr="003314EA" w:rsidRDefault="008349ED" w:rsidP="00311656"/>
    <w:p w:rsidR="008349ED" w:rsidRPr="003314EA" w:rsidRDefault="008349ED" w:rsidP="00311656"/>
    <w:p w:rsidR="008349ED" w:rsidRPr="003314EA" w:rsidRDefault="008349ED" w:rsidP="00311656">
      <w:pPr>
        <w:rPr>
          <w:b/>
          <w:color w:val="FF0000"/>
        </w:rPr>
      </w:pPr>
      <w:r>
        <w:rPr>
          <w:b/>
          <w:color w:val="FF0000"/>
        </w:rPr>
        <w:t>1 группа. Прочитайте документ 4 и ответьте на вопрос:</w:t>
      </w:r>
    </w:p>
    <w:p w:rsidR="008349ED" w:rsidRPr="003314EA" w:rsidRDefault="008349ED" w:rsidP="00311656">
      <w:pPr>
        <w:rPr>
          <w:b/>
          <w:color w:val="FF0000"/>
        </w:rPr>
      </w:pPr>
      <w:r w:rsidRPr="003314EA">
        <w:rPr>
          <w:b/>
          <w:color w:val="C00000"/>
        </w:rPr>
        <w:t xml:space="preserve"> </w:t>
      </w:r>
      <w:r w:rsidRPr="003314EA">
        <w:rPr>
          <w:b/>
          <w:color w:val="FF0000"/>
        </w:rPr>
        <w:t>« На какие категории можно было разделить немцев по отношению к евреям?»</w:t>
      </w:r>
    </w:p>
    <w:p w:rsidR="008349ED" w:rsidRPr="003314EA" w:rsidRDefault="008349ED" w:rsidP="00311656">
      <w:pPr>
        <w:rPr>
          <w:b/>
          <w:color w:val="FF0000"/>
        </w:rPr>
      </w:pPr>
    </w:p>
    <w:p w:rsidR="008349ED" w:rsidRPr="003314EA" w:rsidRDefault="008349ED" w:rsidP="00311656">
      <w:r w:rsidRPr="003314EA">
        <w:t>«Утром 10 ноября одна новость обгоняла другую. На улицах Берлина разверзся ад. Вооруженные топорами, колунам и дубинками штурмовики ночью 9 ноября разбили все витрины еврейских магазинов, которые благодаря своим обозначениям нетрудно было отличить от других витрин… В пустых оконных проемах трепетали на ветру обрывки платьев. А уж мародеры на свой лад дополнили эту картину разрушения и насилия. Внутри магазинов валялись вывороченные ящики, разбросанное белье, поломанная мебель, разбитый и растоптанный фарфор, смятые шляпы.</w:t>
      </w:r>
    </w:p>
    <w:p w:rsidR="008349ED" w:rsidRPr="003314EA" w:rsidRDefault="008349ED" w:rsidP="00311656">
      <w:r w:rsidRPr="003314EA">
        <w:t xml:space="preserve">Мы хотели собственными глазами убедиться в том, что рассказали нам по телефону друзья, а потому и вышли на улицу с утра пораньше. Мои родители, словно окаменев, созерцали страшную картину. Вдруг какой-то парикмахер, который стоял в белом халате перед дверью своего заведения и, вероятно, наблюдал за нами, крикнул отцу: «Еврейская морда!» Его жирная, осклабившаяся физиономия выражала явное злорадство» . </w:t>
      </w:r>
    </w:p>
    <w:p w:rsidR="008349ED" w:rsidRPr="003314EA" w:rsidRDefault="008349ED" w:rsidP="00311656">
      <w:pPr>
        <w:rPr>
          <w:b/>
        </w:rPr>
      </w:pPr>
      <w:r w:rsidRPr="003314EA">
        <w:rPr>
          <w:b/>
        </w:rPr>
        <w:t>Вспоминания Эдвина Ландау о бойкоте еврейских магазинов</w:t>
      </w:r>
    </w:p>
    <w:p w:rsidR="008349ED" w:rsidRPr="003314EA" w:rsidRDefault="008349ED" w:rsidP="00311656">
      <w:r w:rsidRPr="003314EA">
        <w:t>«Немецкая молодёжь с плакатами «Евреи – это наша беда» отговаривала людей заходить в магазины евреев. А ведь когда- то, пишет автор воспоминаний, не только немцы, но и евреи сражались за свою Родину – Германию. Но гитлеровская пропаганда сыграла свою роль, настроив молодёжь против евреев»</w:t>
      </w:r>
    </w:p>
    <w:p w:rsidR="008349ED" w:rsidRPr="003314EA" w:rsidRDefault="008349ED" w:rsidP="00311656">
      <w:pPr>
        <w:rPr>
          <w:b/>
        </w:rPr>
      </w:pPr>
      <w:r w:rsidRPr="003314EA">
        <w:t xml:space="preserve"> </w:t>
      </w:r>
      <w:r w:rsidRPr="003314EA">
        <w:rPr>
          <w:b/>
        </w:rPr>
        <w:t>Вспоминания Элизабет Фройнд о бойкоте еврейских магазинов</w:t>
      </w:r>
    </w:p>
    <w:p w:rsidR="008349ED" w:rsidRPr="003314EA" w:rsidRDefault="008349ED" w:rsidP="00311656">
      <w:r w:rsidRPr="003314EA">
        <w:t xml:space="preserve"> «Уже неделю мы носим еврейскую звезду…. Кто – то рассказал мне один случай в городской электричке. Мать увидела, что её маленькая девочка сидит рядом с евреем, сказала: «Лисхнет, пересядь на другое место, нехорошо сидеть рядом с евреем.</w:t>
      </w:r>
    </w:p>
    <w:p w:rsidR="008349ED" w:rsidRPr="003314EA" w:rsidRDefault="008349ED" w:rsidP="00311656"/>
    <w:p w:rsidR="008349ED" w:rsidRPr="003314EA" w:rsidRDefault="008349ED" w:rsidP="00311656">
      <w:pPr>
        <w:rPr>
          <w:b/>
          <w:color w:val="FF0000"/>
        </w:rPr>
      </w:pPr>
      <w:r>
        <w:rPr>
          <w:b/>
          <w:color w:val="FF0000"/>
        </w:rPr>
        <w:t>2группа. Прочитайте документ 4 и ответьте на вопрос:</w:t>
      </w:r>
    </w:p>
    <w:p w:rsidR="008349ED" w:rsidRPr="003314EA" w:rsidRDefault="008349ED" w:rsidP="00311656">
      <w:pPr>
        <w:rPr>
          <w:color w:val="C00000"/>
        </w:rPr>
      </w:pPr>
      <w:r w:rsidRPr="003314EA">
        <w:rPr>
          <w:color w:val="000000"/>
          <w:kern w:val="24"/>
        </w:rPr>
        <w:t xml:space="preserve"> «</w:t>
      </w:r>
      <w:r w:rsidRPr="003314EA">
        <w:rPr>
          <w:color w:val="C00000"/>
        </w:rPr>
        <w:t>Какие чувства вызывают воспоминания узника Освенцима-Биркенау Залмана Левенталя?»</w:t>
      </w:r>
    </w:p>
    <w:p w:rsidR="008349ED" w:rsidRPr="003314EA" w:rsidRDefault="008349ED" w:rsidP="00311656">
      <w:r w:rsidRPr="003314EA">
        <w:t xml:space="preserve">Шестьсот мальчиков </w:t>
      </w:r>
    </w:p>
    <w:p w:rsidR="008349ED" w:rsidRPr="003314EA" w:rsidRDefault="008349ED" w:rsidP="00311656">
      <w:r w:rsidRPr="003314EA">
        <w:t>Узника Освенцима-Биркенау Залмана Левенталя заставили работать в зондеркоманде. В 1961 г. в тайнике неподалеку от места, где был один из лагерных крематориев, был найден его дневник. Вот запись о событиях 20 октября 1944 г.</w:t>
      </w:r>
    </w:p>
    <w:p w:rsidR="008349ED" w:rsidRPr="003314EA" w:rsidRDefault="008349ED" w:rsidP="00311656">
      <w:r w:rsidRPr="003314EA">
        <w:t xml:space="preserve">«Среди бела дня к нам на площадь привели шестьсот еврейских мальчиков в возрасте от двенадцати до восемнадцати лет. На них были длинные, очень тонкие арестантские робы и башмаки на деревянной подошве... Начальник лагеря приказал им раздеться. Дети заметили валящий из трубы дым и сразу поняли, что их собираются убить. В ужасе они начали бегать по площади и от безысходности рвать на себе волосы. Многие рыдали и звали на помощь. </w:t>
      </w:r>
    </w:p>
    <w:p w:rsidR="008349ED" w:rsidRPr="003314EA" w:rsidRDefault="008349ED" w:rsidP="00311656">
      <w:r w:rsidRPr="003314EA">
        <w:t xml:space="preserve"> Наконец, подавленные страхом, они разделись. Голые и босые, они жались друг к другу, чтобы избежать ударов охранников. Один смельчак подошел к стоявшему рядом с нами начальнику лагеря и попросил сохранить ему жизнь — он был готов выполнять любую самую тяжелую работу. Ответом ему был удар дубинкой по голове. </w:t>
      </w:r>
    </w:p>
    <w:p w:rsidR="008349ED" w:rsidRPr="003314EA" w:rsidRDefault="008349ED" w:rsidP="00311656">
      <w:r w:rsidRPr="003314EA">
        <w:t xml:space="preserve"> Некоторые мальчики подбегали к евреям из зондеркоманды, бросались к ним на шею, умоляли о спасении. Другие нагишом разбегались в разные стороны в поисках выхода. Начальник подозвал еще одного эсэсовского охранника, вооруженного дубинкой. </w:t>
      </w:r>
    </w:p>
    <w:p w:rsidR="008349ED" w:rsidRPr="003314EA" w:rsidRDefault="008349ED" w:rsidP="00311656">
      <w:r w:rsidRPr="003314EA">
        <w:t xml:space="preserve"> Звонкие мальчишеские голоса становились все громче и громче, пока не слились в один жуткий вой, который, наверное, был слышен далеко вокруг. Мы стояли буквально парализованные этими воплями и рыданиями. А на лицах эсэсовцев блуждали самодовольные улыбки. С видом победителей, не выказывая ни малейших признаков сострадания, они загоняли мальчишек в бункер страшными ударами дубинок.</w:t>
      </w:r>
    </w:p>
    <w:p w:rsidR="008349ED" w:rsidRPr="003314EA" w:rsidRDefault="008349ED" w:rsidP="00311656">
      <w:r w:rsidRPr="003314EA">
        <w:t xml:space="preserve"> Многие дети все еще носились по площади в отчаянной попытке сбежать. Эсэсовцы, раздавая удары направо и налево, гонялись за ними до тех пор, пока не заставили последнего мальчика войти в бункер. Надо было видеть их радость! Неужели у них нет собственных детей?»</w:t>
      </w:r>
    </w:p>
    <w:p w:rsidR="008349ED" w:rsidRPr="003314EA" w:rsidRDefault="008349ED" w:rsidP="00311656"/>
    <w:p w:rsidR="008349ED" w:rsidRPr="005F1D65" w:rsidRDefault="008349ED"/>
    <w:sectPr w:rsidR="008349ED" w:rsidRPr="005F1D65" w:rsidSect="001A2E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62E9"/>
    <w:multiLevelType w:val="hybridMultilevel"/>
    <w:tmpl w:val="4204E850"/>
    <w:lvl w:ilvl="0" w:tplc="0419000D">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8E4F07"/>
    <w:multiLevelType w:val="multilevel"/>
    <w:tmpl w:val="EDB6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C0B5F"/>
    <w:multiLevelType w:val="hybridMultilevel"/>
    <w:tmpl w:val="D43EF118"/>
    <w:lvl w:ilvl="0" w:tplc="0419000D">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776F2A"/>
    <w:multiLevelType w:val="hybridMultilevel"/>
    <w:tmpl w:val="807CB9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B163453"/>
    <w:multiLevelType w:val="hybridMultilevel"/>
    <w:tmpl w:val="A4D6187E"/>
    <w:lvl w:ilvl="0" w:tplc="0419000D">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184318E"/>
    <w:multiLevelType w:val="hybridMultilevel"/>
    <w:tmpl w:val="C76651EE"/>
    <w:lvl w:ilvl="0" w:tplc="A91C205E">
      <w:start w:val="1"/>
      <w:numFmt w:val="bullet"/>
      <w:lvlText w:val=""/>
      <w:lvlJc w:val="left"/>
      <w:pPr>
        <w:tabs>
          <w:tab w:val="num" w:pos="360"/>
        </w:tabs>
        <w:ind w:left="360" w:hanging="360"/>
      </w:pPr>
      <w:rPr>
        <w:rFonts w:ascii="Wingdings" w:hAnsi="Wingdings" w:hint="default"/>
        <w:color w:val="000080"/>
        <w:sz w:val="28"/>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43986411"/>
    <w:multiLevelType w:val="hybridMultilevel"/>
    <w:tmpl w:val="62E09E6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5156D6C"/>
    <w:multiLevelType w:val="hybridMultilevel"/>
    <w:tmpl w:val="5046E00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17F1C62"/>
    <w:multiLevelType w:val="hybridMultilevel"/>
    <w:tmpl w:val="059C6F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8195CF3"/>
    <w:multiLevelType w:val="hybridMultilevel"/>
    <w:tmpl w:val="39EC92BA"/>
    <w:lvl w:ilvl="0" w:tplc="0419000D">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0"/>
  </w:num>
  <w:num w:numId="6">
    <w:abstractNumId w:val="6"/>
  </w:num>
  <w:num w:numId="7">
    <w:abstractNumId w:val="9"/>
  </w:num>
  <w:num w:numId="8">
    <w:abstractNumId w:val="2"/>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459"/>
    <w:rsid w:val="000255B3"/>
    <w:rsid w:val="000C352A"/>
    <w:rsid w:val="000C3ADD"/>
    <w:rsid w:val="00135BB8"/>
    <w:rsid w:val="00147F3B"/>
    <w:rsid w:val="001A2EC4"/>
    <w:rsid w:val="002F03C1"/>
    <w:rsid w:val="00311656"/>
    <w:rsid w:val="003314EA"/>
    <w:rsid w:val="004029CC"/>
    <w:rsid w:val="004B2814"/>
    <w:rsid w:val="0053073F"/>
    <w:rsid w:val="00566518"/>
    <w:rsid w:val="005C0BB6"/>
    <w:rsid w:val="005F1D65"/>
    <w:rsid w:val="0060340F"/>
    <w:rsid w:val="0063472E"/>
    <w:rsid w:val="006411DF"/>
    <w:rsid w:val="0066028D"/>
    <w:rsid w:val="00683CAA"/>
    <w:rsid w:val="00776CC4"/>
    <w:rsid w:val="007C011E"/>
    <w:rsid w:val="007D2FBB"/>
    <w:rsid w:val="007F033F"/>
    <w:rsid w:val="008349ED"/>
    <w:rsid w:val="008E0456"/>
    <w:rsid w:val="008F3F1A"/>
    <w:rsid w:val="008F759A"/>
    <w:rsid w:val="00914A22"/>
    <w:rsid w:val="009260C3"/>
    <w:rsid w:val="00933DDF"/>
    <w:rsid w:val="00A002AD"/>
    <w:rsid w:val="00A7267B"/>
    <w:rsid w:val="00A875C9"/>
    <w:rsid w:val="00B50A61"/>
    <w:rsid w:val="00B54970"/>
    <w:rsid w:val="00D31F88"/>
    <w:rsid w:val="00D93146"/>
    <w:rsid w:val="00E4610B"/>
    <w:rsid w:val="00EC5279"/>
    <w:rsid w:val="00F04F60"/>
    <w:rsid w:val="00FA34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5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A345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DefaultParagraphFont"/>
    <w:uiPriority w:val="99"/>
    <w:rsid w:val="000C352A"/>
    <w:rPr>
      <w:rFonts w:cs="Times New Roman"/>
    </w:rPr>
  </w:style>
  <w:style w:type="paragraph" w:styleId="NormalWeb">
    <w:name w:val="Normal (Web)"/>
    <w:basedOn w:val="Normal"/>
    <w:uiPriority w:val="99"/>
    <w:rsid w:val="005F1D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29910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213</TotalTime>
  <Pages>13</Pages>
  <Words>3378</Words>
  <Characters>19257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dc:creator>
  <cp:keywords/>
  <dc:description/>
  <cp:lastModifiedBy>Toshiba</cp:lastModifiedBy>
  <cp:revision>10</cp:revision>
  <dcterms:created xsi:type="dcterms:W3CDTF">2017-02-02T17:11:00Z</dcterms:created>
  <dcterms:modified xsi:type="dcterms:W3CDTF">2020-04-20T10:27:00Z</dcterms:modified>
</cp:coreProperties>
</file>