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C7" w:rsidRPr="00515AC7" w:rsidRDefault="00515AC7" w:rsidP="00515AC7">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sidRPr="00515AC7">
        <w:rPr>
          <w:rFonts w:ascii="Times New Roman" w:eastAsia="Times New Roman" w:hAnsi="Times New Roman" w:cs="Times New Roman"/>
          <w:b/>
          <w:color w:val="333333"/>
          <w:kern w:val="36"/>
          <w:sz w:val="32"/>
          <w:szCs w:val="32"/>
          <w:lang w:eastAsia="ru-RU"/>
        </w:rPr>
        <w:t>Картотека игр по формированию математических познаний для детей 6–7 лет</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1 «Сломанная машина»</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Цель: учить замечать нарушения в изображенном предмете.</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Материал: машина, состоящая из геометрических фигур, на которой не достает какой-либо части.</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 xml:space="preserve">Ход игры. На </w:t>
      </w:r>
      <w:proofErr w:type="spellStart"/>
      <w:r w:rsidRPr="00515AC7">
        <w:rPr>
          <w:color w:val="111111"/>
          <w:sz w:val="28"/>
          <w:szCs w:val="28"/>
        </w:rPr>
        <w:t>фланелеграфе</w:t>
      </w:r>
      <w:proofErr w:type="spellEnd"/>
      <w:r w:rsidRPr="00515AC7">
        <w:rPr>
          <w:color w:val="111111"/>
          <w:sz w:val="28"/>
          <w:szCs w:val="28"/>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515AC7">
        <w:rPr>
          <w:color w:val="111111"/>
          <w:sz w:val="28"/>
          <w:szCs w:val="28"/>
        </w:rPr>
        <w:t>других</w:t>
      </w:r>
      <w:proofErr w:type="gramEnd"/>
      <w:r w:rsidRPr="00515AC7">
        <w:rPr>
          <w:color w:val="111111"/>
          <w:sz w:val="28"/>
          <w:szCs w:val="28"/>
        </w:rPr>
        <w:t xml:space="preserve"> скажет чего не стало и </w:t>
      </w:r>
      <w:proofErr w:type="gramStart"/>
      <w:r w:rsidRPr="00515AC7">
        <w:rPr>
          <w:color w:val="111111"/>
          <w:sz w:val="28"/>
          <w:szCs w:val="28"/>
        </w:rPr>
        <w:t>какой</w:t>
      </w:r>
      <w:proofErr w:type="gramEnd"/>
      <w:r w:rsidRPr="00515AC7">
        <w:rPr>
          <w:color w:val="111111"/>
          <w:sz w:val="28"/>
          <w:szCs w:val="28"/>
        </w:rPr>
        <w:t xml:space="preserve"> она формы, становится ведущим. Если дети легко справляются с задачей, можно одновременно убрать две детали.</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color w:val="111111"/>
          <w:sz w:val="28"/>
          <w:szCs w:val="28"/>
        </w:rPr>
        <w:t>2</w:t>
      </w:r>
      <w:r w:rsidRPr="00515AC7">
        <w:rPr>
          <w:rStyle w:val="a4"/>
          <w:color w:val="111111"/>
          <w:sz w:val="28"/>
          <w:szCs w:val="28"/>
          <w:bdr w:val="none" w:sz="0" w:space="0" w:color="auto" w:frame="1"/>
        </w:rPr>
        <w:t> «Пляшущие человечки»</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Цель: развивать зрительное внимание, навыки счета.</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Содержание. Дети в течение 1 минуты рассматривают карту-схему, на которой схематически изображены «пляшущие человечки».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3 «Разложи по порядку»</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Цель: упражнять в сравнении предметов по длине и ширине.</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Материал. Наборы палочек (прутиков) разной длины и толщины. (По 5 палочек на каждого ребенка).</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 xml:space="preserve">Содержание.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w:t>
      </w:r>
      <w:proofErr w:type="gramStart"/>
      <w:r w:rsidRPr="00515AC7">
        <w:rPr>
          <w:color w:val="111111"/>
          <w:sz w:val="28"/>
          <w:szCs w:val="28"/>
        </w:rPr>
        <w:t>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w:t>
      </w:r>
      <w:proofErr w:type="gramEnd"/>
      <w:r w:rsidRPr="00515AC7">
        <w:rPr>
          <w:color w:val="111111"/>
          <w:sz w:val="28"/>
          <w:szCs w:val="28"/>
        </w:rPr>
        <w:t xml:space="preserve">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4 «Нарисуй по описанию»</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lastRenderedPageBreak/>
        <w:t>Цель: развитие внимания, воображения.</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Содержание.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5 «Найди парную картинку»</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Цель: ориентировка на плоскости листа; учить описывать расположение геометрических фигур на карточках.</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 xml:space="preserve">Содержание.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515AC7">
        <w:rPr>
          <w:color w:val="111111"/>
          <w:sz w:val="28"/>
          <w:szCs w:val="28"/>
        </w:rPr>
        <w:t>висящих</w:t>
      </w:r>
      <w:proofErr w:type="gramEnd"/>
      <w:r w:rsidRPr="00515AC7">
        <w:rPr>
          <w:color w:val="111111"/>
          <w:sz w:val="28"/>
          <w:szCs w:val="28"/>
        </w:rPr>
        <w:t xml:space="preserve"> на доске и поместит под ней свою». В. может вызывать детей одного за другим, не дожидаясь, пока будет найдена нужная карточка.</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6 «Сгруппируй фигуры»</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Цель: учить группировать фигуры по указанным признакам.</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Содержание.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7 «Поиграем с фигурами»</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Цель: учить делить предметы на 2, 4 части, отражать в речи результат действия и результат деления.</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Материал: 2 прямоугольника из бумаги, лента, ножницы; квадраты из бумаги (по 2 каждому).</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 xml:space="preserve">Содержание.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w:t>
      </w:r>
      <w:r w:rsidRPr="00515AC7">
        <w:rPr>
          <w:color w:val="111111"/>
          <w:sz w:val="28"/>
          <w:szCs w:val="28"/>
        </w:rPr>
        <w:lastRenderedPageBreak/>
        <w:t>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515AC7" w:rsidRPr="00515AC7" w:rsidRDefault="00515AC7" w:rsidP="00515AC7">
      <w:pPr>
        <w:pStyle w:val="a3"/>
        <w:shd w:val="clear" w:color="auto" w:fill="FFFFFF"/>
        <w:spacing w:before="0" w:beforeAutospacing="0" w:after="0" w:afterAutospacing="0"/>
        <w:ind w:firstLine="360"/>
        <w:rPr>
          <w:color w:val="111111"/>
          <w:sz w:val="28"/>
          <w:szCs w:val="28"/>
        </w:rPr>
      </w:pPr>
      <w:r w:rsidRPr="00515AC7">
        <w:rPr>
          <w:rStyle w:val="a4"/>
          <w:color w:val="111111"/>
          <w:sz w:val="28"/>
          <w:szCs w:val="28"/>
          <w:bdr w:val="none" w:sz="0" w:space="0" w:color="auto" w:frame="1"/>
        </w:rPr>
        <w:t>8 «Мальчики»</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 xml:space="preserve">Цель. Закрепить счет и порядковые числительные. </w:t>
      </w:r>
      <w:proofErr w:type="gramStart"/>
      <w:r w:rsidRPr="00515AC7">
        <w:rPr>
          <w:color w:val="111111"/>
          <w:sz w:val="28"/>
          <w:szCs w:val="28"/>
        </w:rPr>
        <w:t>Развивать представления: «высокий», «низкий, «толстый», «худой», «самый толстый», «самый худой», «слева», «справа», «левее», «правее», «между».</w:t>
      </w:r>
      <w:proofErr w:type="gramEnd"/>
      <w:r w:rsidRPr="00515AC7">
        <w:rPr>
          <w:color w:val="111111"/>
          <w:sz w:val="28"/>
          <w:szCs w:val="28"/>
        </w:rPr>
        <w:t xml:space="preserve"> Научить ребенка рассуждать.</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Содержание. Игра делится на две части. Вначале дети должны узнать, как зовут мальчиков, а затем ответить на вопросы.</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Как зовут мальчиков?</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 xml:space="preserve">В одном городе жили-были неразлучные друзья: Коля, Толя, Миша, Гриша, Тиша и Сева. Посмотри внимательно на картинку, возьми палочку (указку) и покажи, </w:t>
      </w:r>
      <w:proofErr w:type="gramStart"/>
      <w:r w:rsidRPr="00515AC7">
        <w:rPr>
          <w:color w:val="111111"/>
          <w:sz w:val="28"/>
          <w:szCs w:val="28"/>
        </w:rPr>
        <w:t>кого</w:t>
      </w:r>
      <w:proofErr w:type="gramEnd"/>
      <w:r w:rsidRPr="00515AC7">
        <w:rPr>
          <w:color w:val="111111"/>
          <w:sz w:val="28"/>
          <w:szCs w:val="28"/>
        </w:rPr>
        <w:t xml:space="preserve"> как зовут, если: Сева </w:t>
      </w:r>
      <w:proofErr w:type="gramStart"/>
      <w:r w:rsidRPr="00515AC7">
        <w:rPr>
          <w:color w:val="111111"/>
          <w:sz w:val="28"/>
          <w:szCs w:val="28"/>
        </w:rPr>
        <w:t>—с</w:t>
      </w:r>
      <w:proofErr w:type="gramEnd"/>
      <w:r w:rsidRPr="00515AC7">
        <w:rPr>
          <w:color w:val="111111"/>
          <w:sz w:val="28"/>
          <w:szCs w:val="28"/>
        </w:rPr>
        <w:t>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порядке: Сева, Тиша, Миша, Гриша, Толя, Коля. Сколько всего мальчиков?</w:t>
      </w:r>
    </w:p>
    <w:p w:rsidR="00515AC7"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Кто где стоит?</w:t>
      </w:r>
    </w:p>
    <w:p w:rsidR="00CC43B0" w:rsidRPr="00515AC7" w:rsidRDefault="00515AC7" w:rsidP="00515AC7">
      <w:pPr>
        <w:pStyle w:val="a3"/>
        <w:shd w:val="clear" w:color="auto" w:fill="FFFFFF"/>
        <w:spacing w:before="225" w:beforeAutospacing="0" w:after="225" w:afterAutospacing="0"/>
        <w:ind w:firstLine="360"/>
        <w:rPr>
          <w:color w:val="111111"/>
          <w:sz w:val="28"/>
          <w:szCs w:val="28"/>
        </w:rPr>
      </w:pPr>
      <w:r w:rsidRPr="00515AC7">
        <w:rPr>
          <w:color w:val="111111"/>
          <w:sz w:val="28"/>
          <w:szCs w:val="28"/>
        </w:rPr>
        <w:t>Теперь ты знаешь, как зовут мальчиков, и можешь ответить на вопросы: кто стоит левее Севы? Кто — правее Толи? Кто стоит правее Тиши? Кто —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Пятого?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bookmarkStart w:id="0" w:name="_GoBack"/>
      <w:bookmarkEnd w:id="0"/>
    </w:p>
    <w:sectPr w:rsidR="00CC43B0" w:rsidRPr="00515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C7"/>
    <w:rsid w:val="00515AC7"/>
    <w:rsid w:val="0073288C"/>
    <w:rsid w:val="00FC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5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8925">
      <w:bodyDiv w:val="1"/>
      <w:marLeft w:val="0"/>
      <w:marRight w:val="0"/>
      <w:marTop w:val="0"/>
      <w:marBottom w:val="0"/>
      <w:divBdr>
        <w:top w:val="none" w:sz="0" w:space="0" w:color="auto"/>
        <w:left w:val="none" w:sz="0" w:space="0" w:color="auto"/>
        <w:bottom w:val="none" w:sz="0" w:space="0" w:color="auto"/>
        <w:right w:val="none" w:sz="0" w:space="0" w:color="auto"/>
      </w:divBdr>
    </w:div>
    <w:div w:id="20159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2022-03-13T16:42:00Z</dcterms:created>
  <dcterms:modified xsi:type="dcterms:W3CDTF">2022-03-13T16:44:00Z</dcterms:modified>
</cp:coreProperties>
</file>