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9"/>
        <w:spacing w:lineRule="auto" w:line="240" w:before="0" w:after="0"/>
        <w:jc w:val="center"/>
        <w:rPr>
          <w:rFonts w:ascii="Open Sans;sans-serif" w:hAnsi="Open Sans;sans-serif"/>
          <w:i/>
          <w:i/>
          <w:iCs/>
          <w:color w:val="181818"/>
          <w:sz w:val="36"/>
          <w:szCs w:val="36"/>
        </w:rPr>
      </w:pPr>
      <w:r>
        <w:rPr>
          <w:rFonts w:ascii="Times New Roman;serif" w:hAnsi="Times New Roman;serif"/>
          <w:i/>
          <w:iCs/>
          <w:color w:val="181818"/>
          <w:sz w:val="36"/>
          <w:szCs w:val="36"/>
        </w:rPr>
        <w:t>Открытое занятие  по развитию речи</w:t>
      </w:r>
    </w:p>
    <w:p>
      <w:pPr>
        <w:pStyle w:val="Style19"/>
        <w:spacing w:lineRule="auto" w:line="240" w:before="0" w:after="0"/>
        <w:jc w:val="center"/>
        <w:rPr>
          <w:rFonts w:ascii="Open Sans;sans-serif" w:hAnsi="Open Sans;sans-serif"/>
          <w:color w:val="181818"/>
          <w:sz w:val="36"/>
          <w:szCs w:val="36"/>
        </w:rPr>
      </w:pPr>
      <w:r>
        <w:rPr>
          <w:rFonts w:ascii="Times New Roman;serif" w:hAnsi="Times New Roman;serif"/>
          <w:b/>
          <w:color w:val="181818"/>
          <w:sz w:val="36"/>
          <w:szCs w:val="36"/>
        </w:rPr>
        <w:t xml:space="preserve">в младшей группе </w:t>
      </w:r>
    </w:p>
    <w:p>
      <w:pPr>
        <w:pStyle w:val="Style19"/>
        <w:spacing w:lineRule="auto" w:line="240" w:before="0" w:after="0"/>
        <w:jc w:val="center"/>
        <w:rPr>
          <w:rFonts w:ascii="Open Sans;sans-serif" w:hAnsi="Open Sans;sans-serif"/>
          <w:color w:val="181818"/>
          <w:sz w:val="36"/>
          <w:szCs w:val="36"/>
        </w:rPr>
      </w:pPr>
      <w:r>
        <w:rPr>
          <w:rFonts w:ascii="Times New Roman;serif" w:hAnsi="Times New Roman;serif"/>
          <w:b/>
          <w:color w:val="181818"/>
          <w:sz w:val="36"/>
          <w:szCs w:val="36"/>
        </w:rPr>
        <w:t>«Путешествие по сказкам К. Чуковского»</w:t>
      </w:r>
    </w:p>
    <w:p>
      <w:pPr>
        <w:pStyle w:val="Style19"/>
        <w:spacing w:lineRule="auto" w:line="240" w:before="0" w:after="0"/>
        <w:jc w:val="center"/>
        <w:rPr>
          <w:b/>
          <w:b/>
        </w:rPr>
      </w:pPr>
      <w:r>
        <w:rPr>
          <w:b/>
        </w:rPr>
      </w:r>
    </w:p>
    <w:p>
      <w:pPr>
        <w:pStyle w:val="Style19"/>
        <w:spacing w:lineRule="auto" w:line="240" w:before="0" w:after="0"/>
        <w:rPr/>
      </w:pPr>
      <w:r>
        <w:rPr>
          <w:rFonts w:ascii="Times New Roman" w:hAnsi="Times New Roman"/>
          <w:b/>
          <w:color w:val="181818"/>
          <w:sz w:val="32"/>
          <w:szCs w:val="32"/>
        </w:rPr>
        <w:t xml:space="preserve">Тип занятия: </w:t>
      </w:r>
      <w:r>
        <w:rPr>
          <w:rFonts w:ascii="Times New Roman" w:hAnsi="Times New Roman"/>
          <w:color w:val="181818"/>
          <w:sz w:val="32"/>
          <w:szCs w:val="32"/>
        </w:rPr>
        <w:t>интегрированное.</w:t>
      </w:r>
    </w:p>
    <w:p>
      <w:pPr>
        <w:pStyle w:val="Style19"/>
        <w:spacing w:before="0" w:after="0"/>
        <w:jc w:val="both"/>
        <w:rPr>
          <w:rFonts w:ascii="Times New Roman" w:hAnsi="Times New Roman"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  <w:t xml:space="preserve">Вид занятия: </w:t>
      </w:r>
      <w:r>
        <w:rPr>
          <w:rFonts w:ascii="Times New Roman" w:hAnsi="Times New Roman"/>
          <w:color w:val="181818"/>
          <w:sz w:val="32"/>
          <w:szCs w:val="32"/>
        </w:rPr>
        <w:t>комплексное</w:t>
      </w:r>
    </w:p>
    <w:p>
      <w:pPr>
        <w:pStyle w:val="Style19"/>
        <w:spacing w:before="0" w:after="0"/>
        <w:jc w:val="both"/>
        <w:rPr>
          <w:rFonts w:ascii="Times New Roman" w:hAnsi="Times New Roman"/>
          <w:b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  <w:t>Программное содержание:</w:t>
      </w:r>
    </w:p>
    <w:p>
      <w:pPr>
        <w:pStyle w:val="Style19"/>
        <w:spacing w:before="0" w:after="0"/>
        <w:jc w:val="both"/>
        <w:rPr>
          <w:rFonts w:ascii="Times New Roman" w:hAnsi="Times New Roman"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  <w:t xml:space="preserve">Обучающие задачи: </w:t>
      </w:r>
      <w:r>
        <w:rPr>
          <w:rFonts w:ascii="Times New Roman" w:hAnsi="Times New Roman"/>
          <w:color w:val="181818"/>
          <w:sz w:val="32"/>
          <w:szCs w:val="32"/>
        </w:rPr>
        <w:t>закрепить содержание ск</w:t>
      </w:r>
      <w:bookmarkStart w:id="0" w:name="_GoBack"/>
      <w:bookmarkEnd w:id="0"/>
      <w:r>
        <w:rPr>
          <w:rFonts w:ascii="Times New Roman" w:hAnsi="Times New Roman"/>
          <w:color w:val="181818"/>
          <w:sz w:val="32"/>
          <w:szCs w:val="32"/>
        </w:rPr>
        <w:t>азок К. Чуковского «Мойдодыр», «Доктор Айболит». Развивать чёткое произношение слов.</w:t>
      </w:r>
    </w:p>
    <w:p>
      <w:pPr>
        <w:pStyle w:val="Style19"/>
        <w:spacing w:before="0" w:after="0"/>
        <w:jc w:val="both"/>
        <w:rPr/>
      </w:pPr>
      <w:r>
        <w:rPr>
          <w:rFonts w:ascii="Times New Roman" w:hAnsi="Times New Roman"/>
          <w:b/>
          <w:color w:val="181818"/>
          <w:sz w:val="32"/>
          <w:szCs w:val="32"/>
        </w:rPr>
        <w:t>Развивающие задачи:</w:t>
      </w:r>
      <w:r>
        <w:rPr>
          <w:rFonts w:ascii="Times New Roman" w:hAnsi="Times New Roman"/>
          <w:color w:val="181818"/>
          <w:sz w:val="32"/>
          <w:szCs w:val="32"/>
        </w:rPr>
        <w:t xml:space="preserve"> развивать память, активизировать речь. Учить детей внимательно слушать воспитателя. Развивать воображение. Воспитывать умение дружно работать в коллективе, приходить на помощь друг другу.</w:t>
      </w:r>
    </w:p>
    <w:p>
      <w:pPr>
        <w:pStyle w:val="Style19"/>
        <w:spacing w:before="0" w:after="0"/>
        <w:jc w:val="both"/>
        <w:rPr/>
      </w:pPr>
      <w:r>
        <w:rPr>
          <w:rFonts w:ascii="Times New Roman" w:hAnsi="Times New Roman"/>
          <w:b/>
          <w:color w:val="181818"/>
          <w:sz w:val="32"/>
          <w:szCs w:val="32"/>
        </w:rPr>
        <w:t>Воспитывающие задачи:</w:t>
      </w:r>
      <w:r>
        <w:rPr>
          <w:rFonts w:ascii="Times New Roman" w:hAnsi="Times New Roman"/>
          <w:color w:val="181818"/>
          <w:sz w:val="32"/>
          <w:szCs w:val="32"/>
        </w:rPr>
        <w:t xml:space="preserve"> воспитывать в детях радость от встречи с любимыми сказочными героями</w:t>
      </w:r>
      <w:r>
        <w:rPr>
          <w:rFonts w:ascii="Times New Roman" w:hAnsi="Times New Roman"/>
          <w:i/>
          <w:color w:val="181818"/>
          <w:sz w:val="32"/>
          <w:szCs w:val="32"/>
        </w:rPr>
        <w:t xml:space="preserve">. </w:t>
      </w:r>
      <w:r>
        <w:rPr>
          <w:rFonts w:ascii="Times New Roman" w:hAnsi="Times New Roman"/>
          <w:color w:val="181818"/>
          <w:sz w:val="32"/>
          <w:szCs w:val="32"/>
        </w:rPr>
        <w:t>Прививать чувство сострадания к слабым и беззащитным.</w:t>
      </w:r>
    </w:p>
    <w:p>
      <w:pPr>
        <w:pStyle w:val="Style19"/>
        <w:spacing w:before="0" w:after="0"/>
        <w:jc w:val="both"/>
        <w:rPr/>
      </w:pPr>
      <w:r>
        <w:rPr>
          <w:rFonts w:ascii="Times New Roman" w:hAnsi="Times New Roman"/>
          <w:b/>
          <w:color w:val="181818"/>
          <w:sz w:val="32"/>
          <w:szCs w:val="32"/>
        </w:rPr>
        <w:t xml:space="preserve">Словарная работа: </w:t>
      </w:r>
      <w:r>
        <w:rPr>
          <w:rFonts w:ascii="Times New Roman" w:hAnsi="Times New Roman"/>
          <w:color w:val="181818"/>
          <w:sz w:val="32"/>
          <w:szCs w:val="32"/>
        </w:rPr>
        <w:t xml:space="preserve">Мойдодыр, Доктор Айболит, умывальник, мыло, мочалка, щетка, зубная паста, расческа. </w:t>
      </w:r>
    </w:p>
    <w:p>
      <w:pPr>
        <w:pStyle w:val="Style19"/>
        <w:spacing w:before="0" w:after="0"/>
        <w:jc w:val="both"/>
        <w:rPr/>
      </w:pPr>
      <w:r>
        <w:rPr>
          <w:rFonts w:ascii="Times New Roman" w:hAnsi="Times New Roman"/>
          <w:b/>
          <w:color w:val="181818"/>
          <w:sz w:val="32"/>
          <w:szCs w:val="32"/>
        </w:rPr>
        <w:t xml:space="preserve">Оборудование: </w:t>
      </w:r>
      <w:r>
        <w:rPr>
          <w:rFonts w:ascii="Times New Roman" w:hAnsi="Times New Roman"/>
          <w:b w:val="false"/>
          <w:bCs w:val="false"/>
          <w:color w:val="181818"/>
          <w:sz w:val="32"/>
          <w:szCs w:val="32"/>
        </w:rPr>
        <w:t>аудиозапись подвижной игры,</w:t>
      </w:r>
      <w:r>
        <w:rPr>
          <w:rFonts w:ascii="Times New Roman" w:hAnsi="Times New Roman"/>
          <w:b/>
          <w:color w:val="181818"/>
          <w:sz w:val="32"/>
          <w:szCs w:val="32"/>
        </w:rPr>
        <w:t xml:space="preserve"> </w:t>
      </w:r>
      <w:r>
        <w:rPr>
          <w:rFonts w:ascii="Times New Roman" w:hAnsi="Times New Roman"/>
          <w:color w:val="181818"/>
          <w:sz w:val="32"/>
          <w:szCs w:val="32"/>
        </w:rPr>
        <w:t xml:space="preserve"> столы, иллюстрации по теме сказок, макет леса, пластмассовый домик, портрет К. Чуковского. </w:t>
      </w:r>
    </w:p>
    <w:p>
      <w:pPr>
        <w:pStyle w:val="Style19"/>
        <w:spacing w:before="0" w:after="0"/>
        <w:jc w:val="both"/>
        <w:rPr/>
      </w:pPr>
      <w:r>
        <w:rPr>
          <w:rFonts w:ascii="Times New Roman" w:hAnsi="Times New Roman"/>
          <w:b/>
          <w:color w:val="181818"/>
          <w:sz w:val="32"/>
          <w:szCs w:val="32"/>
        </w:rPr>
        <w:t xml:space="preserve">Демонстрационный материал: </w:t>
      </w:r>
      <w:r>
        <w:rPr>
          <w:rFonts w:ascii="Times New Roman" w:hAnsi="Times New Roman"/>
          <w:color w:val="181818"/>
          <w:sz w:val="32"/>
          <w:szCs w:val="32"/>
        </w:rPr>
        <w:t>портрет  книга сказок К.И. Чуковского, карточки с изображением диких  домашних животных.</w:t>
      </w:r>
    </w:p>
    <w:p>
      <w:pPr>
        <w:pStyle w:val="Style19"/>
        <w:spacing w:before="0" w:after="0"/>
        <w:jc w:val="both"/>
        <w:rPr>
          <w:rFonts w:ascii="Times New Roman" w:hAnsi="Times New Roman"/>
          <w:color w:val="181818"/>
          <w:sz w:val="32"/>
          <w:szCs w:val="32"/>
        </w:rPr>
      </w:pPr>
      <w:r>
        <w:rPr>
          <w:rFonts w:ascii="Times New Roman" w:hAnsi="Times New Roman"/>
          <w:color w:val="181818"/>
          <w:sz w:val="32"/>
          <w:szCs w:val="32"/>
        </w:rPr>
      </w:r>
    </w:p>
    <w:p>
      <w:pPr>
        <w:pStyle w:val="Style19"/>
        <w:spacing w:before="0" w:after="0"/>
        <w:jc w:val="both"/>
        <w:rPr/>
      </w:pPr>
      <w:r>
        <w:rPr>
          <w:rFonts w:ascii="Times New Roman" w:hAnsi="Times New Roman"/>
          <w:b/>
          <w:color w:val="181818"/>
          <w:sz w:val="32"/>
          <w:szCs w:val="32"/>
        </w:rPr>
        <w:t xml:space="preserve">Предшествующая работа воспитателя: </w:t>
      </w:r>
      <w:r>
        <w:rPr>
          <w:rFonts w:ascii="Times New Roman" w:hAnsi="Times New Roman"/>
          <w:color w:val="181818"/>
          <w:sz w:val="32"/>
          <w:szCs w:val="32"/>
        </w:rPr>
        <w:t>подбор литературы, составление конспекта, подбор дидактических игр, иллюстраций, физкультминутки</w:t>
      </w:r>
    </w:p>
    <w:p>
      <w:pPr>
        <w:pStyle w:val="Style19"/>
        <w:spacing w:before="0" w:after="0"/>
        <w:jc w:val="both"/>
        <w:rPr/>
      </w:pPr>
      <w:r>
        <w:rPr>
          <w:rFonts w:ascii="Times New Roman" w:hAnsi="Times New Roman"/>
          <w:b/>
          <w:color w:val="181818"/>
          <w:sz w:val="32"/>
          <w:szCs w:val="32"/>
        </w:rPr>
        <w:t xml:space="preserve">Предварительная работа: </w:t>
      </w:r>
      <w:r>
        <w:rPr>
          <w:rFonts w:ascii="Times New Roman" w:hAnsi="Times New Roman"/>
          <w:color w:val="181818"/>
          <w:sz w:val="32"/>
          <w:szCs w:val="32"/>
        </w:rPr>
        <w:t>чтение сказок К.И. Чуковского «Мойдодыр», «Доктор Айболит», рассматривание иллюстраций, беседы о добре и зле.</w:t>
      </w:r>
    </w:p>
    <w:p>
      <w:pPr>
        <w:pStyle w:val="Style19"/>
        <w:spacing w:before="0" w:after="0"/>
        <w:jc w:val="center"/>
        <w:rPr>
          <w:rFonts w:ascii="Times New Roman" w:hAnsi="Times New Roman"/>
          <w:b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</w:r>
    </w:p>
    <w:p>
      <w:pPr>
        <w:pStyle w:val="Style19"/>
        <w:spacing w:before="0" w:after="0"/>
        <w:jc w:val="center"/>
        <w:rPr>
          <w:rFonts w:ascii="Times New Roman" w:hAnsi="Times New Roman"/>
          <w:b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</w:r>
    </w:p>
    <w:p>
      <w:pPr>
        <w:pStyle w:val="Style19"/>
        <w:spacing w:before="0" w:after="0"/>
        <w:jc w:val="center"/>
        <w:rPr>
          <w:rFonts w:ascii="Times New Roman" w:hAnsi="Times New Roman"/>
          <w:b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</w:r>
    </w:p>
    <w:p>
      <w:pPr>
        <w:pStyle w:val="Style19"/>
        <w:spacing w:before="0" w:after="0"/>
        <w:jc w:val="center"/>
        <w:rPr>
          <w:rFonts w:ascii="Times New Roman" w:hAnsi="Times New Roman"/>
          <w:b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</w:r>
    </w:p>
    <w:p>
      <w:pPr>
        <w:pStyle w:val="Style19"/>
        <w:spacing w:before="0" w:after="0"/>
        <w:jc w:val="center"/>
        <w:rPr>
          <w:rFonts w:ascii="Times New Roman" w:hAnsi="Times New Roman"/>
          <w:b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</w:r>
    </w:p>
    <w:p>
      <w:pPr>
        <w:pStyle w:val="Style19"/>
        <w:spacing w:before="0" w:after="0"/>
        <w:jc w:val="center"/>
        <w:rPr>
          <w:rFonts w:ascii="Times New Roman" w:hAnsi="Times New Roman"/>
          <w:b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</w:r>
    </w:p>
    <w:tbl>
      <w:tblPr>
        <w:tblW w:w="9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4812"/>
        <w:gridCol w:w="5058"/>
      </w:tblGrid>
      <w:tr>
        <w:trPr/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spacing w:beforeAutospacing="0" w:before="280" w:afterAutospacing="0" w:after="0"/>
              <w:jc w:val="center"/>
              <w:rPr>
                <w:i/>
                <w:i/>
                <w:iCs/>
                <w:sz w:val="40"/>
                <w:szCs w:val="40"/>
              </w:rPr>
            </w:pPr>
            <w:r>
              <w:rPr>
                <w:b/>
                <w:bCs/>
                <w:i/>
                <w:iCs/>
                <w:color w:val="464646"/>
                <w:sz w:val="40"/>
                <w:szCs w:val="40"/>
              </w:rPr>
              <w:t>Воспитатель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spacing w:beforeAutospacing="0" w:before="280" w:afterAutospacing="0" w:after="0"/>
              <w:jc w:val="center"/>
              <w:rPr>
                <w:b/>
                <w:b/>
                <w:bCs/>
                <w:color w:val="464646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464646"/>
                <w:sz w:val="40"/>
                <w:szCs w:val="40"/>
              </w:rPr>
              <w:t>Дети</w:t>
            </w:r>
          </w:p>
        </w:tc>
      </w:tr>
      <w:tr>
        <w:trPr/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81818"/>
                <w:sz w:val="28"/>
                <w:szCs w:val="28"/>
              </w:rPr>
              <w:t xml:space="preserve">Утренний круг </w:t>
            </w:r>
          </w:p>
          <w:p>
            <w:pPr>
              <w:pStyle w:val="Normal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81818"/>
                <w:sz w:val="28"/>
                <w:szCs w:val="28"/>
              </w:rPr>
              <w:t>«Здравствуй, солнце золотое</w:t>
            </w:r>
            <w:r>
              <w:rPr>
                <w:rFonts w:ascii="Times New Roman" w:hAnsi="Times New Roman"/>
                <w:color w:val="181818"/>
                <w:sz w:val="28"/>
                <w:szCs w:val="28"/>
              </w:rPr>
              <w:t>»</w:t>
            </w:r>
          </w:p>
          <w:p>
            <w:pPr>
              <w:pStyle w:val="Style19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  <w:t xml:space="preserve">(Сюрпризный момент: стук в дверь, воспитатель открывает, а за дверью стоит Зайка и держит в лапках книгу </w:t>
            </w:r>
            <w:r>
              <w:rPr>
                <w:rFonts w:ascii="Times New Roman" w:hAnsi="Times New Roman"/>
                <w:i/>
                <w:iCs/>
                <w:color w:val="181818"/>
                <w:sz w:val="28"/>
                <w:szCs w:val="28"/>
              </w:rPr>
              <w:t>Корнея Чуковского)</w:t>
            </w:r>
            <w:r>
              <w:rPr>
                <w:rFonts w:ascii="Times New Roman" w:hAnsi="Times New Roman"/>
                <w:color w:val="181818"/>
                <w:sz w:val="28"/>
                <w:szCs w:val="28"/>
              </w:rPr>
              <w:t>.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spacing w:beforeAutospacing="0" w:before="280" w:afterAutospacing="0" w:after="0"/>
              <w:jc w:val="center"/>
              <w:rPr>
                <w:sz w:val="28"/>
                <w:szCs w:val="28"/>
              </w:rPr>
            </w:pPr>
            <w:r>
              <w:rPr>
                <w:color w:val="464646"/>
                <w:sz w:val="28"/>
                <w:szCs w:val="28"/>
              </w:rPr>
              <w:t>Смотрят, здороваются. Называют имя гостя</w:t>
            </w:r>
          </w:p>
        </w:tc>
      </w:tr>
      <w:tr>
        <w:trPr/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81818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181818"/>
                <w:sz w:val="28"/>
                <w:szCs w:val="28"/>
              </w:rPr>
              <w:t>Ой, ребята, к нам пришел гость — зайка Степашка.  Он тоже из сказки. Давайте вспомним из какой?</w:t>
            </w:r>
          </w:p>
          <w:p>
            <w:pPr>
              <w:pStyle w:val="Style19"/>
              <w:spacing w:beforeAutospacing="0" w:before="0" w:afterAutospacing="0" w:after="0"/>
              <w:jc w:val="left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Мой зайчик попал под трамвай!</w:t>
              <w:br/>
              <w:t>Мой зайчик, мой мальчик</w:t>
              <w:br/>
              <w:t>Попал под трамвай!</w:t>
              <w:br/>
              <w:t>Он бежал по дорожке,</w:t>
              <w:br/>
              <w:t>И ему перерезало ножки,</w:t>
              <w:br/>
              <w:t>И теперь он больной и хромой,</w:t>
              <w:br/>
              <w:t>Маленький заинька мой!»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spacing w:beforeAutospacing="0" w:before="280" w:afterAutospacing="0" w:after="0"/>
              <w:jc w:val="both"/>
              <w:rPr>
                <w:sz w:val="28"/>
                <w:szCs w:val="28"/>
              </w:rPr>
            </w:pPr>
            <w:r>
              <w:rPr>
                <w:color w:val="464646"/>
                <w:sz w:val="28"/>
                <w:szCs w:val="28"/>
              </w:rPr>
              <w:t>Слушают, называют.</w:t>
            </w:r>
          </w:p>
          <w:p>
            <w:pPr>
              <w:pStyle w:val="NormalWeb"/>
              <w:spacing w:beforeAutospacing="0" w:before="280" w:afterAutospacing="0" w:after="0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color w:val="000000"/>
                <w:sz w:val="32"/>
                <w:szCs w:val="32"/>
              </w:rPr>
              <w:t>«Доктор Айболит»</w:t>
            </w:r>
          </w:p>
        </w:tc>
      </w:tr>
    </w:tbl>
    <w:p>
      <w:pPr>
        <w:pStyle w:val="Normal"/>
        <w:spacing w:before="0" w:after="0"/>
        <w:jc w:val="both"/>
        <w:rPr/>
      </w:pPr>
      <w:r>
        <w:rPr/>
      </w:r>
    </w:p>
    <w:tbl>
      <w:tblPr>
        <w:tblW w:w="9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4812"/>
        <w:gridCol w:w="5058"/>
      </w:tblGrid>
      <w:tr>
        <w:trPr/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  <w:t xml:space="preserve">Это сказка «Доктор Айболит». </w:t>
            </w:r>
          </w:p>
          <w:p>
            <w:pPr>
              <w:pStyle w:val="Style19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  <w:t xml:space="preserve">А ко написал эту сказку? </w:t>
            </w:r>
          </w:p>
          <w:p>
            <w:pPr>
              <w:pStyle w:val="Style19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  <w:t>- Может быть паучок?</w:t>
            </w:r>
          </w:p>
          <w:p>
            <w:pPr>
              <w:pStyle w:val="Style19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  <w:t>- Может быть червячок?</w:t>
            </w:r>
          </w:p>
          <w:p>
            <w:pPr>
              <w:pStyle w:val="Style19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81818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 w:val="false"/>
                <w:bCs w:val="false"/>
                <w:color w:val="181818"/>
                <w:sz w:val="28"/>
                <w:szCs w:val="28"/>
              </w:rPr>
              <w:t>Или какой-то мальчишка написал для вас эту книжку?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spacing w:beforeAutospacing="0" w:before="280" w:afterAutospacing="0" w:after="0"/>
              <w:jc w:val="both"/>
              <w:rPr>
                <w:sz w:val="28"/>
                <w:szCs w:val="28"/>
              </w:rPr>
            </w:pPr>
            <w:r>
              <w:rPr>
                <w:color w:val="464646"/>
                <w:sz w:val="28"/>
                <w:szCs w:val="28"/>
              </w:rPr>
              <w:t xml:space="preserve">Ответы детей </w:t>
            </w:r>
          </w:p>
        </w:tc>
      </w:tr>
    </w:tbl>
    <w:p>
      <w:pPr>
        <w:pStyle w:val="Normal"/>
        <w:spacing w:before="0" w:after="0"/>
        <w:jc w:val="both"/>
        <w:rPr/>
      </w:pPr>
      <w:r>
        <w:rPr/>
      </w:r>
    </w:p>
    <w:tbl>
      <w:tblPr>
        <w:tblW w:w="9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4812"/>
        <w:gridCol w:w="5058"/>
      </w:tblGrid>
      <w:tr>
        <w:trPr/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spacing w:beforeAutospacing="0" w:before="0" w:afterAutospacing="0" w:after="0"/>
              <w:jc w:val="both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bCs w:val="false"/>
                <w:color w:val="181818"/>
                <w:sz w:val="28"/>
                <w:szCs w:val="28"/>
              </w:rPr>
              <w:t xml:space="preserve">Ее написал  для детей  Корней Чуковский. Добрый дедушка Корней писал сказки для детей. </w:t>
            </w:r>
            <w:r>
              <w:rPr>
                <w:rFonts w:ascii="Times New Roman" w:hAnsi="Times New Roman"/>
                <w:b w:val="false"/>
                <w:bCs w:val="false"/>
                <w:i/>
                <w:iCs/>
                <w:color w:val="181818"/>
                <w:sz w:val="28"/>
                <w:szCs w:val="28"/>
              </w:rPr>
              <w:t xml:space="preserve">(Показывает портрет). Наш </w:t>
            </w:r>
            <w:r>
              <w:rPr>
                <w:rFonts w:ascii="Times New Roman" w:hAnsi="Times New Roman"/>
                <w:b w:val="false"/>
                <w:bCs w:val="false"/>
                <w:color w:val="181818"/>
                <w:sz w:val="28"/>
                <w:szCs w:val="28"/>
              </w:rPr>
              <w:t>Степашка был в гостях у Корнея Чуковского и принес нам в подарок от него, интересную книгу.  Вот только он ее не отдает.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spacing w:beforeAutospacing="0" w:before="280" w:afterAutospacing="0" w:after="0"/>
              <w:jc w:val="both"/>
              <w:rPr>
                <w:sz w:val="28"/>
                <w:szCs w:val="28"/>
              </w:rPr>
            </w:pPr>
            <w:r>
              <w:rPr>
                <w:color w:val="464646"/>
                <w:sz w:val="28"/>
                <w:szCs w:val="28"/>
              </w:rPr>
              <w:t>Слушают</w:t>
            </w:r>
          </w:p>
        </w:tc>
      </w:tr>
    </w:tbl>
    <w:p>
      <w:pPr>
        <w:pStyle w:val="Style19"/>
        <w:spacing w:before="0" w:after="0"/>
        <w:jc w:val="both"/>
        <w:rPr>
          <w:rFonts w:ascii="Times New Roman" w:hAnsi="Times New Roman"/>
          <w:i/>
          <w:i/>
          <w:iCs/>
          <w:color w:val="000000"/>
          <w:sz w:val="32"/>
          <w:szCs w:val="32"/>
        </w:rPr>
      </w:pPr>
      <w:r>
        <w:rPr>
          <w:rFonts w:ascii="Times New Roman" w:hAnsi="Times New Roman"/>
          <w:i/>
          <w:iCs/>
          <w:color w:val="000000"/>
          <w:sz w:val="32"/>
          <w:szCs w:val="32"/>
        </w:rPr>
      </w:r>
    </w:p>
    <w:tbl>
      <w:tblPr>
        <w:tblW w:w="9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4812"/>
        <w:gridCol w:w="5058"/>
      </w:tblGrid>
      <w:tr>
        <w:trPr/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spacing w:beforeAutospacing="0" w:before="0" w:afterAutospacing="0" w:after="0"/>
              <w:jc w:val="both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bCs w:val="false"/>
                <w:color w:val="181818"/>
                <w:sz w:val="28"/>
                <w:szCs w:val="28"/>
              </w:rPr>
              <w:t xml:space="preserve">Степашка говорит, что книгу отдаст если вы с ним немного поиграете. Ведь зайку вылечил доктор Айболит и он уже может хорошо и активно играть. 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spacing w:beforeAutospacing="0" w:before="280" w:afterAutospacing="0" w:after="0"/>
              <w:jc w:val="both"/>
              <w:rPr>
                <w:sz w:val="28"/>
                <w:szCs w:val="28"/>
              </w:rPr>
            </w:pPr>
            <w:r>
              <w:rPr>
                <w:color w:val="464646"/>
                <w:sz w:val="28"/>
                <w:szCs w:val="28"/>
              </w:rPr>
              <w:t>Слушают, соглашаются пограть.</w:t>
            </w:r>
          </w:p>
        </w:tc>
      </w:tr>
    </w:tbl>
    <w:p>
      <w:pPr>
        <w:pStyle w:val="Normal"/>
        <w:spacing w:before="0" w:after="0"/>
        <w:rPr>
          <w:rFonts w:ascii="Times New Roman" w:hAnsi="Times New Roman"/>
          <w:i/>
          <w:i/>
          <w:iCs/>
          <w:color w:val="000000"/>
          <w:sz w:val="32"/>
          <w:szCs w:val="32"/>
        </w:rPr>
      </w:pPr>
      <w:r>
        <w:rPr>
          <w:rFonts w:ascii="Times New Roman" w:hAnsi="Times New Roman"/>
          <w:i/>
          <w:iCs/>
          <w:color w:val="000000"/>
          <w:sz w:val="32"/>
          <w:szCs w:val="32"/>
        </w:rPr>
      </w:r>
    </w:p>
    <w:tbl>
      <w:tblPr>
        <w:tblW w:w="9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9871"/>
      </w:tblGrid>
      <w:tr>
        <w:trPr/>
        <w:tc>
          <w:tcPr>
            <w:tcW w:w="9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spacing w:beforeAutospacing="0" w:before="0" w:afterAutospacing="0" w:after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81818"/>
                <w:sz w:val="32"/>
                <w:szCs w:val="32"/>
              </w:rPr>
              <w:t>Словесная игра «Зайка попляши»</w:t>
            </w:r>
          </w:p>
        </w:tc>
      </w:tr>
    </w:tbl>
    <w:p>
      <w:pPr>
        <w:pStyle w:val="Normal"/>
        <w:spacing w:before="0" w:after="0"/>
        <w:jc w:val="both"/>
        <w:rPr>
          <w:rFonts w:ascii="Times New Roman" w:hAnsi="Times New Roman"/>
          <w:color w:val="181818"/>
          <w:sz w:val="32"/>
          <w:szCs w:val="32"/>
        </w:rPr>
      </w:pPr>
      <w:r>
        <w:rPr>
          <w:rFonts w:ascii="Times New Roman" w:hAnsi="Times New Roman"/>
          <w:color w:val="181818"/>
          <w:sz w:val="32"/>
          <w:szCs w:val="32"/>
        </w:rPr>
      </w:r>
    </w:p>
    <w:tbl>
      <w:tblPr>
        <w:tblW w:w="9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4812"/>
        <w:gridCol w:w="5058"/>
      </w:tblGrid>
      <w:tr>
        <w:trPr/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ascii="Times New Roman" w:hAnsi="Times New Roman"/>
                <w:color w:val="181818"/>
                <w:sz w:val="32"/>
                <w:szCs w:val="32"/>
              </w:rPr>
              <w:t>Ну что отправляемся в путешествие по нашей книге?</w:t>
            </w:r>
          </w:p>
          <w:p>
            <w:pPr>
              <w:pStyle w:val="Style19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81818"/>
                <w:sz w:val="32"/>
                <w:szCs w:val="32"/>
              </w:rPr>
              <w:t>Один, два, три, сказка оживи!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spacing w:before="0" w:after="0"/>
              <w:jc w:val="center"/>
              <w:rPr/>
            </w:pPr>
            <w:r>
              <w:rPr>
                <w:rFonts w:ascii="Times New Roman" w:hAnsi="Times New Roman"/>
                <w:i/>
                <w:iCs/>
                <w:color w:val="181818"/>
                <w:sz w:val="32"/>
                <w:szCs w:val="32"/>
              </w:rPr>
              <w:t>(дети закрывают глаза и кружатся)</w:t>
            </w:r>
          </w:p>
        </w:tc>
      </w:tr>
    </w:tbl>
    <w:p>
      <w:pPr>
        <w:pStyle w:val="Style19"/>
        <w:spacing w:before="0" w:after="0"/>
        <w:jc w:val="both"/>
        <w:rPr>
          <w:rFonts w:ascii="Times New Roman" w:hAnsi="Times New Roman"/>
          <w:b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</w:r>
    </w:p>
    <w:tbl>
      <w:tblPr>
        <w:tblW w:w="9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4812"/>
        <w:gridCol w:w="5058"/>
      </w:tblGrid>
      <w:tr>
        <w:trPr/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spacing w:beforeAutospacing="0" w:before="280" w:afterAutospacing="0" w:after="0"/>
              <w:jc w:val="center"/>
              <w:rPr>
                <w:rFonts w:ascii="Times New Roman" w:hAnsi="Times New Roman"/>
                <w:b w:val="false"/>
                <w:b w:val="false"/>
                <w:bCs w:val="false"/>
                <w:i/>
                <w:i/>
                <w:iCs/>
                <w:sz w:val="28"/>
                <w:szCs w:val="28"/>
              </w:rPr>
            </w:pPr>
            <w:r>
              <w:rPr>
                <w:b w:val="false"/>
                <w:bCs w:val="false"/>
                <w:i/>
                <w:iCs/>
                <w:color w:val="464646"/>
                <w:sz w:val="28"/>
                <w:szCs w:val="28"/>
              </w:rPr>
              <w:t>Показывает  изображение Мойдодыра  спрашивает, кто это?</w:t>
            </w:r>
          </w:p>
          <w:p>
            <w:pPr>
              <w:pStyle w:val="Style19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81818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великий умывальник,</w:t>
            </w:r>
          </w:p>
          <w:p>
            <w:pPr>
              <w:pStyle w:val="Style19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Знаменитый Мойдодыр.</w:t>
            </w:r>
          </w:p>
          <w:p>
            <w:pPr>
              <w:pStyle w:val="Style19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Умывальников начальник</w:t>
            </w:r>
          </w:p>
          <w:p>
            <w:pPr>
              <w:pStyle w:val="Style19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 мочалок командир!</w:t>
            </w:r>
          </w:p>
          <w:p>
            <w:pPr>
              <w:pStyle w:val="Style19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Если топну я ногою,</w:t>
            </w:r>
          </w:p>
          <w:p>
            <w:pPr>
              <w:pStyle w:val="Style19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Позову моих солдат.</w:t>
            </w:r>
          </w:p>
          <w:p>
            <w:pPr>
              <w:pStyle w:val="Style19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эту комнату толпою,</w:t>
            </w:r>
          </w:p>
          <w:p>
            <w:pPr>
              <w:pStyle w:val="Style19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Умывальники влетят»</w:t>
            </w:r>
          </w:p>
          <w:p>
            <w:pPr>
              <w:pStyle w:val="Style19"/>
              <w:spacing w:beforeAutospacing="0" w:before="0" w:afterAutospacing="0" w:after="0"/>
              <w:jc w:val="both"/>
              <w:rPr>
                <w:rFonts w:ascii="Times New Roman" w:hAnsi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bCs w:val="false"/>
                <w:color w:val="181818"/>
                <w:sz w:val="28"/>
                <w:szCs w:val="28"/>
              </w:rPr>
              <w:t>О ком это говорится?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jc w:val="center"/>
              <w:rPr>
                <w:rFonts w:ascii="Times New Roman" w:hAnsi="Times New Roman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Ответы детей.</w:t>
            </w:r>
          </w:p>
          <w:p>
            <w:pPr>
              <w:pStyle w:val="Style19"/>
              <w:jc w:val="center"/>
              <w:rPr>
                <w:rFonts w:ascii="Times New Roman" w:hAnsi="Times New Roman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</w:r>
          </w:p>
          <w:p>
            <w:pPr>
              <w:pStyle w:val="Style19"/>
              <w:spacing w:before="0" w:after="140"/>
              <w:jc w:val="center"/>
              <w:rPr>
                <w:rFonts w:ascii="Times New Roman" w:hAnsi="Times New Roman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Проговаривает с детьми стихотворение</w:t>
            </w:r>
          </w:p>
        </w:tc>
      </w:tr>
    </w:tbl>
    <w:p>
      <w:pPr>
        <w:pStyle w:val="Style19"/>
        <w:spacing w:before="0" w:after="0"/>
        <w:jc w:val="both"/>
        <w:rPr>
          <w:rFonts w:ascii="Times New Roman" w:hAnsi="Times New Roman"/>
          <w:b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</w:r>
    </w:p>
    <w:tbl>
      <w:tblPr>
        <w:tblW w:w="9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9871"/>
      </w:tblGrid>
      <w:tr>
        <w:trPr/>
        <w:tc>
          <w:tcPr>
            <w:tcW w:w="9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spacing w:beforeAutospacing="0" w:before="280" w:afterAutospacing="0" w:after="0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color w:val="464646"/>
                <w:sz w:val="32"/>
                <w:szCs w:val="32"/>
              </w:rPr>
              <w:t>Игра-задание от Мойдодыра «Собери картинки»</w:t>
            </w:r>
          </w:p>
        </w:tc>
      </w:tr>
    </w:tbl>
    <w:p>
      <w:pPr>
        <w:pStyle w:val="Style19"/>
        <w:spacing w:before="0" w:after="0"/>
        <w:jc w:val="both"/>
        <w:rPr>
          <w:rFonts w:ascii="Times New Roman" w:hAnsi="Times New Roman"/>
          <w:b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</w:r>
    </w:p>
    <w:tbl>
      <w:tblPr>
        <w:tblW w:w="9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4812"/>
        <w:gridCol w:w="5058"/>
      </w:tblGrid>
      <w:tr>
        <w:trPr/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spacing w:beforeAutospacing="0" w:before="0" w:afterAutospacing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8181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 w:val="false"/>
                <w:bCs w:val="false"/>
                <w:color w:val="181818"/>
                <w:sz w:val="28"/>
                <w:szCs w:val="28"/>
              </w:rPr>
              <w:t>«А какими нужно быть, чтобы Мойдодыр нас любил?»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spacing w:before="0" w:after="1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Чистым, носить чистую одежду, быть причесанными</w:t>
            </w:r>
          </w:p>
        </w:tc>
      </w:tr>
    </w:tbl>
    <w:p>
      <w:pPr>
        <w:pStyle w:val="Style19"/>
        <w:spacing w:before="0" w:after="0"/>
        <w:jc w:val="both"/>
        <w:rPr>
          <w:rFonts w:ascii="Times New Roman" w:hAnsi="Times New Roman"/>
          <w:b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</w:r>
    </w:p>
    <w:tbl>
      <w:tblPr>
        <w:tblW w:w="9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4812"/>
        <w:gridCol w:w="5058"/>
      </w:tblGrid>
      <w:tr>
        <w:trPr/>
        <w:tc>
          <w:tcPr>
            <w:tcW w:w="9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spacing w:beforeAutospacing="0" w:before="280" w:afterAutospacing="0" w:after="0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color w:val="464646"/>
                <w:sz w:val="32"/>
                <w:szCs w:val="32"/>
              </w:rPr>
              <w:t>Физмнутка «Мою руки»</w:t>
            </w:r>
          </w:p>
          <w:p>
            <w:pPr>
              <w:pStyle w:val="NormalWeb"/>
              <w:spacing w:lineRule="auto" w:line="240" w:beforeAutospacing="0" w:before="280" w:afterAutospacing="0" w:after="0"/>
              <w:jc w:val="center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color w:val="464646"/>
                <w:sz w:val="28"/>
                <w:szCs w:val="28"/>
              </w:rPr>
              <w:t>Мыло бывает разным -преразным</w:t>
            </w:r>
          </w:p>
          <w:p>
            <w:pPr>
              <w:pStyle w:val="NormalWeb"/>
              <w:spacing w:lineRule="auto" w:line="240" w:beforeAutospacing="0" w:before="280" w:afterAutospacing="0" w:after="0"/>
              <w:jc w:val="center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color w:val="464646"/>
                <w:sz w:val="28"/>
                <w:szCs w:val="28"/>
              </w:rPr>
              <w:t>Синим, зеленым, оранжевым, красным</w:t>
            </w:r>
          </w:p>
          <w:p>
            <w:pPr>
              <w:pStyle w:val="NormalWeb"/>
              <w:spacing w:lineRule="auto" w:line="240" w:beforeAutospacing="0" w:before="280" w:afterAutospacing="0" w:after="0"/>
              <w:jc w:val="center"/>
              <w:rPr>
                <w:b w:val="false"/>
                <w:b w:val="false"/>
                <w:bCs w:val="false"/>
                <w:i/>
                <w:i/>
                <w:iCs/>
                <w:sz w:val="28"/>
                <w:szCs w:val="28"/>
              </w:rPr>
            </w:pPr>
            <w:r>
              <w:rPr>
                <w:b w:val="false"/>
                <w:bCs w:val="false"/>
                <w:i/>
                <w:iCs/>
                <w:color w:val="464646"/>
                <w:sz w:val="28"/>
                <w:szCs w:val="28"/>
              </w:rPr>
              <w:t>(соединяют подушечки пальцем обеих рук)</w:t>
            </w:r>
          </w:p>
          <w:p>
            <w:pPr>
              <w:pStyle w:val="NormalWeb"/>
              <w:spacing w:lineRule="auto" w:line="240" w:beforeAutospacing="0" w:before="280" w:afterAutospacing="0" w:after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8"/>
                <w:szCs w:val="28"/>
              </w:rPr>
            </w:pPr>
            <w:r>
              <w:rPr>
                <w:b w:val="false"/>
                <w:bCs w:val="false"/>
                <w:i w:val="false"/>
                <w:iCs w:val="false"/>
                <w:color w:val="464646"/>
                <w:sz w:val="28"/>
                <w:szCs w:val="28"/>
              </w:rPr>
              <w:t xml:space="preserve">Но не пойму, отчего же всегда </w:t>
            </w:r>
          </w:p>
          <w:p>
            <w:pPr>
              <w:pStyle w:val="NormalWeb"/>
              <w:spacing w:lineRule="auto" w:line="240" w:beforeAutospacing="0" w:before="280" w:afterAutospacing="0" w:after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z w:val="28"/>
                <w:szCs w:val="28"/>
              </w:rPr>
            </w:pPr>
            <w:r>
              <w:rPr>
                <w:b w:val="false"/>
                <w:bCs w:val="false"/>
                <w:i w:val="false"/>
                <w:iCs w:val="false"/>
                <w:color w:val="464646"/>
                <w:sz w:val="28"/>
                <w:szCs w:val="28"/>
              </w:rPr>
              <w:t>Черной-пречерной бывает вода!</w:t>
            </w:r>
          </w:p>
          <w:p>
            <w:pPr>
              <w:pStyle w:val="NormalWeb"/>
              <w:spacing w:lineRule="auto" w:line="240" w:beforeAutospacing="0" w:before="280" w:afterAutospacing="0" w:after="0"/>
              <w:jc w:val="center"/>
              <w:rPr>
                <w:b w:val="false"/>
                <w:b w:val="false"/>
                <w:bCs w:val="false"/>
                <w:i/>
                <w:i/>
                <w:iCs/>
                <w:sz w:val="28"/>
                <w:szCs w:val="28"/>
              </w:rPr>
            </w:pPr>
            <w:r>
              <w:rPr>
                <w:b w:val="false"/>
                <w:bCs w:val="false"/>
                <w:i/>
                <w:iCs/>
                <w:color w:val="464646"/>
                <w:sz w:val="28"/>
                <w:szCs w:val="28"/>
              </w:rPr>
              <w:t>(качают головой)</w:t>
            </w:r>
          </w:p>
        </w:tc>
      </w:tr>
      <w:tr>
        <w:trPr/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  <w:t>«Какие молодцы! А путешествие наше продолжается. Вы очень понравились Мойдодыру, и ещё одному герою из сказки Чуковского. Послушайте загадку и назовите сказку, в которой добрый человек лечил всех животных, птиц, рыб?»</w:t>
            </w:r>
          </w:p>
          <w:p>
            <w:pPr>
              <w:pStyle w:val="Style19"/>
              <w:spacing w:before="0" w:after="0"/>
              <w:jc w:val="both"/>
              <w:rPr>
                <w:rFonts w:ascii="Times New Roman" w:hAnsi="Times New Roman"/>
                <w:b w:val="false"/>
                <w:b w:val="false"/>
                <w:bCs w:val="false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bCs w:val="false"/>
                <w:i/>
                <w:iCs/>
                <w:color w:val="181818"/>
                <w:sz w:val="28"/>
                <w:szCs w:val="28"/>
              </w:rPr>
              <w:t>Кто под деревом сидит?</w:t>
            </w:r>
          </w:p>
          <w:p>
            <w:pPr>
              <w:pStyle w:val="Style19"/>
              <w:spacing w:before="0" w:after="0"/>
              <w:jc w:val="both"/>
              <w:rPr>
                <w:rFonts w:ascii="Times New Roman" w:hAnsi="Times New Roman"/>
                <w:b w:val="false"/>
                <w:b w:val="false"/>
                <w:bCs w:val="false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bCs w:val="false"/>
                <w:i/>
                <w:iCs/>
                <w:color w:val="181818"/>
                <w:sz w:val="28"/>
                <w:szCs w:val="28"/>
              </w:rPr>
              <w:t>Приходи к нему лечиться</w:t>
            </w:r>
          </w:p>
          <w:p>
            <w:pPr>
              <w:pStyle w:val="Style19"/>
              <w:spacing w:before="0" w:after="0"/>
              <w:jc w:val="both"/>
              <w:rPr>
                <w:rFonts w:ascii="Times New Roman" w:hAnsi="Times New Roman"/>
                <w:b w:val="false"/>
                <w:b w:val="false"/>
                <w:bCs w:val="false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bCs w:val="false"/>
                <w:i/>
                <w:iCs/>
                <w:color w:val="181818"/>
                <w:sz w:val="28"/>
                <w:szCs w:val="28"/>
              </w:rPr>
              <w:t>И корова и волчица</w:t>
            </w:r>
          </w:p>
          <w:p>
            <w:pPr>
              <w:pStyle w:val="Style19"/>
              <w:spacing w:beforeAutospacing="0" w:before="0" w:afterAutospacing="0" w:after="0"/>
              <w:jc w:val="both"/>
              <w:rPr>
                <w:rFonts w:ascii="Times New Roman" w:hAnsi="Times New Roman"/>
                <w:b w:val="false"/>
                <w:b w:val="false"/>
                <w:bCs w:val="false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bCs w:val="false"/>
                <w:i/>
                <w:iCs/>
                <w:color w:val="181818"/>
                <w:sz w:val="28"/>
                <w:szCs w:val="28"/>
              </w:rPr>
              <w:t>И жучок и паучок  и медведица.</w:t>
            </w:r>
          </w:p>
          <w:p>
            <w:pPr>
              <w:pStyle w:val="Style19"/>
              <w:spacing w:beforeAutospacing="0" w:before="0" w:afterAutospacing="0" w:after="0"/>
              <w:jc w:val="both"/>
              <w:rPr>
                <w:rFonts w:ascii="Times New Roman" w:hAnsi="Times New Roman"/>
                <w:b w:val="false"/>
                <w:b w:val="false"/>
                <w:bCs w:val="false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bCs w:val="false"/>
                <w:i/>
                <w:iCs/>
                <w:color w:val="181818"/>
                <w:sz w:val="28"/>
                <w:szCs w:val="28"/>
              </w:rPr>
              <w:t>Всех излечит, исцелит...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spacing w:before="0" w:after="1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Добрый доктор Айболит!</w:t>
            </w:r>
          </w:p>
        </w:tc>
      </w:tr>
    </w:tbl>
    <w:p>
      <w:pPr>
        <w:pStyle w:val="Style19"/>
        <w:spacing w:before="0" w:after="0"/>
        <w:jc w:val="both"/>
        <w:rPr>
          <w:rFonts w:ascii="Times New Roman" w:hAnsi="Times New Roman"/>
          <w:color w:val="181818"/>
          <w:sz w:val="32"/>
          <w:szCs w:val="32"/>
        </w:rPr>
      </w:pPr>
      <w:r>
        <w:rPr>
          <w:rFonts w:ascii="Times New Roman" w:hAnsi="Times New Roman"/>
          <w:color w:val="181818"/>
          <w:sz w:val="32"/>
          <w:szCs w:val="32"/>
        </w:rPr>
      </w:r>
    </w:p>
    <w:tbl>
      <w:tblPr>
        <w:tblW w:w="9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4812"/>
        <w:gridCol w:w="5058"/>
      </w:tblGrid>
      <w:tr>
        <w:trPr/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spacing w:beforeAutospacing="0" w:before="0" w:afterAutospacing="0" w:after="0"/>
              <w:jc w:val="both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bCs w:val="false"/>
                <w:color w:val="181818"/>
                <w:sz w:val="28"/>
                <w:szCs w:val="28"/>
              </w:rPr>
              <w:t>Ребята, кого лечил Айболит?</w:t>
            </w:r>
          </w:p>
          <w:p>
            <w:pPr>
              <w:pStyle w:val="Style19"/>
              <w:spacing w:beforeAutospacing="0" w:before="0" w:afterAutospacing="0" w:after="0"/>
              <w:jc w:val="both"/>
              <w:rPr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bCs w:val="false"/>
                <w:color w:val="181818"/>
                <w:sz w:val="28"/>
                <w:szCs w:val="28"/>
              </w:rPr>
              <w:t>«У Айболита произошла неприятность, все звери перемешались. Он просит нас помочь отделит домашних животных, от диких». Сами животные не знают, куда им идти. Поможем?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Животных </w:t>
            </w:r>
          </w:p>
          <w:p>
            <w:pPr>
              <w:pStyle w:val="Style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spacing w:before="0" w:after="1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Помогают, играют</w:t>
            </w:r>
          </w:p>
        </w:tc>
      </w:tr>
    </w:tbl>
    <w:p>
      <w:pPr>
        <w:pStyle w:val="Style19"/>
        <w:spacing w:before="0" w:after="0"/>
        <w:jc w:val="both"/>
        <w:rPr>
          <w:rFonts w:ascii="Times New Roman" w:hAnsi="Times New Roman"/>
          <w:b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</w:r>
    </w:p>
    <w:tbl>
      <w:tblPr>
        <w:tblW w:w="9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9871"/>
      </w:tblGrid>
      <w:tr>
        <w:trPr/>
        <w:tc>
          <w:tcPr>
            <w:tcW w:w="9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spacing w:before="0" w:after="0"/>
              <w:jc w:val="center"/>
              <w:rPr/>
            </w:pPr>
            <w:r>
              <w:rPr>
                <w:rFonts w:ascii="Times New Roman" w:hAnsi="Times New Roman"/>
                <w:b/>
                <w:color w:val="181818"/>
                <w:sz w:val="32"/>
                <w:szCs w:val="32"/>
              </w:rPr>
              <w:t>Игра «Найди зверятам дом»</w:t>
            </w:r>
          </w:p>
          <w:p>
            <w:pPr>
              <w:pStyle w:val="Style19"/>
              <w:spacing w:beforeAutospacing="0" w:before="0" w:afterAutospacing="0" w:after="0"/>
              <w:jc w:val="center"/>
              <w:rPr>
                <w:b w:val="false"/>
                <w:b w:val="false"/>
                <w:bCs w:val="false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bCs w:val="false"/>
                <w:i/>
                <w:iCs/>
                <w:color w:val="181818"/>
                <w:sz w:val="32"/>
                <w:szCs w:val="32"/>
              </w:rPr>
              <w:t>(Каждому ребёнку даётся картинка с изображением дикого или домашнего животного, воспитатель кладёт на стол картину с изображением леса и дома).</w:t>
            </w:r>
          </w:p>
        </w:tc>
      </w:tr>
    </w:tbl>
    <w:p>
      <w:pPr>
        <w:pStyle w:val="Style19"/>
        <w:spacing w:before="0" w:after="0"/>
        <w:jc w:val="both"/>
        <w:rPr>
          <w:rFonts w:ascii="Times New Roman" w:hAnsi="Times New Roman"/>
          <w:i/>
          <w:i/>
          <w:iCs/>
          <w:color w:val="181818"/>
          <w:sz w:val="32"/>
          <w:szCs w:val="32"/>
        </w:rPr>
      </w:pPr>
      <w:r>
        <w:rPr>
          <w:rFonts w:ascii="Times New Roman" w:hAnsi="Times New Roman"/>
          <w:i/>
          <w:iCs/>
          <w:color w:val="181818"/>
          <w:sz w:val="32"/>
          <w:szCs w:val="32"/>
        </w:rPr>
      </w:r>
    </w:p>
    <w:tbl>
      <w:tblPr>
        <w:tblW w:w="9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9871"/>
      </w:tblGrid>
      <w:tr>
        <w:trPr/>
        <w:tc>
          <w:tcPr>
            <w:tcW w:w="9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spacing w:before="0" w:after="0"/>
              <w:jc w:val="center"/>
              <w:rPr/>
            </w:pPr>
            <w:r>
              <w:rPr>
                <w:rFonts w:ascii="Times New Roman" w:hAnsi="Times New Roman"/>
                <w:b/>
                <w:color w:val="181818"/>
                <w:sz w:val="32"/>
                <w:szCs w:val="32"/>
              </w:rPr>
              <w:t>(Физкультминутка)</w:t>
            </w:r>
          </w:p>
          <w:p>
            <w:pPr>
              <w:pStyle w:val="Style19"/>
              <w:spacing w:before="0" w:after="0"/>
              <w:jc w:val="center"/>
              <w:rPr>
                <w:b w:val="false"/>
                <w:b w:val="false"/>
                <w:bCs w:val="false"/>
                <w:i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181818"/>
                <w:sz w:val="32"/>
                <w:szCs w:val="32"/>
              </w:rPr>
              <w:t>В сказку нам спешить пора</w:t>
            </w:r>
            <w:r>
              <w:rPr>
                <w:rFonts w:ascii="Times New Roman" w:hAnsi="Times New Roman"/>
                <w:b w:val="false"/>
                <w:bCs w:val="false"/>
                <w:i/>
                <w:iCs/>
                <w:color w:val="181818"/>
                <w:sz w:val="32"/>
                <w:szCs w:val="32"/>
              </w:rPr>
              <w:t>( шаг на месте)</w:t>
            </w:r>
          </w:p>
          <w:p>
            <w:pPr>
              <w:pStyle w:val="Style19"/>
              <w:spacing w:before="0" w:after="0"/>
              <w:jc w:val="center"/>
              <w:rPr>
                <w:b w:val="false"/>
                <w:b w:val="false"/>
                <w:bCs w:val="false"/>
                <w:i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181818"/>
                <w:sz w:val="32"/>
                <w:szCs w:val="32"/>
              </w:rPr>
              <w:t>Сказки любит детвора!</w:t>
            </w:r>
            <w:r>
              <w:rPr>
                <w:rFonts w:ascii="Times New Roman" w:hAnsi="Times New Roman"/>
                <w:b w:val="false"/>
                <w:bCs w:val="false"/>
                <w:i/>
                <w:iCs/>
                <w:color w:val="181818"/>
                <w:sz w:val="32"/>
                <w:szCs w:val="32"/>
              </w:rPr>
              <w:t>(остановились, руки прижаты к сердцу)</w:t>
            </w:r>
          </w:p>
          <w:p>
            <w:pPr>
              <w:pStyle w:val="Style19"/>
              <w:spacing w:before="0" w:after="0"/>
              <w:jc w:val="center"/>
              <w:rPr>
                <w:b w:val="false"/>
                <w:b w:val="false"/>
                <w:bCs w:val="false"/>
                <w:i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181818"/>
                <w:sz w:val="32"/>
                <w:szCs w:val="32"/>
              </w:rPr>
              <w:t xml:space="preserve">В сказке можно помечтать </w:t>
            </w:r>
            <w:r>
              <w:rPr>
                <w:rFonts w:ascii="Times New Roman" w:hAnsi="Times New Roman"/>
                <w:b w:val="false"/>
                <w:bCs w:val="false"/>
                <w:i/>
                <w:iCs/>
                <w:color w:val="181818"/>
                <w:sz w:val="32"/>
                <w:szCs w:val="32"/>
              </w:rPr>
              <w:t>(закрыть глазки)</w:t>
            </w:r>
          </w:p>
          <w:p>
            <w:pPr>
              <w:pStyle w:val="Style19"/>
              <w:spacing w:before="0" w:after="0"/>
              <w:jc w:val="center"/>
              <w:rPr>
                <w:b w:val="false"/>
                <w:b w:val="false"/>
                <w:bCs w:val="false"/>
                <w:i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181818"/>
                <w:sz w:val="32"/>
                <w:szCs w:val="32"/>
              </w:rPr>
              <w:t xml:space="preserve">Любое желание загадать </w:t>
            </w:r>
            <w:r>
              <w:rPr>
                <w:rFonts w:ascii="Times New Roman" w:hAnsi="Times New Roman"/>
                <w:b w:val="false"/>
                <w:bCs w:val="false"/>
                <w:i/>
                <w:iCs/>
                <w:color w:val="181818"/>
                <w:sz w:val="32"/>
                <w:szCs w:val="32"/>
              </w:rPr>
              <w:t>(хлопки руками)</w:t>
            </w:r>
          </w:p>
          <w:p>
            <w:pPr>
              <w:pStyle w:val="Style19"/>
              <w:spacing w:before="0" w:after="0"/>
              <w:jc w:val="center"/>
              <w:rPr>
                <w:b w:val="false"/>
                <w:b w:val="false"/>
                <w:bCs w:val="false"/>
                <w:i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181818"/>
                <w:sz w:val="32"/>
                <w:szCs w:val="32"/>
              </w:rPr>
              <w:t>Можно прыгать и играть</w:t>
            </w:r>
            <w:r>
              <w:rPr>
                <w:rFonts w:ascii="Times New Roman" w:hAnsi="Times New Roman"/>
                <w:b w:val="false"/>
                <w:bCs w:val="false"/>
                <w:i/>
                <w:iCs/>
                <w:color w:val="181818"/>
                <w:sz w:val="32"/>
                <w:szCs w:val="32"/>
              </w:rPr>
              <w:t>(прыжки, руки на поясе)</w:t>
            </w:r>
          </w:p>
          <w:p>
            <w:pPr>
              <w:pStyle w:val="Style19"/>
              <w:spacing w:beforeAutospacing="0" w:before="0" w:afterAutospacing="0" w:after="0"/>
              <w:jc w:val="center"/>
              <w:rPr>
                <w:b w:val="false"/>
                <w:b w:val="false"/>
                <w:bCs w:val="false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bCs w:val="false"/>
                <w:i/>
                <w:iCs/>
                <w:color w:val="181818"/>
                <w:sz w:val="32"/>
                <w:szCs w:val="32"/>
              </w:rPr>
              <w:t>А нам пора путешествие завершать!</w:t>
            </w:r>
          </w:p>
        </w:tc>
      </w:tr>
    </w:tbl>
    <w:p>
      <w:pPr>
        <w:pStyle w:val="Normal"/>
        <w:spacing w:before="0" w:after="0"/>
        <w:jc w:val="both"/>
        <w:rPr>
          <w:rFonts w:ascii="Times New Roman" w:hAnsi="Times New Roman"/>
          <w:color w:val="181818"/>
          <w:sz w:val="32"/>
          <w:szCs w:val="32"/>
        </w:rPr>
      </w:pPr>
      <w:r>
        <w:rPr>
          <w:rFonts w:ascii="Times New Roman" w:hAnsi="Times New Roman"/>
          <w:color w:val="181818"/>
          <w:sz w:val="32"/>
          <w:szCs w:val="32"/>
        </w:rPr>
      </w:r>
    </w:p>
    <w:tbl>
      <w:tblPr>
        <w:tblW w:w="9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5096"/>
        <w:gridCol w:w="4774"/>
      </w:tblGrid>
      <w:tr>
        <w:trPr/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spacing w:before="0" w:after="0"/>
              <w:jc w:val="both"/>
              <w:rPr/>
            </w:pPr>
            <w:r>
              <w:rPr>
                <w:rFonts w:ascii="Times New Roman" w:hAnsi="Times New Roman"/>
                <w:b/>
                <w:color w:val="181818"/>
                <w:sz w:val="28"/>
                <w:szCs w:val="28"/>
              </w:rPr>
              <w:t>- «</w:t>
            </w:r>
            <w:r>
              <w:rPr>
                <w:rFonts w:ascii="Times New Roman" w:hAnsi="Times New Roman"/>
                <w:color w:val="181818"/>
                <w:sz w:val="28"/>
                <w:szCs w:val="28"/>
              </w:rPr>
              <w:t>Ребята, вам понравилось наше путешествие?»</w:t>
            </w:r>
          </w:p>
          <w:p>
            <w:pPr>
              <w:pStyle w:val="Style19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8181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color w:val="181818"/>
                <w:sz w:val="28"/>
                <w:szCs w:val="28"/>
              </w:rPr>
              <w:t>- «</w:t>
            </w:r>
            <w:r>
              <w:rPr>
                <w:rFonts w:ascii="Times New Roman" w:hAnsi="Times New Roman"/>
                <w:color w:val="181818"/>
                <w:sz w:val="28"/>
                <w:szCs w:val="28"/>
              </w:rPr>
              <w:t>О каких сказках мы с вами сегодня разговаривали?</w:t>
            </w:r>
          </w:p>
          <w:p>
            <w:pPr>
              <w:pStyle w:val="Style19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81818"/>
                <w:sz w:val="28"/>
                <w:szCs w:val="28"/>
              </w:rPr>
              <w:t>- «</w:t>
            </w:r>
            <w:r>
              <w:rPr>
                <w:rFonts w:ascii="Times New Roman" w:hAnsi="Times New Roman"/>
                <w:color w:val="181818"/>
                <w:sz w:val="28"/>
                <w:szCs w:val="28"/>
              </w:rPr>
              <w:t>Каким животным мы помогли найти своё место</w:t>
            </w:r>
          </w:p>
          <w:p>
            <w:pPr>
              <w:pStyle w:val="Style19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81818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 w:val="false"/>
                <w:bCs w:val="false"/>
                <w:color w:val="181818"/>
                <w:sz w:val="28"/>
                <w:szCs w:val="28"/>
              </w:rPr>
              <w:t>«Посмотрите на портрет. Вы</w:t>
            </w:r>
            <w:r>
              <w:rPr>
                <w:rFonts w:ascii="Times New Roman" w:hAnsi="Times New Roman"/>
                <w:b/>
                <w:bCs/>
                <w:color w:val="18181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 w:val="false"/>
                <w:bCs w:val="false"/>
                <w:color w:val="181818"/>
                <w:sz w:val="28"/>
                <w:szCs w:val="28"/>
              </w:rPr>
              <w:t>помните,</w:t>
            </w:r>
            <w:r>
              <w:rPr>
                <w:rFonts w:ascii="Times New Roman" w:hAnsi="Times New Roman"/>
                <w:b/>
                <w:bCs/>
                <w:color w:val="18181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 w:val="false"/>
                <w:bCs w:val="false"/>
                <w:color w:val="181818"/>
                <w:sz w:val="28"/>
                <w:szCs w:val="28"/>
              </w:rPr>
              <w:t>- кто написал эти сказки?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spacing w:before="0" w:after="1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Ответы детей </w:t>
            </w:r>
          </w:p>
        </w:tc>
      </w:tr>
    </w:tbl>
    <w:p>
      <w:pPr>
        <w:pStyle w:val="Style19"/>
        <w:spacing w:before="0" w:after="0"/>
        <w:jc w:val="both"/>
        <w:rPr>
          <w:rFonts w:ascii="Times New Roman" w:hAnsi="Times New Roman"/>
          <w:color w:val="181818"/>
          <w:sz w:val="32"/>
          <w:szCs w:val="32"/>
        </w:rPr>
      </w:pPr>
      <w:r>
        <w:rPr>
          <w:rFonts w:ascii="Times New Roman" w:hAnsi="Times New Roman"/>
          <w:color w:val="181818"/>
          <w:sz w:val="32"/>
          <w:szCs w:val="32"/>
        </w:rPr>
      </w:r>
    </w:p>
    <w:tbl>
      <w:tblPr>
        <w:tblW w:w="9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5096"/>
        <w:gridCol w:w="4774"/>
      </w:tblGrid>
      <w:tr>
        <w:trPr/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spacing w:before="0" w:after="0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  <w:color w:val="181818"/>
                <w:sz w:val="28"/>
                <w:szCs w:val="28"/>
              </w:rPr>
              <w:t xml:space="preserve">Давайте скажем Зайке Степашке, как мы будем обращаться с книгой? </w:t>
            </w:r>
          </w:p>
          <w:p>
            <w:pPr>
              <w:pStyle w:val="Style19"/>
              <w:spacing w:before="0" w:after="0"/>
              <w:jc w:val="center"/>
              <w:rPr>
                <w:rFonts w:ascii="Times New Roman" w:hAnsi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</w:r>
          </w:p>
          <w:p>
            <w:pPr>
              <w:pStyle w:val="Style19"/>
              <w:spacing w:before="0" w:after="0"/>
              <w:jc w:val="center"/>
              <w:rPr>
                <w:rFonts w:ascii="Times New Roman" w:hAnsi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</w:r>
          </w:p>
          <w:p>
            <w:pPr>
              <w:pStyle w:val="Style19"/>
              <w:spacing w:before="0" w:after="0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  <w:color w:val="181818"/>
                <w:sz w:val="28"/>
                <w:szCs w:val="28"/>
              </w:rPr>
              <w:t>Зайчик прощается с детьми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19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81818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181818"/>
                <w:sz w:val="28"/>
                <w:szCs w:val="28"/>
              </w:rPr>
              <w:t>Не рвать, не бросать, не рисовать на ней, не пачкать, аккуратно листать, брать чистыми руками».</w:t>
            </w:r>
          </w:p>
          <w:p>
            <w:pPr>
              <w:pStyle w:val="Style19"/>
              <w:spacing w:before="0" w:after="0"/>
              <w:jc w:val="both"/>
              <w:rPr>
                <w:rFonts w:ascii="Times New Roman" w:hAnsi="Times New Roman"/>
                <w:color w:val="181818"/>
              </w:rPr>
            </w:pPr>
            <w:r>
              <w:rPr>
                <w:rFonts w:ascii="Times New Roman" w:hAnsi="Times New Roman"/>
                <w:color w:val="181818"/>
              </w:rPr>
            </w:r>
          </w:p>
          <w:p>
            <w:pPr>
              <w:pStyle w:val="Style19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  <w:t>Дети прощаются со Степашкой</w:t>
            </w:r>
          </w:p>
        </w:tc>
      </w:tr>
    </w:tbl>
    <w:p>
      <w:pPr>
        <w:pStyle w:val="Normal"/>
        <w:spacing w:before="0" w:after="0"/>
        <w:jc w:val="both"/>
        <w:rPr>
          <w:rFonts w:ascii="Times New Roman" w:hAnsi="Times New Roman"/>
          <w:b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</w:r>
    </w:p>
    <w:p>
      <w:pPr>
        <w:pStyle w:val="Style19"/>
        <w:spacing w:before="0" w:after="0"/>
        <w:jc w:val="both"/>
        <w:rPr>
          <w:rFonts w:ascii="Times New Roman" w:hAnsi="Times New Roman"/>
          <w:color w:val="181818"/>
          <w:sz w:val="32"/>
          <w:szCs w:val="32"/>
        </w:rPr>
      </w:pPr>
      <w:r>
        <w:rPr>
          <w:rFonts w:ascii="Times New Roman" w:hAnsi="Times New Roman"/>
          <w:color w:val="181818"/>
          <w:sz w:val="32"/>
          <w:szCs w:val="32"/>
        </w:rPr>
      </w:r>
    </w:p>
    <w:p>
      <w:pPr>
        <w:pStyle w:val="Style19"/>
        <w:spacing w:before="0" w:after="0"/>
        <w:jc w:val="both"/>
        <w:rPr>
          <w:rFonts w:ascii="Times New Roman" w:hAnsi="Times New Roman"/>
          <w:b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</w:r>
    </w:p>
    <w:p>
      <w:pPr>
        <w:pStyle w:val="Style19"/>
        <w:spacing w:before="0" w:after="0"/>
        <w:jc w:val="center"/>
        <w:rPr>
          <w:rFonts w:ascii="Times New Roman" w:hAnsi="Times New Roman"/>
          <w:b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</w:r>
    </w:p>
    <w:p>
      <w:pPr>
        <w:pStyle w:val="Style19"/>
        <w:spacing w:before="0" w:after="0"/>
        <w:jc w:val="both"/>
        <w:rPr>
          <w:rFonts w:ascii="Times New Roman" w:hAnsi="Times New Roman"/>
          <w:color w:val="181818"/>
          <w:sz w:val="32"/>
          <w:szCs w:val="32"/>
        </w:rPr>
      </w:pPr>
      <w:r>
        <w:rPr>
          <w:rFonts w:ascii="Times New Roman" w:hAnsi="Times New Roman"/>
          <w:color w:val="181818"/>
          <w:sz w:val="32"/>
          <w:szCs w:val="32"/>
        </w:rPr>
      </w:r>
    </w:p>
    <w:p>
      <w:pPr>
        <w:pStyle w:val="Style19"/>
        <w:spacing w:before="0" w:after="0"/>
        <w:jc w:val="both"/>
        <w:rPr>
          <w:rFonts w:ascii="Times New Roman" w:hAnsi="Times New Roman"/>
          <w:color w:val="181818"/>
          <w:sz w:val="32"/>
          <w:szCs w:val="32"/>
        </w:rPr>
      </w:pPr>
      <w:r>
        <w:rPr>
          <w:rFonts w:ascii="Times New Roman" w:hAnsi="Times New Roman"/>
          <w:color w:val="181818"/>
          <w:sz w:val="32"/>
          <w:szCs w:val="32"/>
        </w:rPr>
      </w:r>
    </w:p>
    <w:p>
      <w:pPr>
        <w:pStyle w:val="Style19"/>
        <w:spacing w:before="0" w:after="0"/>
        <w:jc w:val="both"/>
        <w:rPr>
          <w:rFonts w:ascii="Times New Roman" w:hAnsi="Times New Roman"/>
          <w:color w:val="181818"/>
          <w:sz w:val="32"/>
          <w:szCs w:val="32"/>
        </w:rPr>
      </w:pPr>
      <w:r>
        <w:rPr>
          <w:rFonts w:ascii="Times New Roman" w:hAnsi="Times New Roman"/>
          <w:color w:val="181818"/>
          <w:sz w:val="32"/>
          <w:szCs w:val="32"/>
        </w:rPr>
      </w:r>
    </w:p>
    <w:p>
      <w:pPr>
        <w:pStyle w:val="Style19"/>
        <w:spacing w:before="0" w:after="0"/>
        <w:jc w:val="both"/>
        <w:rPr>
          <w:rFonts w:ascii="Times New Roman" w:hAnsi="Times New Roman"/>
          <w:color w:val="181818"/>
          <w:sz w:val="32"/>
          <w:szCs w:val="32"/>
        </w:rPr>
      </w:pPr>
      <w:r>
        <w:rPr>
          <w:rFonts w:ascii="Times New Roman" w:hAnsi="Times New Roman"/>
          <w:color w:val="181818"/>
          <w:sz w:val="32"/>
          <w:szCs w:val="32"/>
        </w:rPr>
      </w:r>
    </w:p>
    <w:p>
      <w:pPr>
        <w:pStyle w:val="Style19"/>
        <w:spacing w:before="0" w:after="0"/>
        <w:jc w:val="center"/>
        <w:rPr/>
      </w:pPr>
      <w:r>
        <w:rPr>
          <w:rFonts w:ascii="Times New Roman" w:hAnsi="Times New Roman"/>
          <w:color w:val="181818"/>
          <w:sz w:val="28"/>
          <w:szCs w:val="28"/>
        </w:rPr>
        <w:t xml:space="preserve">             </w:t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514985</wp:posOffset>
            </wp:positionH>
            <wp:positionV relativeFrom="paragraph">
              <wp:posOffset>40640</wp:posOffset>
            </wp:positionV>
            <wp:extent cx="5572125" cy="89566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95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96735" cy="903986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03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sectPr>
          <w:headerReference w:type="default" r:id="rId4"/>
          <w:type w:val="nextPage"/>
          <w:pgSz w:w="11906" w:h="16838"/>
          <w:pgMar w:left="1045" w:right="850" w:header="0" w:top="1134" w:footer="0" w:bottom="1134" w:gutter="0"/>
          <w:pgNumType w:fmt="decimal"/>
          <w:formProt w:val="false"/>
          <w:textDirection w:val="lrTb"/>
          <w:docGrid w:type="default" w:linePitch="360" w:charSpace="12288"/>
        </w:sect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sectPr>
          <w:headerReference w:type="default" r:id="rId6"/>
          <w:type w:val="nextPage"/>
          <w:pgSz w:orient="landscape" w:w="16838" w:h="11906"/>
          <w:pgMar w:left="1134" w:right="1134" w:header="0" w:top="1043" w:footer="0" w:bottom="851" w:gutter="0"/>
          <w:pgNumType w:fmt="decimal"/>
          <w:formProt w:val="false"/>
          <w:textDirection w:val="lrTb"/>
          <w:docGrid w:type="default" w:linePitch="360" w:charSpace="12288"/>
        </w:sectPr>
        <w:pStyle w:val="Style19"/>
        <w:ind w:firstLine="708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8989695" cy="5188585"/>
            <wp:effectExtent l="0" t="0" r="0" b="0"/>
            <wp:docPr id="3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12332" r="0" b="19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695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9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6358890" cy="8480425"/>
            <wp:effectExtent l="0" t="0" r="0" b="0"/>
            <wp:docPr id="4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6358890" cy="6816090"/>
            <wp:effectExtent l="0" t="0" r="0" b="0"/>
            <wp:docPr id="5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sectPr>
          <w:headerReference w:type="default" r:id="rId9"/>
          <w:type w:val="nextPage"/>
          <w:pgSz w:w="11906" w:h="16838"/>
          <w:pgMar w:left="1045" w:right="850" w:header="0" w:top="1134" w:footer="0" w:bottom="1134" w:gutter="0"/>
          <w:pgNumType w:fmt="decimal"/>
          <w:formProt w:val="false"/>
          <w:textDirection w:val="lrTb"/>
          <w:docGrid w:type="default" w:linePitch="360" w:charSpace="12288"/>
        </w:sect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8044815" cy="5013960"/>
            <wp:effectExtent l="0" t="0" r="0" b="0"/>
            <wp:docPr id="6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815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9789" w:leader="none"/>
        </w:tabs>
        <w:rPr/>
      </w:pPr>
      <w:r>
        <w:rPr/>
        <w:tab/>
      </w:r>
    </w:p>
    <w:p>
      <w:pPr>
        <w:sectPr>
          <w:headerReference w:type="default" r:id="rId11"/>
          <w:type w:val="nextPage"/>
          <w:pgSz w:orient="landscape" w:w="16838" w:h="11906"/>
          <w:pgMar w:left="1134" w:right="1134" w:header="0" w:top="1043" w:footer="0" w:bottom="851" w:gutter="0"/>
          <w:pgNumType w:fmt="decimal"/>
          <w:formProt w:val="false"/>
          <w:textDirection w:val="lrTb"/>
          <w:docGrid w:type="default" w:linePitch="360" w:charSpace="12288"/>
        </w:sectPr>
        <w:pStyle w:val="Normal"/>
        <w:tabs>
          <w:tab w:val="clear" w:pos="708"/>
          <w:tab w:val="left" w:pos="9789" w:leader="none"/>
        </w:tabs>
        <w:rPr/>
      </w:pPr>
      <w:r>
        <w:rPr/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9424035" cy="5721350"/>
            <wp:effectExtent l="0" t="0" r="0" b="0"/>
            <wp:docPr id="7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11793" r="0" b="9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035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3626485" cy="7499985"/>
            <wp:effectExtent l="0" t="0" r="0" b="0"/>
            <wp:docPr id="8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445" t="0" r="4003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6708775" cy="8229600"/>
            <wp:effectExtent l="0" t="0" r="0" b="0"/>
            <wp:docPr id="9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523" t="4319" r="58634" b="4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9"/>
        <w:spacing w:before="0" w:after="140"/>
        <w:rPr/>
      </w:pPr>
      <w:r>
        <w:rPr/>
      </w:r>
    </w:p>
    <w:sectPr>
      <w:headerReference w:type="default" r:id="rId15"/>
      <w:type w:val="nextPage"/>
      <w:pgSz w:w="11906" w:h="16838"/>
      <w:pgMar w:left="1045" w:right="850" w:header="0" w:top="1134" w:footer="0" w:bottom="1134" w:gutter="0"/>
      <w:pgNumType w:fmt="decimal"/>
      <w:formProt w:val="false"/>
      <w:textDirection w:val="lrTb"/>
      <w:docGrid w:type="default" w:linePitch="36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swiss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Times New Roman">
    <w:altName w:val="serif"/>
    <w:charset w:val="cc"/>
    <w:family w:val="roman"/>
    <w:pitch w:val="variable"/>
  </w:font>
  <w:font w:name="Open Sans">
    <w:altName w:val="sans-serif"/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93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Style18"/>
    <w:next w:val="Style19"/>
    <w:qFormat/>
    <w:pPr>
      <w:numPr>
        <w:ilvl w:val="0"/>
        <w:numId w:val="1"/>
      </w:numPr>
      <w:outlineLvl w:val="0"/>
    </w:pPr>
    <w:rPr>
      <w:rFonts w:ascii="Times New Roman" w:hAnsi="Times New Roman" w:eastAsia="Segoe UI" w:cs="Tahoma"/>
      <w:b/>
      <w:bCs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 w:customStyle="1">
    <w:name w:val="ListLabel 1"/>
    <w:qFormat/>
    <w:rPr>
      <w:b/>
      <w:i w:val="false"/>
    </w:rPr>
  </w:style>
  <w:style w:type="character" w:styleId="Style13" w:customStyle="1">
    <w:name w:val="Выделение жирным"/>
    <w:qFormat/>
    <w:rPr>
      <w:b/>
      <w:bCs/>
    </w:rPr>
  </w:style>
  <w:style w:type="character" w:styleId="Style14" w:customStyle="1">
    <w:name w:val="Верхний колонтитул Знак"/>
    <w:basedOn w:val="DefaultParagraphFont"/>
    <w:uiPriority w:val="99"/>
    <w:qFormat/>
    <w:rsid w:val="00315c7c"/>
    <w:rPr/>
  </w:style>
  <w:style w:type="character" w:styleId="Style15" w:customStyle="1">
    <w:name w:val="Нижний колонтитул Знак"/>
    <w:basedOn w:val="DefaultParagraphFont"/>
    <w:uiPriority w:val="99"/>
    <w:qFormat/>
    <w:rsid w:val="00315c7c"/>
    <w:rPr/>
  </w:style>
  <w:style w:type="character" w:styleId="Style16" w:customStyle="1">
    <w:name w:val="Текст выноски Знак"/>
    <w:basedOn w:val="DefaultParagraphFont"/>
    <w:uiPriority w:val="99"/>
    <w:semiHidden/>
    <w:qFormat/>
    <w:rsid w:val="00dc7e8d"/>
    <w:rPr>
      <w:rFonts w:ascii="Tahoma" w:hAnsi="Tahoma" w:cs="Tahoma"/>
      <w:sz w:val="16"/>
      <w:szCs w:val="16"/>
    </w:rPr>
  </w:style>
  <w:style w:type="character" w:styleId="Style17" w:customStyle="1">
    <w:name w:val="Символ нумерации"/>
    <w:qFormat/>
    <w:rPr/>
  </w:style>
  <w:style w:type="paragraph" w:styleId="Style18" w:customStyle="1">
    <w:name w:val="Заголовок"/>
    <w:basedOn w:val="Normal"/>
    <w:next w:val="Style19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Style19">
    <w:name w:val="Body Text"/>
    <w:basedOn w:val="Normal"/>
    <w:pPr>
      <w:spacing w:before="0" w:after="140"/>
    </w:pPr>
    <w:rPr/>
  </w:style>
  <w:style w:type="paragraph" w:styleId="Style20">
    <w:name w:val="List"/>
    <w:basedOn w:val="Style19"/>
    <w:pPr/>
    <w:rPr>
      <w:rFonts w:cs="Lucida 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unhideWhenUsed/>
    <w:qFormat/>
    <w:rsid w:val="0039030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dc1bc7"/>
    <w:pPr>
      <w:spacing w:before="0" w:after="200"/>
      <w:ind w:left="720" w:hanging="0"/>
      <w:contextualSpacing/>
    </w:pPr>
    <w:rPr/>
  </w:style>
  <w:style w:type="paragraph" w:styleId="Style23">
    <w:name w:val="Header"/>
    <w:basedOn w:val="Normal"/>
    <w:uiPriority w:val="99"/>
    <w:unhideWhenUsed/>
    <w:rsid w:val="00315c7c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uiPriority w:val="99"/>
    <w:unhideWhenUsed/>
    <w:rsid w:val="00315c7c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uiPriority w:val="99"/>
    <w:semiHidden/>
    <w:unhideWhenUsed/>
    <w:qFormat/>
    <w:rsid w:val="00dc7e8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5" w:customStyle="1">
    <w:name w:val="Содержимое таблицы"/>
    <w:basedOn w:val="Normal"/>
    <w:qFormat/>
    <w:pPr>
      <w:suppressLineNumbers/>
    </w:pPr>
    <w:rPr/>
  </w:style>
  <w:style w:type="paragraph" w:styleId="Style26" w:customStyle="1">
    <w:name w:val="Заголовок таблицы"/>
    <w:basedOn w:val="Style25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image" Target="media/image3.png"/><Relationship Id="rId6" Type="http://schemas.openxmlformats.org/officeDocument/2006/relationships/header" Target="header2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3.xml"/><Relationship Id="rId10" Type="http://schemas.openxmlformats.org/officeDocument/2006/relationships/image" Target="media/image6.png"/><Relationship Id="rId11" Type="http://schemas.openxmlformats.org/officeDocument/2006/relationships/header" Target="header4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header" Target="header5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9BBC9-AD3C-4331-B167-C612296B2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Application>Trio_Office/6.2.8.2$Windows_x86 LibreOffice_project/</Application>
  <Pages>19</Pages>
  <Words>646</Words>
  <Characters>3974</Characters>
  <CharactersWithSpaces>4572</CharactersWithSpaces>
  <Paragraphs>99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2020-02-02T13:16:00Z</dcterms:created>
  <dc:creator>Катя</dc:creator>
  <dc:description/>
  <dc:language>ru-RU</dc:language>
  <cp:lastModifiedBy/>
  <cp:lastPrinted>2022-03-21T00:00:00Z</cp:lastPrinted>
  <dcterms:modified xsi:type="dcterms:W3CDTF">2022-04-10T08:11:45Z</dcterms:modified>
  <cp:revision>144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