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07" w:rsidRPr="00B6794E" w:rsidRDefault="00D36E0B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>В настоящее время вопросы охраны природы, разумног</w:t>
      </w:r>
      <w:r w:rsidR="00D278AD" w:rsidRPr="00B6794E">
        <w:rPr>
          <w:rFonts w:ascii="Times New Roman" w:hAnsi="Times New Roman" w:cs="Times New Roman"/>
          <w:sz w:val="28"/>
          <w:szCs w:val="28"/>
        </w:rPr>
        <w:t>о и бережного отношения к фло</w:t>
      </w:r>
      <w:r w:rsidRPr="00B6794E">
        <w:rPr>
          <w:rFonts w:ascii="Times New Roman" w:hAnsi="Times New Roman" w:cs="Times New Roman"/>
          <w:sz w:val="28"/>
          <w:szCs w:val="28"/>
        </w:rPr>
        <w:t>ре и фауне нашей страны приобретают всё большую ак</w:t>
      </w:r>
      <w:r w:rsidR="00D278AD" w:rsidRPr="00B6794E">
        <w:rPr>
          <w:rFonts w:ascii="Times New Roman" w:hAnsi="Times New Roman" w:cs="Times New Roman"/>
          <w:sz w:val="28"/>
          <w:szCs w:val="28"/>
        </w:rPr>
        <w:t>туальность. Очевидно, что форми</w:t>
      </w:r>
      <w:r w:rsidRPr="00B6794E">
        <w:rPr>
          <w:rFonts w:ascii="Times New Roman" w:hAnsi="Times New Roman" w:cs="Times New Roman"/>
          <w:sz w:val="28"/>
          <w:szCs w:val="28"/>
        </w:rPr>
        <w:t xml:space="preserve">рование правильного отношения к природе должно начинаться с раннего детства.  Сила духа человека начинается с постижения красоты. Творение красоты воспитывается в ребёнке всеми окружающими взрослыми. И каковы мы, каковы наши поступки, оценки поступков детей – таковы и </w:t>
      </w:r>
      <w:r w:rsidR="00B6794E" w:rsidRPr="00B6794E">
        <w:rPr>
          <w:rFonts w:ascii="Times New Roman" w:hAnsi="Times New Roman" w:cs="Times New Roman"/>
          <w:sz w:val="28"/>
          <w:szCs w:val="28"/>
        </w:rPr>
        <w:t>дети,</w:t>
      </w:r>
      <w:r w:rsidRPr="00B6794E">
        <w:rPr>
          <w:rFonts w:ascii="Times New Roman" w:hAnsi="Times New Roman" w:cs="Times New Roman"/>
          <w:sz w:val="28"/>
          <w:szCs w:val="28"/>
        </w:rPr>
        <w:t xml:space="preserve"> и их поступки. Надо дать </w:t>
      </w:r>
      <w:r w:rsidR="00B6794E" w:rsidRPr="00B6794E">
        <w:rPr>
          <w:rFonts w:ascii="Times New Roman" w:hAnsi="Times New Roman" w:cs="Times New Roman"/>
          <w:sz w:val="28"/>
          <w:szCs w:val="28"/>
        </w:rPr>
        <w:t>возможность детям</w:t>
      </w:r>
      <w:r w:rsidRPr="00B6794E">
        <w:rPr>
          <w:rFonts w:ascii="Times New Roman" w:hAnsi="Times New Roman" w:cs="Times New Roman"/>
          <w:sz w:val="28"/>
          <w:szCs w:val="28"/>
        </w:rPr>
        <w:t xml:space="preserve"> полюбить природу.   </w:t>
      </w:r>
    </w:p>
    <w:p w:rsidR="00D36E0B" w:rsidRPr="00B6794E" w:rsidRDefault="00D36E0B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 xml:space="preserve">Как говорил Сухомлинский «Мир, который окружает ребёнка – это мир природы с безграничным богатством явлений, с неисчерпаемой красотой» «Погружаясь в этот мир, впитывая его звуки, запахи, краски, наслаждаясь его гармонией, ребёнок совершенствуется как личность. В нём развивается и крепнет бесценное </w:t>
      </w:r>
      <w:r w:rsidR="00B6794E" w:rsidRPr="00B6794E">
        <w:rPr>
          <w:rFonts w:ascii="Times New Roman" w:hAnsi="Times New Roman" w:cs="Times New Roman"/>
          <w:sz w:val="28"/>
          <w:szCs w:val="28"/>
        </w:rPr>
        <w:t>свойство человеческой</w:t>
      </w:r>
      <w:r w:rsidRPr="00B6794E">
        <w:rPr>
          <w:rFonts w:ascii="Times New Roman" w:hAnsi="Times New Roman" w:cs="Times New Roman"/>
          <w:sz w:val="28"/>
          <w:szCs w:val="28"/>
        </w:rPr>
        <w:t xml:space="preserve"> личности и наблюдательность»</w:t>
      </w:r>
    </w:p>
    <w:p w:rsidR="00C80119" w:rsidRDefault="00D36E0B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 xml:space="preserve">Если взрослые не отвечают на вопросы детей, интерес ребёнка к природе угаснет. Невозможно научить ребёнка любить природу, постоянно не общаясь с ней, не познавая законов природы, не поражаясь многообразию и совершенству животного и растительного мира, так невозможно стать защитником природы, не зная и не любя её. Вряд ли найдётся сегодня человек, которому пришлось бы доказывать, что природу надо беречь.  </w:t>
      </w:r>
    </w:p>
    <w:p w:rsidR="00D36E0B" w:rsidRPr="00B6794E" w:rsidRDefault="00D36E0B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 xml:space="preserve">Когда речь идёт о технологии воспитания детей, то, конечно же, мы обращаемся в первую очередь к игре. Как и во что играть, чтобы развивать у детей экологическую культуру? </w:t>
      </w:r>
      <w:r w:rsidR="000963D0" w:rsidRPr="00B6794E">
        <w:rPr>
          <w:rFonts w:ascii="Times New Roman" w:hAnsi="Times New Roman" w:cs="Times New Roman"/>
          <w:sz w:val="28"/>
          <w:szCs w:val="28"/>
        </w:rPr>
        <w:t xml:space="preserve">Нам помогают игры в экологические знаки. </w:t>
      </w:r>
      <w:r w:rsidRPr="00B6794E">
        <w:rPr>
          <w:rFonts w:ascii="Times New Roman" w:hAnsi="Times New Roman" w:cs="Times New Roman"/>
          <w:sz w:val="28"/>
          <w:szCs w:val="28"/>
        </w:rPr>
        <w:t xml:space="preserve">Длительная игра в экологические знаки – один из </w:t>
      </w:r>
      <w:r w:rsidR="00C80119" w:rsidRPr="00B6794E">
        <w:rPr>
          <w:rFonts w:ascii="Times New Roman" w:hAnsi="Times New Roman" w:cs="Times New Roman"/>
          <w:sz w:val="28"/>
          <w:szCs w:val="28"/>
        </w:rPr>
        <w:t>пр</w:t>
      </w:r>
      <w:r w:rsidR="00C80119">
        <w:rPr>
          <w:rFonts w:ascii="Times New Roman" w:hAnsi="Times New Roman" w:cs="Times New Roman"/>
          <w:sz w:val="28"/>
          <w:szCs w:val="28"/>
        </w:rPr>
        <w:t xml:space="preserve">иёмов </w:t>
      </w:r>
      <w:r w:rsidR="00C80119" w:rsidRPr="00B6794E">
        <w:rPr>
          <w:rFonts w:ascii="Times New Roman" w:hAnsi="Times New Roman" w:cs="Times New Roman"/>
          <w:sz w:val="28"/>
          <w:szCs w:val="28"/>
        </w:rPr>
        <w:t>взаимодействия</w:t>
      </w:r>
      <w:r w:rsidRPr="00B6794E">
        <w:rPr>
          <w:rFonts w:ascii="Times New Roman" w:hAnsi="Times New Roman" w:cs="Times New Roman"/>
          <w:sz w:val="28"/>
          <w:szCs w:val="28"/>
        </w:rPr>
        <w:t xml:space="preserve"> детей с окружающей средой. Важно, что нормы и правила взаимодействия детей с окружающим имеют соответствующие наглядные образы. Играть в экологические знаки можно в различных вариантах – на прогулке, в группе, в свободное время и во время образовательной деятельности.</w:t>
      </w:r>
      <w:r w:rsidR="000963D0" w:rsidRPr="00B6794E">
        <w:rPr>
          <w:rFonts w:ascii="Times New Roman" w:hAnsi="Times New Roman" w:cs="Times New Roman"/>
          <w:sz w:val="28"/>
          <w:szCs w:val="28"/>
        </w:rPr>
        <w:t xml:space="preserve"> </w:t>
      </w:r>
      <w:r w:rsidR="00D278AD" w:rsidRPr="00B6794E">
        <w:rPr>
          <w:rFonts w:ascii="Times New Roman" w:hAnsi="Times New Roman" w:cs="Times New Roman"/>
          <w:sz w:val="28"/>
          <w:szCs w:val="28"/>
        </w:rPr>
        <w:t xml:space="preserve"> </w:t>
      </w:r>
      <w:r w:rsidR="000963D0" w:rsidRPr="00B6794E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педагога с детьми по экологическому образованию с позиции федерального образовательного стандарта считаются такие формы, в которых дошкольники получают возможность непосредственного контакта с природой. </w:t>
      </w:r>
      <w:r w:rsidR="00B17D2D" w:rsidRPr="00B6794E">
        <w:rPr>
          <w:rFonts w:ascii="Times New Roman" w:hAnsi="Times New Roman" w:cs="Times New Roman"/>
          <w:sz w:val="28"/>
          <w:szCs w:val="28"/>
        </w:rPr>
        <w:t>Именно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экскурсии, прогулки, экспериментирование, наблюдения.</w:t>
      </w:r>
    </w:p>
    <w:p w:rsidR="000963D0" w:rsidRPr="00B6794E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>Для достижения целей экологического воспитания в ДОУ нами созданы следующие условия:</w:t>
      </w:r>
    </w:p>
    <w:p w:rsidR="000963D0" w:rsidRPr="00B6794E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lastRenderedPageBreak/>
        <w:t>1. В группах оборудован экологический центр, где представлены детская и энциклопедическая литература природоведческого и экологического содержания, пособия для экспериментирования, дневники наблюдений и другие материалы.</w:t>
      </w:r>
    </w:p>
    <w:p w:rsidR="000963D0" w:rsidRPr="00B6794E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>2. На территории дошкольного учреждения создан цветочный участок, метеостанция, чтобы воспитанники могли проводить опытно-исследовательскую деятельность,</w:t>
      </w:r>
      <w:r w:rsidR="00B17D2D" w:rsidRPr="00B6794E">
        <w:rPr>
          <w:rFonts w:ascii="Times New Roman" w:hAnsi="Times New Roman" w:cs="Times New Roman"/>
          <w:sz w:val="28"/>
          <w:szCs w:val="28"/>
        </w:rPr>
        <w:t xml:space="preserve"> </w:t>
      </w:r>
      <w:r w:rsidRPr="00B6794E">
        <w:rPr>
          <w:rFonts w:ascii="Times New Roman" w:hAnsi="Times New Roman" w:cs="Times New Roman"/>
          <w:sz w:val="28"/>
          <w:szCs w:val="28"/>
        </w:rPr>
        <w:t xml:space="preserve">наблюдать за ростом различных растений и кустарников, организовывать наблюдения за погодой, делать выводы о взаимосвязях и </w:t>
      </w:r>
      <w:r w:rsidR="00B17D2D" w:rsidRPr="00B6794E">
        <w:rPr>
          <w:rFonts w:ascii="Times New Roman" w:hAnsi="Times New Roman" w:cs="Times New Roman"/>
          <w:sz w:val="28"/>
          <w:szCs w:val="28"/>
        </w:rPr>
        <w:t xml:space="preserve">взаимозависимостях в природе, построены теплицы, в которых дети принимают активное </w:t>
      </w:r>
      <w:r w:rsidR="00B6794E" w:rsidRPr="00B6794E">
        <w:rPr>
          <w:rFonts w:ascii="Times New Roman" w:hAnsi="Times New Roman" w:cs="Times New Roman"/>
          <w:sz w:val="28"/>
          <w:szCs w:val="28"/>
        </w:rPr>
        <w:t>участие при посадке</w:t>
      </w:r>
      <w:r w:rsidR="00B17D2D" w:rsidRPr="00B6794E">
        <w:rPr>
          <w:rFonts w:ascii="Times New Roman" w:hAnsi="Times New Roman" w:cs="Times New Roman"/>
          <w:sz w:val="28"/>
          <w:szCs w:val="28"/>
        </w:rPr>
        <w:t xml:space="preserve"> растений и ухода за ними. </w:t>
      </w:r>
    </w:p>
    <w:p w:rsidR="003B6978" w:rsidRPr="00B6794E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>Природа – неиссякаемый и вечный источник красоты. Нравственно-эстетическое отношение к природе обогащается ее отображением в художественных образах литературы и искусства, с которыми знакомятся дошкольники. Вся духовная жизнь человека тесно связана с природой и это определяет использование природы как средства, а формирование гармонии отношения к ней выступает как одна из задач нравственно - эстетического воспитания. Важно закладывать основы экологического сознания с раннего детства, так как осн</w:t>
      </w:r>
      <w:bookmarkStart w:id="0" w:name="_GoBack"/>
      <w:bookmarkEnd w:id="0"/>
      <w:r w:rsidRPr="00B6794E">
        <w:rPr>
          <w:rFonts w:ascii="Times New Roman" w:hAnsi="Times New Roman" w:cs="Times New Roman"/>
          <w:sz w:val="28"/>
          <w:szCs w:val="28"/>
        </w:rPr>
        <w:t xml:space="preserve">овные черты личности, закладываются в дошкольном возрасте. </w:t>
      </w:r>
      <w:r w:rsidR="00961CFF" w:rsidRPr="00961CFF">
        <w:rPr>
          <w:rFonts w:ascii="Times New Roman" w:hAnsi="Times New Roman" w:cs="Times New Roman"/>
          <w:sz w:val="28"/>
          <w:szCs w:val="28"/>
        </w:rPr>
        <w:t>Результатом экологического воспитания является экологическая культура личности. Составные экологической культуры личности дошкольников — это элементарные знания о природе и их экологическая направленность, умение использовать их в реальной жизни, в разнообразной деятельности, в играх, труде, быту.</w:t>
      </w:r>
    </w:p>
    <w:p w:rsidR="00C80119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>Развивая экономику, занимаясь природопользованием, мы не должны забывать, что растет новое поколение, которое тоже должно удовлетворять свои потребности и жить в согласии с природой.</w:t>
      </w:r>
    </w:p>
    <w:p w:rsidR="000963D0" w:rsidRDefault="000963D0" w:rsidP="00B679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6794E">
        <w:rPr>
          <w:rFonts w:ascii="Times New Roman" w:hAnsi="Times New Roman" w:cs="Times New Roman"/>
          <w:sz w:val="28"/>
          <w:szCs w:val="28"/>
        </w:rPr>
        <w:t xml:space="preserve"> Таким образом, основными целями экологического образования и воспитания являются развитие и становление экологической культуры личности и общества, экологического сознания и мышления, духовного опыта взаимодействия человека и природе, обеспечивающего его выживание и развитие, которое способствует здоровому образу жизни людей, устойчивому социально-экономическому развитию, экологической безопасности страны и в конечном счете – выживание всего человечества. </w:t>
      </w:r>
    </w:p>
    <w:p w:rsidR="00D278AD" w:rsidRDefault="00D278AD" w:rsidP="00D36E0B"/>
    <w:p w:rsidR="00D278AD" w:rsidRDefault="00D278AD" w:rsidP="00D36E0B"/>
    <w:p w:rsidR="00D36E0B" w:rsidRDefault="00D36E0B" w:rsidP="00D36E0B"/>
    <w:p w:rsidR="00D36E0B" w:rsidRDefault="00D36E0B"/>
    <w:sectPr w:rsidR="00D3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F"/>
    <w:rsid w:val="000958F5"/>
    <w:rsid w:val="000963D0"/>
    <w:rsid w:val="003B6978"/>
    <w:rsid w:val="006729CA"/>
    <w:rsid w:val="00961CFF"/>
    <w:rsid w:val="00B17D2D"/>
    <w:rsid w:val="00B6794E"/>
    <w:rsid w:val="00BF295F"/>
    <w:rsid w:val="00C6010E"/>
    <w:rsid w:val="00C80119"/>
    <w:rsid w:val="00D278AD"/>
    <w:rsid w:val="00D36E0B"/>
    <w:rsid w:val="00D74F07"/>
    <w:rsid w:val="00D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FA7E-1E1B-434C-80BB-627D5F9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Павел Цыпышев</cp:lastModifiedBy>
  <cp:revision>8</cp:revision>
  <dcterms:created xsi:type="dcterms:W3CDTF">2022-05-16T13:10:00Z</dcterms:created>
  <dcterms:modified xsi:type="dcterms:W3CDTF">2022-05-24T14:35:00Z</dcterms:modified>
</cp:coreProperties>
</file>