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FF">
    <v:background id="_x0000_s1025" o:bwmode="white" fillcolor="#fcf" o:targetscreensize="1024,768">
      <v:fill color2="#ffc" angle="-45" type="gradient"/>
    </v:background>
  </w:background>
  <w:body>
    <w:p w:rsidR="00F24F6A" w:rsidRPr="005F3B53" w:rsidRDefault="00F24F6A" w:rsidP="00F24F6A">
      <w:pPr>
        <w:jc w:val="center"/>
        <w:rPr>
          <w:rFonts w:ascii="Times New Roman" w:hAnsi="Times New Roman" w:cs="Times New Roman"/>
          <w:b/>
          <w:color w:val="FF0000"/>
          <w:sz w:val="56"/>
          <w:szCs w:val="56"/>
        </w:rPr>
      </w:pPr>
      <w:bookmarkStart w:id="0" w:name="_GoBack"/>
      <w:r w:rsidRPr="005F3B53">
        <w:rPr>
          <w:rFonts w:ascii="Times New Roman" w:hAnsi="Times New Roman" w:cs="Times New Roman"/>
          <w:b/>
          <w:color w:val="FF0000"/>
          <w:sz w:val="56"/>
          <w:szCs w:val="56"/>
        </w:rPr>
        <w:t>Памя</w:t>
      </w:r>
      <w:bookmarkEnd w:id="0"/>
      <w:r w:rsidRPr="005F3B53">
        <w:rPr>
          <w:rFonts w:ascii="Times New Roman" w:hAnsi="Times New Roman" w:cs="Times New Roman"/>
          <w:b/>
          <w:color w:val="FF0000"/>
          <w:sz w:val="56"/>
          <w:szCs w:val="56"/>
        </w:rPr>
        <w:t>тка для родителей</w:t>
      </w:r>
    </w:p>
    <w:p w:rsidR="00F24F6A" w:rsidRPr="005F3B53" w:rsidRDefault="00F24F6A" w:rsidP="00F24F6A">
      <w:pPr>
        <w:spacing w:after="0"/>
        <w:jc w:val="right"/>
        <w:rPr>
          <w:rFonts w:ascii="Times New Roman" w:hAnsi="Times New Roman" w:cs="Times New Roman"/>
          <w:sz w:val="32"/>
          <w:szCs w:val="32"/>
        </w:rPr>
      </w:pPr>
      <w:r w:rsidRPr="005F3B53">
        <w:rPr>
          <w:rFonts w:ascii="Times New Roman" w:hAnsi="Times New Roman" w:cs="Times New Roman"/>
          <w:sz w:val="32"/>
          <w:szCs w:val="32"/>
        </w:rPr>
        <w:t>«Детство не должно быть постоянным праздником —</w:t>
      </w:r>
    </w:p>
    <w:p w:rsidR="00F24F6A" w:rsidRPr="005F3B53" w:rsidRDefault="00F24F6A" w:rsidP="00F24F6A">
      <w:pPr>
        <w:spacing w:after="0"/>
        <w:jc w:val="right"/>
        <w:rPr>
          <w:rFonts w:ascii="Times New Roman" w:hAnsi="Times New Roman" w:cs="Times New Roman"/>
          <w:sz w:val="32"/>
          <w:szCs w:val="32"/>
        </w:rPr>
      </w:pPr>
      <w:r w:rsidRPr="005F3B53">
        <w:rPr>
          <w:rFonts w:ascii="Times New Roman" w:hAnsi="Times New Roman" w:cs="Times New Roman"/>
          <w:sz w:val="32"/>
          <w:szCs w:val="32"/>
        </w:rPr>
        <w:t xml:space="preserve"> если нет трудового напряжения, посильного для детей, </w:t>
      </w:r>
    </w:p>
    <w:p w:rsidR="00F24F6A" w:rsidRPr="005F3B53" w:rsidRDefault="00F24F6A" w:rsidP="00F24F6A">
      <w:pPr>
        <w:spacing w:after="0"/>
        <w:jc w:val="right"/>
        <w:rPr>
          <w:rFonts w:ascii="Times New Roman" w:hAnsi="Times New Roman" w:cs="Times New Roman"/>
          <w:sz w:val="32"/>
          <w:szCs w:val="32"/>
        </w:rPr>
      </w:pPr>
      <w:r w:rsidRPr="005F3B53">
        <w:rPr>
          <w:rFonts w:ascii="Times New Roman" w:hAnsi="Times New Roman" w:cs="Times New Roman"/>
          <w:sz w:val="32"/>
          <w:szCs w:val="32"/>
        </w:rPr>
        <w:t>для ребенка останется недоступным и счастье труда»</w:t>
      </w:r>
    </w:p>
    <w:p w:rsidR="00F24F6A" w:rsidRPr="005F3B53" w:rsidRDefault="004F4FB5" w:rsidP="00F24F6A">
      <w:pPr>
        <w:jc w:val="right"/>
        <w:rPr>
          <w:rFonts w:ascii="Times New Roman" w:hAnsi="Times New Roman" w:cs="Times New Roman"/>
          <w:sz w:val="32"/>
          <w:szCs w:val="32"/>
        </w:rPr>
      </w:pPr>
      <w:hyperlink r:id="rId5" w:history="1">
        <w:r w:rsidR="00F24F6A" w:rsidRPr="005F3B53">
          <w:rPr>
            <w:rStyle w:val="a3"/>
            <w:rFonts w:ascii="Times New Roman" w:hAnsi="Times New Roman" w:cs="Times New Roman"/>
            <w:color w:val="auto"/>
            <w:sz w:val="32"/>
            <w:szCs w:val="32"/>
          </w:rPr>
          <w:t>Сухомлинский В. А.</w:t>
        </w:r>
      </w:hyperlink>
    </w:p>
    <w:p w:rsidR="00F24F6A" w:rsidRPr="005F3B53" w:rsidRDefault="00F24F6A" w:rsidP="004F4FB5">
      <w:pPr>
        <w:ind w:left="284"/>
        <w:jc w:val="center"/>
        <w:rPr>
          <w:rFonts w:ascii="Times New Roman" w:hAnsi="Times New Roman" w:cs="Times New Roman"/>
          <w:b/>
          <w:color w:val="C00000"/>
          <w:sz w:val="44"/>
          <w:szCs w:val="44"/>
        </w:rPr>
      </w:pPr>
      <w:r w:rsidRPr="005F3B53">
        <w:rPr>
          <w:rFonts w:ascii="Times New Roman" w:hAnsi="Times New Roman" w:cs="Times New Roman"/>
          <w:b/>
          <w:color w:val="C00000"/>
          <w:sz w:val="44"/>
          <w:szCs w:val="44"/>
        </w:rPr>
        <w:t>Роль труда в воспитании ребенка</w:t>
      </w:r>
    </w:p>
    <w:p w:rsidR="00F24F6A" w:rsidRPr="005F3B53" w:rsidRDefault="00F24F6A" w:rsidP="00F24F6A">
      <w:pPr>
        <w:spacing w:line="240" w:lineRule="atLeast"/>
        <w:ind w:left="567" w:firstLine="709"/>
        <w:jc w:val="both"/>
        <w:rPr>
          <w:rFonts w:ascii="Times New Roman" w:hAnsi="Times New Roman" w:cs="Times New Roman"/>
          <w:sz w:val="32"/>
          <w:szCs w:val="32"/>
        </w:rPr>
      </w:pPr>
      <w:r w:rsidRPr="005F3B53">
        <w:rPr>
          <w:rFonts w:ascii="Times New Roman" w:hAnsi="Times New Roman" w:cs="Times New Roman"/>
          <w:sz w:val="32"/>
          <w:szCs w:val="32"/>
        </w:rPr>
        <w:t xml:space="preserve">Трудовое воспитание детей является необходимым, важнейшим условием успешной социализации детей. Дети, воспитанные с ранних лет в труде, отличаются </w:t>
      </w:r>
      <w:proofErr w:type="gramStart"/>
      <w:r w:rsidRPr="005F3B53">
        <w:rPr>
          <w:rFonts w:ascii="Times New Roman" w:hAnsi="Times New Roman" w:cs="Times New Roman"/>
          <w:sz w:val="32"/>
          <w:szCs w:val="32"/>
        </w:rPr>
        <w:t>в</w:t>
      </w:r>
      <w:proofErr w:type="gramEnd"/>
      <w:r w:rsidRPr="005F3B53">
        <w:rPr>
          <w:rFonts w:ascii="Times New Roman" w:hAnsi="Times New Roman" w:cs="Times New Roman"/>
          <w:sz w:val="32"/>
          <w:szCs w:val="32"/>
        </w:rPr>
        <w:t xml:space="preserve"> </w:t>
      </w:r>
      <w:proofErr w:type="gramStart"/>
      <w:r w:rsidRPr="005F3B53">
        <w:rPr>
          <w:rFonts w:ascii="Times New Roman" w:hAnsi="Times New Roman" w:cs="Times New Roman"/>
          <w:sz w:val="32"/>
          <w:szCs w:val="32"/>
        </w:rPr>
        <w:t>самостоятельностью</w:t>
      </w:r>
      <w:proofErr w:type="gramEnd"/>
      <w:r w:rsidRPr="005F3B53">
        <w:rPr>
          <w:rFonts w:ascii="Times New Roman" w:hAnsi="Times New Roman" w:cs="Times New Roman"/>
          <w:sz w:val="32"/>
          <w:szCs w:val="32"/>
        </w:rPr>
        <w:t>, организованностью, активностью, опрятностью, умением себя обслужить.</w:t>
      </w:r>
    </w:p>
    <w:p w:rsidR="00F24F6A" w:rsidRPr="005F3B53" w:rsidRDefault="00F24F6A" w:rsidP="00F24F6A">
      <w:pPr>
        <w:spacing w:line="240" w:lineRule="atLeast"/>
        <w:ind w:left="567" w:firstLine="709"/>
        <w:jc w:val="both"/>
        <w:rPr>
          <w:rFonts w:ascii="Times New Roman" w:hAnsi="Times New Roman" w:cs="Times New Roman"/>
          <w:sz w:val="32"/>
          <w:szCs w:val="32"/>
        </w:rPr>
      </w:pPr>
      <w:r w:rsidRPr="005F3B53">
        <w:rPr>
          <w:rFonts w:ascii="Times New Roman" w:hAnsi="Times New Roman" w:cs="Times New Roman"/>
          <w:sz w:val="32"/>
          <w:szCs w:val="32"/>
        </w:rPr>
        <w:t>Своевременное привлечение  ребенка к посильному систематическому труду необходимо для его всестороннего развития. Труд укрепляет физические силы, здоровье ребенка, движения его становятся увереннее, точнее. Труд требует от дошкольника сообразительности, тренирует память. Труд развивает мышление – ребенку приходится сравнивать, сопоставлять предметы и явления, с которыми он имеет дело. Особенно важен труд для нравственного воспитания ребенка. В труде воспитывается  самостоятельность, развивается инициатива, ответственность.</w:t>
      </w:r>
    </w:p>
    <w:p w:rsidR="00F24F6A" w:rsidRPr="003E30B7" w:rsidRDefault="00F24F6A" w:rsidP="00F24F6A">
      <w:pPr>
        <w:spacing w:line="240" w:lineRule="atLeast"/>
        <w:ind w:left="567" w:firstLine="709"/>
        <w:jc w:val="both"/>
        <w:rPr>
          <w:rFonts w:ascii="Times New Roman" w:hAnsi="Times New Roman" w:cs="Times New Roman"/>
          <w:sz w:val="32"/>
          <w:szCs w:val="32"/>
          <w:u w:val="single"/>
        </w:rPr>
      </w:pPr>
      <w:r w:rsidRPr="003E30B7">
        <w:rPr>
          <w:rFonts w:ascii="Times New Roman" w:hAnsi="Times New Roman" w:cs="Times New Roman"/>
          <w:sz w:val="32"/>
          <w:szCs w:val="32"/>
          <w:u w:val="single"/>
        </w:rPr>
        <w:t>Чтобы труд оказывал воспитательное влияние на ребенка, необходимо:</w:t>
      </w:r>
    </w:p>
    <w:p w:rsidR="00F24F6A" w:rsidRPr="005F3B53" w:rsidRDefault="00F24F6A" w:rsidP="00F24F6A">
      <w:pPr>
        <w:spacing w:line="240" w:lineRule="atLeast"/>
        <w:ind w:left="567" w:firstLine="709"/>
        <w:jc w:val="both"/>
        <w:rPr>
          <w:rFonts w:ascii="Times New Roman" w:hAnsi="Times New Roman" w:cs="Times New Roman"/>
          <w:sz w:val="32"/>
          <w:szCs w:val="32"/>
        </w:rPr>
      </w:pPr>
      <w:r w:rsidRPr="005F3B53">
        <w:rPr>
          <w:rFonts w:ascii="Times New Roman" w:hAnsi="Times New Roman" w:cs="Times New Roman"/>
          <w:sz w:val="32"/>
          <w:szCs w:val="32"/>
        </w:rPr>
        <w:t>Систематически привлекать детей к бытовому труду: уборке квартиры, стирке, глажению мелких вещей (носовых платков, салфеток и т.д.);</w:t>
      </w:r>
    </w:p>
    <w:p w:rsidR="00F24F6A" w:rsidRPr="005F3B53" w:rsidRDefault="00F24F6A" w:rsidP="00F24F6A">
      <w:pPr>
        <w:spacing w:line="240" w:lineRule="atLeast"/>
        <w:ind w:left="567" w:firstLine="709"/>
        <w:jc w:val="both"/>
        <w:rPr>
          <w:rFonts w:ascii="Times New Roman" w:hAnsi="Times New Roman" w:cs="Times New Roman"/>
          <w:sz w:val="32"/>
          <w:szCs w:val="32"/>
        </w:rPr>
      </w:pPr>
      <w:r w:rsidRPr="005F3B53">
        <w:rPr>
          <w:rFonts w:ascii="Times New Roman" w:hAnsi="Times New Roman" w:cs="Times New Roman"/>
          <w:sz w:val="32"/>
          <w:szCs w:val="32"/>
        </w:rPr>
        <w:t>Давать детям поручения, выполнение которых входит в повседневные дела семьи;</w:t>
      </w:r>
    </w:p>
    <w:p w:rsidR="00F24F6A" w:rsidRPr="005F3B53" w:rsidRDefault="00F24F6A" w:rsidP="00F24F6A">
      <w:pPr>
        <w:spacing w:line="240" w:lineRule="atLeast"/>
        <w:ind w:left="567" w:firstLine="709"/>
        <w:jc w:val="both"/>
        <w:rPr>
          <w:rFonts w:ascii="Times New Roman" w:hAnsi="Times New Roman" w:cs="Times New Roman"/>
          <w:sz w:val="32"/>
          <w:szCs w:val="32"/>
        </w:rPr>
      </w:pPr>
      <w:r w:rsidRPr="005F3B53">
        <w:rPr>
          <w:rFonts w:ascii="Times New Roman" w:hAnsi="Times New Roman" w:cs="Times New Roman"/>
          <w:sz w:val="32"/>
          <w:szCs w:val="32"/>
        </w:rPr>
        <w:t>Привлекать детей старшего дошкольного возраста по уходу за младшими братьями и сестрами;</w:t>
      </w:r>
    </w:p>
    <w:p w:rsidR="00F24F6A" w:rsidRPr="005F3B53" w:rsidRDefault="00F24F6A" w:rsidP="00F24F6A">
      <w:pPr>
        <w:spacing w:line="240" w:lineRule="atLeast"/>
        <w:ind w:left="567" w:firstLine="709"/>
        <w:jc w:val="both"/>
        <w:rPr>
          <w:rFonts w:ascii="Times New Roman" w:hAnsi="Times New Roman" w:cs="Times New Roman"/>
          <w:sz w:val="32"/>
          <w:szCs w:val="32"/>
        </w:rPr>
      </w:pPr>
      <w:r w:rsidRPr="005F3B53">
        <w:rPr>
          <w:rFonts w:ascii="Times New Roman" w:hAnsi="Times New Roman" w:cs="Times New Roman"/>
          <w:sz w:val="32"/>
          <w:szCs w:val="32"/>
        </w:rPr>
        <w:t>Давать детям трудовые поручения, которые не всегда им интересны, и добиться, чтобы они старательно их выполняли;</w:t>
      </w:r>
    </w:p>
    <w:p w:rsidR="00F24F6A" w:rsidRPr="005F3B53" w:rsidRDefault="00F24F6A" w:rsidP="00F24F6A">
      <w:pPr>
        <w:spacing w:line="240" w:lineRule="atLeast"/>
        <w:ind w:left="567" w:firstLine="709"/>
        <w:jc w:val="both"/>
        <w:rPr>
          <w:rFonts w:ascii="Times New Roman" w:hAnsi="Times New Roman" w:cs="Times New Roman"/>
          <w:sz w:val="32"/>
          <w:szCs w:val="32"/>
        </w:rPr>
      </w:pPr>
      <w:r w:rsidRPr="005F3B53">
        <w:rPr>
          <w:rFonts w:ascii="Times New Roman" w:hAnsi="Times New Roman" w:cs="Times New Roman"/>
          <w:sz w:val="32"/>
          <w:szCs w:val="32"/>
        </w:rPr>
        <w:t>Предъявлять единые и постоянные требования к труду ребенка;</w:t>
      </w:r>
    </w:p>
    <w:p w:rsidR="00F24F6A" w:rsidRPr="005F3B53" w:rsidRDefault="00F24F6A" w:rsidP="00F24F6A">
      <w:pPr>
        <w:spacing w:line="240" w:lineRule="atLeast"/>
        <w:ind w:left="567" w:firstLine="709"/>
        <w:jc w:val="both"/>
        <w:rPr>
          <w:rFonts w:ascii="Times New Roman" w:hAnsi="Times New Roman" w:cs="Times New Roman"/>
          <w:sz w:val="32"/>
          <w:szCs w:val="32"/>
        </w:rPr>
      </w:pPr>
      <w:r w:rsidRPr="005F3B53">
        <w:rPr>
          <w:rFonts w:ascii="Times New Roman" w:hAnsi="Times New Roman" w:cs="Times New Roman"/>
          <w:sz w:val="32"/>
          <w:szCs w:val="32"/>
        </w:rPr>
        <w:lastRenderedPageBreak/>
        <w:t>Поддерживать своим отношением, положительной оценкой радостное настроение у ребенка во время труда, вызывать чувство уверенности в своих силах, желание заслужить еще более высокую оценку;</w:t>
      </w:r>
    </w:p>
    <w:p w:rsidR="00F24F6A" w:rsidRPr="005F3B53" w:rsidRDefault="00F24F6A" w:rsidP="00F24F6A">
      <w:pPr>
        <w:spacing w:line="240" w:lineRule="atLeast"/>
        <w:ind w:left="567" w:firstLine="709"/>
        <w:jc w:val="both"/>
        <w:rPr>
          <w:rFonts w:ascii="Times New Roman" w:hAnsi="Times New Roman" w:cs="Times New Roman"/>
          <w:sz w:val="32"/>
          <w:szCs w:val="32"/>
        </w:rPr>
      </w:pPr>
      <w:r w:rsidRPr="005F3B53">
        <w:rPr>
          <w:rFonts w:ascii="Times New Roman" w:hAnsi="Times New Roman" w:cs="Times New Roman"/>
          <w:sz w:val="32"/>
          <w:szCs w:val="32"/>
        </w:rPr>
        <w:t>Доступно разъяснять детям смысл работы и ее значение для членов семьи;</w:t>
      </w:r>
    </w:p>
    <w:p w:rsidR="00F24F6A" w:rsidRPr="005F3B53" w:rsidRDefault="00F24F6A" w:rsidP="00F24F6A">
      <w:pPr>
        <w:spacing w:line="240" w:lineRule="atLeast"/>
        <w:ind w:left="567" w:firstLine="709"/>
        <w:jc w:val="both"/>
        <w:rPr>
          <w:rFonts w:ascii="Times New Roman" w:hAnsi="Times New Roman" w:cs="Times New Roman"/>
          <w:sz w:val="32"/>
          <w:szCs w:val="32"/>
        </w:rPr>
      </w:pPr>
      <w:r w:rsidRPr="005F3B53">
        <w:rPr>
          <w:rFonts w:ascii="Times New Roman" w:hAnsi="Times New Roman" w:cs="Times New Roman"/>
          <w:sz w:val="32"/>
          <w:szCs w:val="32"/>
        </w:rPr>
        <w:t>Помогать ребенку лишь в том случае, если он действительно нуждается в помощи;</w:t>
      </w:r>
    </w:p>
    <w:p w:rsidR="00F24F6A" w:rsidRPr="005F3B53" w:rsidRDefault="00F24F6A" w:rsidP="00F24F6A">
      <w:pPr>
        <w:spacing w:line="240" w:lineRule="atLeast"/>
        <w:ind w:left="567" w:firstLine="709"/>
        <w:jc w:val="both"/>
        <w:rPr>
          <w:rFonts w:ascii="Times New Roman" w:hAnsi="Times New Roman" w:cs="Times New Roman"/>
          <w:sz w:val="32"/>
          <w:szCs w:val="32"/>
        </w:rPr>
      </w:pPr>
      <w:r w:rsidRPr="005F3B53">
        <w:rPr>
          <w:rFonts w:ascii="Times New Roman" w:hAnsi="Times New Roman" w:cs="Times New Roman"/>
          <w:sz w:val="32"/>
          <w:szCs w:val="32"/>
        </w:rPr>
        <w:t>На ошибки и недостатки указывать детям доброжелательно, одновременно советуя, как можно сделать работу лучше;</w:t>
      </w:r>
    </w:p>
    <w:p w:rsidR="00F24F6A" w:rsidRPr="005F3B53" w:rsidRDefault="00F24F6A" w:rsidP="00F24F6A">
      <w:pPr>
        <w:spacing w:line="240" w:lineRule="atLeast"/>
        <w:ind w:left="567" w:firstLine="709"/>
        <w:jc w:val="both"/>
        <w:rPr>
          <w:rFonts w:ascii="Times New Roman" w:hAnsi="Times New Roman" w:cs="Times New Roman"/>
          <w:sz w:val="32"/>
          <w:szCs w:val="32"/>
        </w:rPr>
      </w:pPr>
      <w:r w:rsidRPr="005F3B53">
        <w:rPr>
          <w:rFonts w:ascii="Times New Roman" w:hAnsi="Times New Roman" w:cs="Times New Roman"/>
          <w:sz w:val="32"/>
          <w:szCs w:val="32"/>
        </w:rPr>
        <w:t>Добиваться, чтобы ребенок каждую работу доводил до конца;</w:t>
      </w:r>
    </w:p>
    <w:p w:rsidR="00F24F6A" w:rsidRPr="005F3B53" w:rsidRDefault="00F24F6A" w:rsidP="00F24F6A">
      <w:pPr>
        <w:spacing w:line="240" w:lineRule="atLeast"/>
        <w:ind w:left="567" w:firstLine="709"/>
        <w:jc w:val="both"/>
        <w:rPr>
          <w:rFonts w:ascii="Times New Roman" w:hAnsi="Times New Roman" w:cs="Times New Roman"/>
          <w:sz w:val="32"/>
          <w:szCs w:val="32"/>
        </w:rPr>
      </w:pPr>
      <w:r w:rsidRPr="005F3B53">
        <w:rPr>
          <w:rFonts w:ascii="Times New Roman" w:hAnsi="Times New Roman" w:cs="Times New Roman"/>
          <w:sz w:val="32"/>
          <w:szCs w:val="32"/>
        </w:rPr>
        <w:t>Следить за правильным чередованием труда и отдыха детей, сменой рабочей позы, так как это снимает утомление и способствует концентрации внимания;</w:t>
      </w:r>
    </w:p>
    <w:p w:rsidR="00F24F6A" w:rsidRPr="005F3B53" w:rsidRDefault="00F24F6A" w:rsidP="00F24F6A">
      <w:pPr>
        <w:spacing w:line="240" w:lineRule="atLeast"/>
        <w:ind w:left="567" w:firstLine="709"/>
        <w:jc w:val="both"/>
        <w:rPr>
          <w:rFonts w:ascii="Times New Roman" w:hAnsi="Times New Roman" w:cs="Times New Roman"/>
          <w:sz w:val="32"/>
          <w:szCs w:val="32"/>
        </w:rPr>
      </w:pPr>
      <w:r w:rsidRPr="005F3B53">
        <w:rPr>
          <w:rFonts w:ascii="Times New Roman" w:hAnsi="Times New Roman" w:cs="Times New Roman"/>
          <w:sz w:val="32"/>
          <w:szCs w:val="32"/>
        </w:rPr>
        <w:t>Относиться к детскому труду как к серьезному делу, не превращать в игру;</w:t>
      </w:r>
    </w:p>
    <w:p w:rsidR="00F24F6A" w:rsidRPr="005F3B53" w:rsidRDefault="00F24F6A" w:rsidP="00F24F6A">
      <w:pPr>
        <w:spacing w:line="240" w:lineRule="atLeast"/>
        <w:ind w:left="567" w:firstLine="709"/>
        <w:jc w:val="both"/>
        <w:rPr>
          <w:rFonts w:ascii="Times New Roman" w:hAnsi="Times New Roman" w:cs="Times New Roman"/>
          <w:sz w:val="32"/>
          <w:szCs w:val="32"/>
        </w:rPr>
      </w:pPr>
      <w:r w:rsidRPr="005F3B53">
        <w:rPr>
          <w:rFonts w:ascii="Times New Roman" w:hAnsi="Times New Roman" w:cs="Times New Roman"/>
          <w:sz w:val="32"/>
          <w:szCs w:val="32"/>
        </w:rPr>
        <w:t>Никогда не использовать труд как средство наказания.  </w:t>
      </w:r>
    </w:p>
    <w:p w:rsidR="00F24F6A" w:rsidRPr="003E30B7" w:rsidRDefault="00F24F6A" w:rsidP="00F24F6A">
      <w:pPr>
        <w:spacing w:line="240" w:lineRule="atLeast"/>
        <w:ind w:left="567" w:firstLine="709"/>
        <w:jc w:val="center"/>
        <w:rPr>
          <w:rFonts w:ascii="Times New Roman" w:hAnsi="Times New Roman" w:cs="Times New Roman"/>
          <w:b/>
          <w:color w:val="C00000"/>
          <w:sz w:val="44"/>
          <w:szCs w:val="44"/>
        </w:rPr>
      </w:pPr>
      <w:r w:rsidRPr="003E30B7">
        <w:rPr>
          <w:rFonts w:ascii="Times New Roman" w:hAnsi="Times New Roman" w:cs="Times New Roman"/>
          <w:b/>
          <w:color w:val="C00000"/>
          <w:sz w:val="44"/>
          <w:szCs w:val="44"/>
        </w:rPr>
        <w:t>Важно знать!</w:t>
      </w:r>
    </w:p>
    <w:p w:rsidR="00F24F6A" w:rsidRPr="005F3B53" w:rsidRDefault="00F24F6A" w:rsidP="00F24F6A">
      <w:pPr>
        <w:spacing w:line="240" w:lineRule="atLeast"/>
        <w:ind w:left="567" w:firstLine="709"/>
        <w:jc w:val="both"/>
        <w:rPr>
          <w:rFonts w:ascii="Times New Roman" w:hAnsi="Times New Roman" w:cs="Times New Roman"/>
          <w:sz w:val="32"/>
          <w:szCs w:val="32"/>
        </w:rPr>
      </w:pPr>
      <w:r w:rsidRPr="005F3B53">
        <w:rPr>
          <w:rFonts w:ascii="Times New Roman" w:hAnsi="Times New Roman" w:cs="Times New Roman"/>
          <w:sz w:val="32"/>
          <w:szCs w:val="32"/>
        </w:rPr>
        <w:t>Освобождение ребенка от каких-либо трудовых обязанностей никоим образом нельзя применять как форму поощрения. Подобное поощрение приносит вред, так как тормозит формирование трудолюбия, способствует проявлению лени, снижает чувство ответственности за выполнение постоянных обязанностей. Гораздо полезнее, если ребенок будет воспринимать отстранение от труда как своеобразное осуждение поступков.</w:t>
      </w:r>
    </w:p>
    <w:p w:rsidR="00F24F6A" w:rsidRPr="005F3B53" w:rsidRDefault="00F24F6A" w:rsidP="00F24F6A">
      <w:pPr>
        <w:spacing w:line="240" w:lineRule="atLeast"/>
        <w:ind w:left="567" w:firstLine="709"/>
        <w:jc w:val="both"/>
        <w:rPr>
          <w:rFonts w:ascii="Times New Roman" w:hAnsi="Times New Roman" w:cs="Times New Roman"/>
          <w:sz w:val="32"/>
          <w:szCs w:val="32"/>
        </w:rPr>
      </w:pPr>
      <w:r w:rsidRPr="005F3B53">
        <w:rPr>
          <w:rFonts w:ascii="Times New Roman" w:hAnsi="Times New Roman" w:cs="Times New Roman"/>
          <w:sz w:val="32"/>
          <w:szCs w:val="32"/>
        </w:rPr>
        <w:t>  *     *     *</w:t>
      </w:r>
    </w:p>
    <w:p w:rsidR="00F24F6A" w:rsidRPr="005F3B53" w:rsidRDefault="00F24F6A" w:rsidP="00F24F6A">
      <w:pPr>
        <w:spacing w:line="240" w:lineRule="atLeast"/>
        <w:ind w:left="567" w:firstLine="709"/>
        <w:jc w:val="both"/>
        <w:rPr>
          <w:rFonts w:ascii="Times New Roman" w:hAnsi="Times New Roman" w:cs="Times New Roman"/>
          <w:sz w:val="32"/>
          <w:szCs w:val="32"/>
        </w:rPr>
      </w:pPr>
      <w:proofErr w:type="gramStart"/>
      <w:r w:rsidRPr="005F3B53">
        <w:rPr>
          <w:rFonts w:ascii="Times New Roman" w:hAnsi="Times New Roman" w:cs="Times New Roman"/>
          <w:sz w:val="32"/>
          <w:szCs w:val="32"/>
        </w:rPr>
        <w:t>Ребенок, принимающий участие в хозяйственных делах семьи, приучается беречь труд взрослых, растет более собранным, организованным, аккуратным, быстрее постигает такие важные понятия, как «взаимопомощь», «долг», «ответственность перед старшими».</w:t>
      </w:r>
      <w:proofErr w:type="gramEnd"/>
      <w:r w:rsidRPr="005F3B53">
        <w:rPr>
          <w:rFonts w:ascii="Times New Roman" w:hAnsi="Times New Roman" w:cs="Times New Roman"/>
          <w:sz w:val="32"/>
          <w:szCs w:val="32"/>
        </w:rPr>
        <w:t xml:space="preserve"> Для того чтобы вызвать у ребенка желание трудиться, воспитывать интерес к бытовому труду, необходимо отмечать результаты его усилий: помог убраться – в доме стало чисто, красиво, уютно; ты настоящий помощник: старался облегчить труд мамы, бабушки; вместе труд спорится лучше и т.д. Важно также </w:t>
      </w:r>
      <w:r w:rsidRPr="005F3B53">
        <w:rPr>
          <w:rFonts w:ascii="Times New Roman" w:hAnsi="Times New Roman" w:cs="Times New Roman"/>
          <w:sz w:val="32"/>
          <w:szCs w:val="32"/>
        </w:rPr>
        <w:lastRenderedPageBreak/>
        <w:t>руководить трудовой деятельностью ребенка, подсказывая наиболее рациональные пути его действия, показывая приемы работы.</w:t>
      </w:r>
    </w:p>
    <w:p w:rsidR="00F24F6A" w:rsidRPr="005F3B53" w:rsidRDefault="00F24F6A" w:rsidP="00F24F6A">
      <w:pPr>
        <w:spacing w:line="240" w:lineRule="atLeast"/>
        <w:ind w:left="567" w:firstLine="709"/>
        <w:jc w:val="both"/>
        <w:rPr>
          <w:rFonts w:ascii="Times New Roman" w:hAnsi="Times New Roman" w:cs="Times New Roman"/>
          <w:sz w:val="32"/>
          <w:szCs w:val="32"/>
        </w:rPr>
      </w:pPr>
      <w:r w:rsidRPr="005F3B53">
        <w:rPr>
          <w:rFonts w:ascii="Times New Roman" w:hAnsi="Times New Roman" w:cs="Times New Roman"/>
          <w:sz w:val="32"/>
          <w:szCs w:val="32"/>
        </w:rPr>
        <w:t>*     *     *</w:t>
      </w:r>
    </w:p>
    <w:p w:rsidR="00F24F6A" w:rsidRDefault="00F24F6A" w:rsidP="00F24F6A">
      <w:pPr>
        <w:spacing w:line="240" w:lineRule="atLeast"/>
        <w:ind w:left="567" w:firstLine="709"/>
        <w:jc w:val="both"/>
        <w:rPr>
          <w:rFonts w:ascii="Times New Roman" w:hAnsi="Times New Roman" w:cs="Times New Roman"/>
          <w:sz w:val="32"/>
          <w:szCs w:val="32"/>
        </w:rPr>
      </w:pPr>
      <w:r w:rsidRPr="005F3B53">
        <w:rPr>
          <w:rFonts w:ascii="Times New Roman" w:hAnsi="Times New Roman" w:cs="Times New Roman"/>
          <w:sz w:val="32"/>
          <w:szCs w:val="32"/>
        </w:rPr>
        <w:t xml:space="preserve">В процессе труда у ребенка формируется способность проявлять усилия, упорство, добросовестное отношение к порученным обязанностям, аккуратность, ответственность за качество выполняемой работы. Трудолюбивый ребенок не может находиться без дела. Такой ребенок всегда сам чем-то занят, умеет найти интересное для себя занятие. </w:t>
      </w:r>
    </w:p>
    <w:p w:rsidR="00F24F6A" w:rsidRDefault="00F24F6A" w:rsidP="00F24F6A">
      <w:pPr>
        <w:spacing w:line="240" w:lineRule="atLeast"/>
        <w:ind w:left="567" w:firstLine="709"/>
        <w:jc w:val="both"/>
        <w:rPr>
          <w:rFonts w:ascii="Times New Roman" w:hAnsi="Times New Roman" w:cs="Times New Roman"/>
          <w:sz w:val="32"/>
          <w:szCs w:val="32"/>
        </w:rPr>
      </w:pPr>
      <w:r w:rsidRPr="005F3B53">
        <w:rPr>
          <w:rFonts w:ascii="Times New Roman" w:hAnsi="Times New Roman" w:cs="Times New Roman"/>
          <w:sz w:val="32"/>
          <w:szCs w:val="32"/>
        </w:rPr>
        <w:t>Все это положительно скажется и при обучении в школе, и в его дельнейшей самостоятельной жизни.</w:t>
      </w:r>
    </w:p>
    <w:p w:rsidR="00F24F6A" w:rsidRPr="005F3B53" w:rsidRDefault="00F24F6A" w:rsidP="00F24F6A">
      <w:pPr>
        <w:spacing w:line="240" w:lineRule="atLeast"/>
        <w:ind w:left="567" w:firstLine="709"/>
        <w:jc w:val="both"/>
        <w:rPr>
          <w:rFonts w:ascii="Times New Roman" w:hAnsi="Times New Roman" w:cs="Times New Roman"/>
          <w:sz w:val="32"/>
          <w:szCs w:val="32"/>
        </w:rPr>
      </w:pPr>
    </w:p>
    <w:p w:rsidR="00F24F6A" w:rsidRDefault="00F24F6A" w:rsidP="00F24F6A">
      <w:pPr>
        <w:spacing w:line="240" w:lineRule="atLeast"/>
        <w:ind w:left="567" w:firstLine="709"/>
        <w:jc w:val="both"/>
        <w:rPr>
          <w:rFonts w:ascii="Times New Roman" w:hAnsi="Times New Roman" w:cs="Times New Roman"/>
          <w:sz w:val="32"/>
          <w:szCs w:val="32"/>
        </w:rPr>
      </w:pPr>
      <w:r>
        <w:rPr>
          <w:noProof/>
          <w:lang w:eastAsia="ru-RU"/>
        </w:rPr>
        <w:drawing>
          <wp:inline distT="0" distB="0" distL="0" distR="0" wp14:anchorId="72092007" wp14:editId="631EA866">
            <wp:extent cx="5019675" cy="3429000"/>
            <wp:effectExtent l="0" t="0" r="9525" b="0"/>
            <wp:docPr id="1" name="Рисунок 1" descr="https://images.ua.prom.st/2102492800_w640_h640_rozpovidayemo-razom-syuzhet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ua.prom.st/2102492800_w640_h640_rozpovidayemo-razom-syuzhetni.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065" t="1526" r="1915" b="6870"/>
                    <a:stretch/>
                  </pic:blipFill>
                  <pic:spPr bwMode="auto">
                    <a:xfrm>
                      <a:off x="0" y="0"/>
                      <a:ext cx="5024617" cy="3432376"/>
                    </a:xfrm>
                    <a:prstGeom prst="rect">
                      <a:avLst/>
                    </a:prstGeom>
                    <a:noFill/>
                    <a:ln>
                      <a:noFill/>
                    </a:ln>
                    <a:extLst>
                      <a:ext uri="{53640926-AAD7-44D8-BBD7-CCE9431645EC}">
                        <a14:shadowObscured xmlns:a14="http://schemas.microsoft.com/office/drawing/2010/main"/>
                      </a:ext>
                    </a:extLst>
                  </pic:spPr>
                </pic:pic>
              </a:graphicData>
            </a:graphic>
          </wp:inline>
        </w:drawing>
      </w:r>
    </w:p>
    <w:p w:rsidR="00F24F6A" w:rsidRPr="005F3B53" w:rsidRDefault="00F24F6A" w:rsidP="00F24F6A">
      <w:pPr>
        <w:spacing w:line="240" w:lineRule="atLeast"/>
        <w:ind w:left="567" w:firstLine="709"/>
        <w:jc w:val="both"/>
        <w:rPr>
          <w:rFonts w:ascii="Times New Roman" w:hAnsi="Times New Roman" w:cs="Times New Roman"/>
          <w:sz w:val="32"/>
          <w:szCs w:val="32"/>
        </w:rPr>
      </w:pPr>
    </w:p>
    <w:p w:rsidR="00712CA6" w:rsidRDefault="004F4FB5"/>
    <w:sectPr w:rsidR="00712CA6" w:rsidSect="003E30B7">
      <w:pgSz w:w="11906" w:h="16838"/>
      <w:pgMar w:top="720" w:right="1133" w:bottom="720" w:left="720" w:header="708" w:footer="708" w:gutter="0"/>
      <w:pgBorders w:offsetFrom="page">
        <w:top w:val="weavingStrips" w:sz="12" w:space="24" w:color="auto"/>
        <w:left w:val="weavingStrips" w:sz="12" w:space="24" w:color="auto"/>
        <w:bottom w:val="weavingStrips" w:sz="12" w:space="24" w:color="auto"/>
        <w:right w:val="weavingStrip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6A"/>
    <w:rsid w:val="0038618E"/>
    <w:rsid w:val="00452F4E"/>
    <w:rsid w:val="004F4FB5"/>
    <w:rsid w:val="00F24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
      <o:colormenu v:ext="edit" fillcolor="#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F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4F6A"/>
    <w:rPr>
      <w:color w:val="0000FF"/>
      <w:u w:val="single"/>
    </w:rPr>
  </w:style>
  <w:style w:type="paragraph" w:styleId="a4">
    <w:name w:val="Balloon Text"/>
    <w:basedOn w:val="a"/>
    <w:link w:val="a5"/>
    <w:uiPriority w:val="99"/>
    <w:semiHidden/>
    <w:unhideWhenUsed/>
    <w:rsid w:val="00F24F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4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F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4F6A"/>
    <w:rPr>
      <w:color w:val="0000FF"/>
      <w:u w:val="single"/>
    </w:rPr>
  </w:style>
  <w:style w:type="paragraph" w:styleId="a4">
    <w:name w:val="Balloon Text"/>
    <w:basedOn w:val="a"/>
    <w:link w:val="a5"/>
    <w:uiPriority w:val="99"/>
    <w:semiHidden/>
    <w:unhideWhenUsed/>
    <w:rsid w:val="00F24F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4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infourok.ru/go.html?href=http%3A%2F%2Fwww.aforism.su%2Favtor%2F64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587</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dsad2</dc:creator>
  <cp:lastModifiedBy>dsad2</cp:lastModifiedBy>
  <cp:revision>2</cp:revision>
  <dcterms:created xsi:type="dcterms:W3CDTF">2021-12-19T10:46:00Z</dcterms:created>
  <dcterms:modified xsi:type="dcterms:W3CDTF">2022-07-25T12:15:00Z</dcterms:modified>
</cp:coreProperties>
</file>