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Выступление по теме: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«Духовно-нравственное воспитание учащихся с ОВЗ в школе-интернате».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г. Татарск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1. Введение.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секрет, что одна из главных проблем современности – это духовный кризис. Сегодня сложно выбрать идеал, на который можно ориентироваться, тяжело распознать, где истинное добро, а где зло. Настоящие духовные ценности подмениваются ложными. Такое важное направление педагогики как духовно-нравственное воспитание призвано находить методы, отвечающие запросам сегодняшнего дня, которые могли бы раскрывать смысл духовных ценностей современным школьникам.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Необходимо обратить внимание на становление духовной личности ребенка, которое невозможно без правильного воспитания</w:t>
      </w:r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говорил в свое время известный епископ и богослов Феофан Затворник: «Воспитание из всех святых дел самое святое».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Духовно-нравственное воспитание в школе-интернате.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Ребенок приходит в первый класс с уже приобретенным в семье и детском саду багажом начальных представлений о том, что правильно, а что – нет, как себя вести дома и в обществе. В школе плавное развитие личности ребенка претерпевает скачок из-за резкого изменения и расширения круга общения, появления новой основной обязанности – учебы. Ребенку приходится с самого начала строить отношения с учителями, одноклассниками и воспитателями. Для детей с ОВЗ особенно трудно социализироваться в обществе в силу своих особенностей. Если ребенку родители сумели привить осознание важности его новой деятельности, то он будет психологически готов к добросовестному выполнению требований педагогов и воспитателей.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сожалению, не</w:t>
      </w:r>
      <w:r>
        <w:rPr>
          <w:rFonts w:ascii="Arial" w:hAnsi="Arial" w:cs="Arial"/>
          <w:color w:val="000000"/>
          <w:sz w:val="21"/>
          <w:szCs w:val="21"/>
          <w:u w:val="single"/>
        </w:rPr>
        <w:t> </w:t>
      </w:r>
      <w:r>
        <w:rPr>
          <w:rFonts w:ascii="Arial" w:hAnsi="Arial" w:cs="Arial"/>
          <w:color w:val="000000"/>
          <w:sz w:val="21"/>
          <w:szCs w:val="21"/>
        </w:rPr>
        <w:t>все обучающиеся осознают ценности человеческой жизни, не имеют собственных нравственных взглядов, суждений, оценок, они склонны к нарушению норм поведения и общения, часто выбирают безнравственный образ жизни.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Наша школа-интернат не является исключением. К сожалению, и в нашей школе существуют проблемы, с которыми сталкиваются педагоги, воспитатели, родители, да и сами ученики.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Источниками возникновения этих проблем являются: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низкий уровень духовно-нравственной культуры семьи;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постоянное воздействие различных потоков информации на душу ребёнка;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3) разрушительная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антидуховная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пропаганда в СМИ (культ насилия, жестокости, праздности);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4) большое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социолизирующее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воздействие на подростка сверстников.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вышеперечисленное не оказывает положительного влияния на развитие личности ребенка, а только лишь мешает усвоению истинных ценностей. К сожалению, самостоятельно ребенок не способен найти правильные жизненные ориентиры. Именно мы, взрослые, можем указать путь ребенку к добру, созиданию, свету. От того, насколько мы вовремя и умело это сделаем, зависит наше будущее.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Таким образом, педагогический коллектив нашей школы ставит перед собой следующие цели для воспитания духовно-нравственной личности учащихся: развитие нравственных общечеловеческих качеств детей, сохранение и укрепление духовно-нравственных ценностей, идей преемственности поколений.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поставленных целей вытекают следующие задачи: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развивать духовно - нравственный потенциал ребенка;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формировать чувство ответственности за свои поступки;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создавать условия для нравственного и эмоционального самовыражения личности учащегося;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Духовно-нравственное воспитание учащихся - это процесс формирования: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нравственных чувств (совести, долга, веры, ответственности, гражданственности, патриотизма)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2) нравственного облика (терпения, милосердия, кротости, незлобивости)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нравственной позиции (способность к различению добра и зла, проявлению самоотверженной любви, готовности к преодолению жизненных испытаний)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нравственного поведения (готовность служения людям и Отечеству, проявления духовной рассудительности)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Решение проблемы духовно-нравственного воспитания заключается в создании духовной атмосферы в школе, которая бы способствовала духовному становлению личности ученика (атмосферы любви, атмосферы взаимопонимания, атмосферы искренности, атмосферы доверия)</w:t>
      </w:r>
      <w:r>
        <w:rPr>
          <w:rFonts w:ascii="Arial" w:hAnsi="Arial" w:cs="Arial"/>
          <w:color w:val="000000"/>
          <w:sz w:val="21"/>
          <w:szCs w:val="21"/>
        </w:rPr>
        <w:br/>
        <w:t>Для того чтобы ребенок воспитывался в нужном ключе, необходимо постоянное взаимодействие и сотрудничество семьи и школы.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сегодняшний день духовно-нравственное воспитание не может быть представлено отдельными уроками в учебном процессе. Это систематическая работа классных руководителей, педагогов и воспитателей. Наша школа реализует свои возможности духовно-нравственного воспитания через различные методы воспитания и социализации, имеющие комплексный характер и осуществляемые по нескольким направлениям: в урочной и внеурочной деятельности, в воспитательной работе, работе с родителями.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урочной деятельности содержание учебных предметов носит воспитательный характер. В процессе уроков дети учатся работать самостоятельно, понимать друг друга, сравнивать свои познания со знаниями одноклассников, отстаивать свое мнение, осуществлять помощь и принимать ее. Педагоги на своих предметах стараются как можно больше уделять внимания вопросам духовно-нравственного воспитания учащихся.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Особое значение в воспитании детей играет внеурочная деятельность. В нашей школе хорошо развита сеть дополнительного образования. Организуются кружки и секции. Задача этих объединений – занятость детей полезной деятельностью, раскрытие их творческих способностей, духовно-нравственное воспитание личности. На базе школы много лет работает школьный театр «Карнавал». В репертуаре театра инсценировки детских народных сказок о добре и зле, пьес социального характера, авторские разработки. В духовно-нравственном развитии и воспитании учащихся исключительная роль отводится духовной культуре – прежде всего культуре православия. С учащимися проводятся занятия по основам православной культуры. Предназначение этих занятий: формировать у учащихся мотивацию к уважению своих собственных культурных и религиозных традиций, воспитывать порядочного, терпимого гражданина, с уважением относящегося к взглядам и убеждениям окружающих. Школа тесно сотрудничает с церковью Покрова Пресвятой Богородицы в с. Воскресенское Ногинского района));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школе регулярно проводятся открытые мероприятия, приуроченные к Дню Учителя, 8 марта и 9 мая. К 23 февраля в школе проводится смотр строевой песни, Уроки Мужества, конкурсы чтецов.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Ребята регулярно участвуют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акцях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«Твое здоровье – твое богатство», Днях здоровья, в экологических акциях «Посади дерево», «Кормушка для пернатого друга». В декабре проводилось общешкольное мероприятие, направленное на борьбу со сквернословием);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Много времени мы отводим работе с родителями. Родители являются участниками многих событий и мероприятий, проводимых в школе: совместная подготовка и проведение праздников, индивидуальные собеседования с родителями, проведение родительских собраний, работа с родительским комитетом. Просвещение семьи по вопросам духовно-нравственного воспитания, возрождение традиционного уклада жизни семьи и развитие семейных отношений на основе культурно-исторических традиций – важнейшая наша задача.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Нравственному воспитанию в школе уделяется большое внимание, но, к сожалению, результат не всегда удовлетворителен. Но мы надеемся, что свет доброты проникнет с нашей помощью в души и сердца наших воспитанников. Работа школы, проводимая в данном направлении, на наш взгляд, способствует формированию основ духовной культуры личности школьника.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«Правильное воспитание – это наша счастливая старость,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плохое воспитание – это наше будущее горе, это наши слёзы,</w:t>
      </w:r>
    </w:p>
    <w:p w:rsidR="00E83246" w:rsidRDefault="00E83246" w:rsidP="00E832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наша вина перед другими людьми, перед всей страной».</w:t>
      </w:r>
    </w:p>
    <w:p w:rsidR="002E14EF" w:rsidRDefault="002E14EF"/>
    <w:sectPr w:rsidR="002E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46"/>
    <w:rsid w:val="002E14EF"/>
    <w:rsid w:val="00E8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1688"/>
  <w15:chartTrackingRefBased/>
  <w15:docId w15:val="{5322B06C-482B-42AE-B770-FDB981BF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2022-08-06T12:25:00Z</dcterms:created>
  <dcterms:modified xsi:type="dcterms:W3CDTF">2022-08-06T12:27:00Z</dcterms:modified>
</cp:coreProperties>
</file>