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6B" w:rsidRDefault="00FA7A6B" w:rsidP="00FA7A6B">
      <w:pPr>
        <w:jc w:val="center"/>
        <w:rPr>
          <w:b/>
          <w:sz w:val="28"/>
          <w:szCs w:val="28"/>
        </w:rPr>
      </w:pPr>
      <w:r>
        <w:rPr>
          <w:b/>
          <w:sz w:val="28"/>
          <w:szCs w:val="28"/>
        </w:rPr>
        <w:t xml:space="preserve">Патриотическое воспитание учащихся на базе </w:t>
      </w:r>
    </w:p>
    <w:p w:rsidR="00FA7A6B" w:rsidRDefault="00734D39" w:rsidP="00FA7A6B">
      <w:pPr>
        <w:jc w:val="center"/>
        <w:rPr>
          <w:b/>
          <w:sz w:val="28"/>
          <w:szCs w:val="28"/>
        </w:rPr>
      </w:pPr>
      <w:r>
        <w:rPr>
          <w:b/>
          <w:sz w:val="28"/>
          <w:szCs w:val="28"/>
        </w:rPr>
        <w:t>М</w:t>
      </w:r>
      <w:r w:rsidR="00FA7A6B">
        <w:rPr>
          <w:b/>
          <w:sz w:val="28"/>
          <w:szCs w:val="28"/>
        </w:rPr>
        <w:t>узея боевой и трудовой славы.</w:t>
      </w:r>
    </w:p>
    <w:p w:rsidR="00FA7A6B" w:rsidRDefault="00FA7A6B" w:rsidP="00FA7A6B">
      <w:pPr>
        <w:jc w:val="both"/>
        <w:rPr>
          <w:sz w:val="28"/>
          <w:szCs w:val="28"/>
        </w:rPr>
      </w:pPr>
      <w:r>
        <w:rPr>
          <w:b/>
          <w:sz w:val="28"/>
          <w:szCs w:val="28"/>
        </w:rPr>
        <w:t xml:space="preserve">     </w:t>
      </w:r>
      <w:r>
        <w:rPr>
          <w:sz w:val="28"/>
          <w:szCs w:val="28"/>
        </w:rPr>
        <w:t xml:space="preserve">Во все времена патриотизм, духовная зрелость, нравственность были и остаются главным стержнем формирования личности, базисной основой прочности государства. Достаточно обратиться к истории нашей страны, чтобы убедиться в этом. Становление России, её развитие, превращение в великую державу всегда основывались на воспитании у народа чувства любви к своей родине и гордости за неё. Российскому историку С.М.Соловьёву принадлежит очень точно сформулированная мысль: «Без высокой духовности и патриотизма Россия никогда бы не стала великой державой, вызывающей законную гордость у каждого из нас и также уважения у её соплеменников». Этот вывод нашего соотечественника актуален и сегодня. </w:t>
      </w:r>
    </w:p>
    <w:p w:rsidR="00FA7A6B" w:rsidRDefault="00FA7A6B" w:rsidP="00FA7A6B">
      <w:pPr>
        <w:jc w:val="both"/>
        <w:rPr>
          <w:sz w:val="28"/>
          <w:szCs w:val="28"/>
        </w:rPr>
      </w:pPr>
      <w:r>
        <w:rPr>
          <w:sz w:val="28"/>
          <w:szCs w:val="28"/>
        </w:rPr>
        <w:t xml:space="preserve">     Но за последние десятилетия в сфере патриотического воспитания подрастающего поколения накопилось очень много нерешённых проблем. Допущены серьёзные ошибки, последствия которых каждый из нас ощущает в повседневной жизни. По словам Инессы Николаевны Тимофеевой, старшего научного сотрудника методического отдела Российской национальной библиотеки: «Патриотическое воспитание детей и молодёжи имеет в наши дни не меньшее значение, чем ядерный щит страны». </w:t>
      </w:r>
    </w:p>
    <w:p w:rsidR="00FA7A6B" w:rsidRDefault="00FA7A6B" w:rsidP="00FA7A6B">
      <w:pPr>
        <w:jc w:val="both"/>
        <w:rPr>
          <w:sz w:val="28"/>
          <w:szCs w:val="28"/>
        </w:rPr>
      </w:pPr>
      <w:r>
        <w:rPr>
          <w:sz w:val="28"/>
          <w:szCs w:val="28"/>
        </w:rPr>
        <w:t xml:space="preserve">     Сегодня вопросы патриотического воспитания активно обсуждаются на всех уровнях. Успешно реализуется государственная программа «Патриотического воспитания граждан Российской Федерации на 2011-2015 годы». Программа опирается на «Концепцию патриотического воспитания граждан РФ» 2003 года. </w:t>
      </w:r>
      <w:proofErr w:type="gramStart"/>
      <w:r>
        <w:rPr>
          <w:sz w:val="28"/>
          <w:szCs w:val="28"/>
        </w:rPr>
        <w:t>Патриотическое воспитание молодёжи – это не какая-то единичная политическая акция, а сложнейший комплекс интегрированных в повседневную жизнь мероприятий, конечная цель которого – формирование личности гражданина, защитника своего Отечества, любящего свою Родину, испытывающего чувство гордости за её свершения и победы, стремящегося трудиться и служить на благо страны и нести ответственность за судьбу своей Родины.</w:t>
      </w:r>
      <w:proofErr w:type="gramEnd"/>
      <w:r>
        <w:rPr>
          <w:sz w:val="28"/>
          <w:szCs w:val="28"/>
        </w:rPr>
        <w:t xml:space="preserve"> Поэтому в Государственной программе «Патриотическое воспитание граждан РФ» дано следующее определение «Патриотическое воспитание –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
    <w:p w:rsidR="00FA7A6B" w:rsidRDefault="00FA7A6B" w:rsidP="00FA7A6B">
      <w:pPr>
        <w:jc w:val="both"/>
        <w:rPr>
          <w:sz w:val="28"/>
          <w:szCs w:val="28"/>
        </w:rPr>
      </w:pPr>
      <w:r>
        <w:rPr>
          <w:sz w:val="28"/>
          <w:szCs w:val="28"/>
        </w:rPr>
        <w:t xml:space="preserve">     Патриотизму нельзя научить. Его надо воспитывать в полном смысле этого слова с пелёнок, когда образное слово, эмоции, чувства значат больше, чем разум. Чувство патриотизма сродни чувству любви к матери: недаром слова «родина» и «мать» часто употребляют в неразрывной связке. Оба эти чувства, являясь как бы врождёнными, с возрастом получают развитие. И если дошкольник всегда убеждён в том, что его мама самая лучшая, то подросток уже понимает, что она может иметь какие-то отрицательные </w:t>
      </w:r>
      <w:r>
        <w:rPr>
          <w:sz w:val="28"/>
          <w:szCs w:val="28"/>
        </w:rPr>
        <w:lastRenderedPageBreak/>
        <w:t>стороны характера, но, несмотря на это, продолжает любить свою мать как самого родного человека. Нечто подобное происходит и с развитием чувства патриотизма.</w:t>
      </w:r>
    </w:p>
    <w:p w:rsidR="00FA7A6B" w:rsidRDefault="00FA7A6B" w:rsidP="00FA7A6B">
      <w:pPr>
        <w:jc w:val="both"/>
        <w:rPr>
          <w:sz w:val="28"/>
          <w:szCs w:val="28"/>
        </w:rPr>
      </w:pPr>
      <w:r>
        <w:rPr>
          <w:sz w:val="28"/>
          <w:szCs w:val="28"/>
        </w:rPr>
        <w:t xml:space="preserve">     Что же включает в себя патриотическое воспитание? Государственная программа «Патриотическое воспитание граждан Российской Федерации» выделяет следующие наиболее актуальные направления: формирование у граждан высокого патриотического сознания, воспитание активной гражданской позиции личности,  военно-патриотическое воспитание, патриотическое воспитание и национальный вопрос, воспитание толерантности как принципа взаимоотношений разных национальностей, рас, конфессиональной принадлежности и т.д. </w:t>
      </w:r>
    </w:p>
    <w:p w:rsidR="00FA7A6B" w:rsidRDefault="00FA7A6B" w:rsidP="00FA7A6B">
      <w:pPr>
        <w:jc w:val="both"/>
        <w:rPr>
          <w:sz w:val="28"/>
          <w:szCs w:val="28"/>
        </w:rPr>
      </w:pPr>
      <w:r>
        <w:rPr>
          <w:sz w:val="28"/>
          <w:szCs w:val="28"/>
        </w:rPr>
        <w:t xml:space="preserve">     Патриотизм включает в себя осознание прогрессивной роли передовых деятелей нашей страны в развитии общественной мысли и преобразовании общества, их горячей любви к родине. Известный французский просветитель Шарль Монтескье подчёркивал, что «лучшее средство привить детям любовь к Отечеству состоит в том, чтобы эта любовь была у отцов». На уроках литературы  ознакомление с жизнью и деятельностью А.Н.Радищева, А.С.Пушкина, А.И.Герцена, В.Г.Белинского, Н.А.Добролюбова, классиков «Серебряного» и «Золотого века», русских меценатов, защитников Отечества даёт детям и подросткам представление о патриоте, носителе передовой идеи. На уроках географии воспитывается любовь к родному краю, своей малой родине. На уроках истории, изучая темы Отечественной войны 1812 года, Великой Отечественной войны и другие, ребята знакомятся и с великими полководцами и простыми русскими солдатами, насмерть стоявшими за родину. Кому неизвестны такие полководцы как Михаил Кутузов, Александр Суворов, Дмитрий Донской, Александр Невский, Маршалы Константин Жуков, Иван Степанович Конев, Константин Константинович Рокоссовский? Эти фамилии мы с детства знаем наизусть. Огромная роль в воспитании патриотизма отводится школьным музеям боевой и трудовой славы.  В школьных музеях  дети занимаются различными видами деятельности. Поисковая, оформительская, экскурсионно-массовая, научно-исследовательская деятельность способствует формированию патриотических чувств. Участие в конкурсах, конференциях, выставках, акциях разного уровня тоже способствует формированию патриотических чувств. В нашем </w:t>
      </w:r>
      <w:proofErr w:type="spellStart"/>
      <w:r>
        <w:rPr>
          <w:sz w:val="28"/>
          <w:szCs w:val="28"/>
        </w:rPr>
        <w:t>Атамановском</w:t>
      </w:r>
      <w:proofErr w:type="spellEnd"/>
      <w:r>
        <w:rPr>
          <w:sz w:val="28"/>
          <w:szCs w:val="28"/>
        </w:rPr>
        <w:t xml:space="preserve"> Доме детского творчества на базе музея боевой и трудовой славы работает клуб «Поиск»,</w:t>
      </w:r>
      <w:r>
        <w:t xml:space="preserve"> </w:t>
      </w:r>
      <w:r>
        <w:rPr>
          <w:sz w:val="28"/>
          <w:szCs w:val="28"/>
        </w:rPr>
        <w:t xml:space="preserve">в котором занимаются учащиеся средних и старших классов. Ребята занимаются сбором, изучением, обработкой материала по различной тематике. Ежегодно, в начале учебного года, намечается план работы клуба «Поиск», рассматриваются вопросы, которые нужно решить. Учащиеся получают поисковые задания: либо индивидуальные, либо групповые. У каждого есть свой вопросник. К заданиям даётся подробная инструкция-расшифровка, ставится цель, а учителя всегда готовы оказать помощь, подсказать, где найти материал, к кому обратиться в городском Краеведческом музее, на предприятиях, в учреждениях. Собирая материал по той или иной теме, ребята обходят дома </w:t>
      </w:r>
      <w:r>
        <w:rPr>
          <w:sz w:val="28"/>
          <w:szCs w:val="28"/>
        </w:rPr>
        <w:lastRenderedPageBreak/>
        <w:t xml:space="preserve">односельчан, общаются с ветеранами войны и труженицами тыла, старожилами села, делают записи бесед. Односельчане отдают ребятам старые фотографии, справки, удостоверения. Учащиеся работают в библиотеках: школьной, сельской, районной, городской, по крупицам собирают сведения о селе. А также обращаются к научным сотрудникам Краеведческого музея </w:t>
      </w:r>
      <w:proofErr w:type="gramStart"/>
      <w:r>
        <w:rPr>
          <w:sz w:val="28"/>
          <w:szCs w:val="28"/>
        </w:rPr>
        <w:t>г</w:t>
      </w:r>
      <w:proofErr w:type="gramEnd"/>
      <w:r>
        <w:rPr>
          <w:sz w:val="28"/>
          <w:szCs w:val="28"/>
        </w:rPr>
        <w:t xml:space="preserve">. Новокузнецка, Историко-архитектурного музея «Кузнецкая крепость» г. Новокузнецка. Некоторые сведения ребята получают из школьных музеев Новокузнецкого района и </w:t>
      </w:r>
      <w:proofErr w:type="gramStart"/>
      <w:r>
        <w:rPr>
          <w:sz w:val="28"/>
          <w:szCs w:val="28"/>
        </w:rPr>
        <w:t>г</w:t>
      </w:r>
      <w:proofErr w:type="gramEnd"/>
      <w:r>
        <w:rPr>
          <w:sz w:val="28"/>
          <w:szCs w:val="28"/>
        </w:rPr>
        <w:t xml:space="preserve">. Новокузнецка, с которыми мы поддерживаем связь. </w:t>
      </w:r>
      <w:proofErr w:type="gramStart"/>
      <w:r>
        <w:rPr>
          <w:sz w:val="28"/>
          <w:szCs w:val="28"/>
        </w:rPr>
        <w:t>Ребята ежегодно принимают участие в районных конкурсах сочинений, посвящённых Дню учителя, Дню пожилого человека, в акции «Посади дерево», в городском конкурсе фотографий «Наследники Великой победы», конкурсе сочинений - «Мои размышления у Вечного огня», областном конкурсе «Патриоты России», «Живи, Кузнецкая земля», «Моя малая Родина», в акциях «1418 добрых дел», «Забытый памятник незабытой войны», Всероссийских конкурсах «Служу России», «Первые шаги-2011», «Познание и творчество</w:t>
      </w:r>
      <w:proofErr w:type="gramEnd"/>
      <w:r>
        <w:rPr>
          <w:sz w:val="28"/>
          <w:szCs w:val="28"/>
        </w:rPr>
        <w:t xml:space="preserve">» и других. Ежегодно у нас проводится смотр строя и песни, вахта памяти у Вечного огня в парке Победы. У ребят есть форма, пилотки и галстуки. Всё это организует детей и воспитывает чувство гордости за свою Родину.  </w:t>
      </w:r>
    </w:p>
    <w:p w:rsidR="00FA7A6B" w:rsidRDefault="00FA7A6B" w:rsidP="00FA7A6B">
      <w:pPr>
        <w:jc w:val="both"/>
        <w:rPr>
          <w:sz w:val="28"/>
          <w:szCs w:val="28"/>
        </w:rPr>
      </w:pPr>
      <w:r>
        <w:rPr>
          <w:sz w:val="28"/>
          <w:szCs w:val="28"/>
        </w:rPr>
        <w:t xml:space="preserve">     Процесс патриотического воспитания предусматривает включение детей и молодёжи в просветительские и </w:t>
      </w:r>
      <w:proofErr w:type="spellStart"/>
      <w:r>
        <w:rPr>
          <w:sz w:val="28"/>
          <w:szCs w:val="28"/>
        </w:rPr>
        <w:t>досуговые</w:t>
      </w:r>
      <w:proofErr w:type="spellEnd"/>
      <w:r>
        <w:rPr>
          <w:sz w:val="28"/>
          <w:szCs w:val="28"/>
        </w:rPr>
        <w:t xml:space="preserve"> мероприятия. </w:t>
      </w:r>
      <w:proofErr w:type="gramStart"/>
      <w:r>
        <w:rPr>
          <w:sz w:val="28"/>
          <w:szCs w:val="28"/>
        </w:rPr>
        <w:t xml:space="preserve">Изучая родной край, наши дети побывали на экскурсии в городе Новокузнецке на Кузнецкой крепости, в областном центре – г. Кемерово, в Томской </w:t>
      </w:r>
      <w:proofErr w:type="spellStart"/>
      <w:r>
        <w:rPr>
          <w:sz w:val="28"/>
          <w:szCs w:val="28"/>
        </w:rPr>
        <w:t>писанице</w:t>
      </w:r>
      <w:proofErr w:type="spellEnd"/>
      <w:r>
        <w:rPr>
          <w:sz w:val="28"/>
          <w:szCs w:val="28"/>
        </w:rPr>
        <w:t xml:space="preserve"> – музее под открытым небом.</w:t>
      </w:r>
      <w:proofErr w:type="gramEnd"/>
      <w:r>
        <w:rPr>
          <w:sz w:val="28"/>
          <w:szCs w:val="28"/>
        </w:rPr>
        <w:t xml:space="preserve"> В рамках областной акции «Люби и </w:t>
      </w:r>
      <w:proofErr w:type="gramStart"/>
      <w:r>
        <w:rPr>
          <w:sz w:val="28"/>
          <w:szCs w:val="28"/>
        </w:rPr>
        <w:t>знай</w:t>
      </w:r>
      <w:proofErr w:type="gramEnd"/>
      <w:r>
        <w:rPr>
          <w:sz w:val="28"/>
          <w:szCs w:val="28"/>
        </w:rPr>
        <w:t xml:space="preserve"> родной Кузбасс» ездили в отдалённый </w:t>
      </w:r>
      <w:proofErr w:type="spellStart"/>
      <w:r>
        <w:rPr>
          <w:sz w:val="28"/>
          <w:szCs w:val="28"/>
        </w:rPr>
        <w:t>Таштагольский</w:t>
      </w:r>
      <w:proofErr w:type="spellEnd"/>
      <w:r>
        <w:rPr>
          <w:sz w:val="28"/>
          <w:szCs w:val="28"/>
        </w:rPr>
        <w:t xml:space="preserve"> район Кемеровской области, посетили Краеведческий музей, памятники истории и культуры, базу отдыха, побывали на знаменитой Зелёной горе, где проходят международные соревнования по лыжному виду спорта. Приехали с массой впечатлений, обогатившись знаниями и гордостью за родной край.  В музее боевой и трудовой славы мы проводим уроки мужества, экскурсии, лекции, встречи с ветеранами войны и труженицами тыла, встречи с интересными людьми, показываем фильмы о великих сражениях, о родном крае, презентации о России, о вооружённых силах, о защитниках Отечества – наших земляках. Традиционными стали такие мероприятия: «День защитника Отечества», «Поклонимся великим тем годам»,  «Дорога длиною в пять лет», «День Победы», «Последний звонок», «День защиты детей», «День памяти и скорби», мероприятия к другим памятным датам. Готовясь к ним, ребята ищут материал в библиотеке, в интернете, используют материал музея. Всё это способствует формированию личности гражданина-патриота, защитника Отечества. Патриотические чувства – самые высокие чувства, которые могут быть у человека. И они формируются не указами и не приказами, а всей жизнью. Не случайно генерал-лейтенант Василий Прохоров, первый заместитель председателя Московской городской общественной организации пенсионеров, ветеранов войны, труда, Вооружённых сил и правоохранительных органов, сказал: «Зёрна нашей победы в Великой </w:t>
      </w:r>
      <w:r>
        <w:rPr>
          <w:sz w:val="28"/>
          <w:szCs w:val="28"/>
        </w:rPr>
        <w:lastRenderedPageBreak/>
        <w:t>Отечественной войне были заложены ещё до войны – той системой патриотического воспитания, которая пронизывала абсолютно все сферы жизни советского государства. Любовь к Родине, ставшая для миллионов советских людей больше и важнее любви к себе, и была основой победы российского оружия».</w:t>
      </w:r>
    </w:p>
    <w:p w:rsidR="00FA7A6B" w:rsidRDefault="00FA7A6B" w:rsidP="00FA7A6B">
      <w:pPr>
        <w:jc w:val="both"/>
        <w:rPr>
          <w:sz w:val="28"/>
          <w:szCs w:val="28"/>
        </w:rPr>
      </w:pPr>
      <w:r>
        <w:rPr>
          <w:sz w:val="28"/>
          <w:szCs w:val="28"/>
        </w:rPr>
        <w:t xml:space="preserve">     Старинная мудрость говорит нам: «Человек, не знающий своего прошлого, не знает ничего». Без знания своих корней, традиций своего народа нельзя воспитывать полноценного человека, любящего своих родителей, свой дом, свою страну, с уважением относящегося к другим народам. Поэтому нужно использовать все возможности для осуществления патриотического воспитания: сотрудничать с советами ветеранов, клубами, названными в честь Героев Советского Союза и Героев России, коммерческим сектором, внедрять социальные проекты, пропагандировать свою деятельность. Воспитывать в детях и молодёжи любовь к родине можно только сообща, в наших силах сделать всё возможное, чтобы дети и молодёжь любили и ценили свою историю и свою страну.</w:t>
      </w:r>
    </w:p>
    <w:p w:rsidR="00FA7A6B" w:rsidRDefault="00FA7A6B" w:rsidP="00FA7A6B">
      <w:pPr>
        <w:jc w:val="both"/>
        <w:rPr>
          <w:sz w:val="28"/>
          <w:szCs w:val="28"/>
        </w:rPr>
      </w:pPr>
    </w:p>
    <w:p w:rsidR="00FA7A6B" w:rsidRDefault="00FA7A6B" w:rsidP="00FA7A6B">
      <w:pPr>
        <w:jc w:val="both"/>
        <w:rPr>
          <w:sz w:val="28"/>
          <w:szCs w:val="28"/>
        </w:rPr>
      </w:pPr>
    </w:p>
    <w:p w:rsidR="00FA7A6B" w:rsidRDefault="00FA7A6B" w:rsidP="00FA7A6B">
      <w:pPr>
        <w:jc w:val="both"/>
        <w:rPr>
          <w:sz w:val="28"/>
          <w:szCs w:val="28"/>
        </w:rPr>
      </w:pPr>
    </w:p>
    <w:p w:rsidR="00FA7A6B" w:rsidRDefault="00FA7A6B" w:rsidP="00FA7A6B">
      <w:pPr>
        <w:jc w:val="both"/>
        <w:rPr>
          <w:sz w:val="28"/>
          <w:szCs w:val="28"/>
        </w:rPr>
      </w:pPr>
    </w:p>
    <w:p w:rsidR="00FA7A6B" w:rsidRDefault="00FA7A6B" w:rsidP="00FA7A6B">
      <w:pPr>
        <w:jc w:val="both"/>
        <w:rPr>
          <w:sz w:val="28"/>
          <w:szCs w:val="28"/>
        </w:rPr>
      </w:pPr>
      <w:r>
        <w:rPr>
          <w:sz w:val="28"/>
          <w:szCs w:val="28"/>
        </w:rPr>
        <w:t xml:space="preserve">     </w:t>
      </w:r>
    </w:p>
    <w:p w:rsidR="00655977" w:rsidRDefault="00655977" w:rsidP="00FA7A6B"/>
    <w:sectPr w:rsidR="00655977" w:rsidSect="00655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A7A6B"/>
    <w:rsid w:val="0018779A"/>
    <w:rsid w:val="0032572B"/>
    <w:rsid w:val="00655977"/>
    <w:rsid w:val="00734D39"/>
    <w:rsid w:val="008A4A3F"/>
    <w:rsid w:val="00F56707"/>
    <w:rsid w:val="00FA7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A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A4A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8A4A3F"/>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8A4A3F"/>
    <w:pPr>
      <w:spacing w:after="0" w:line="240" w:lineRule="auto"/>
    </w:pPr>
  </w:style>
</w:styles>
</file>

<file path=word/webSettings.xml><?xml version="1.0" encoding="utf-8"?>
<w:webSettings xmlns:r="http://schemas.openxmlformats.org/officeDocument/2006/relationships" xmlns:w="http://schemas.openxmlformats.org/wordprocessingml/2006/main">
  <w:divs>
    <w:div w:id="11966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34A58-9350-49C8-8B22-805F4A67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1478</Words>
  <Characters>8426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 Егоровна</cp:lastModifiedBy>
  <cp:revision>2</cp:revision>
  <dcterms:created xsi:type="dcterms:W3CDTF">2019-03-01T15:25:00Z</dcterms:created>
  <dcterms:modified xsi:type="dcterms:W3CDTF">2019-03-01T15:25:00Z</dcterms:modified>
</cp:coreProperties>
</file>