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BAA" w:rsidRPr="00647BAA" w:rsidRDefault="00647BAA" w:rsidP="00647BAA">
      <w:pPr>
        <w:ind w:left="142"/>
        <w:jc w:val="right"/>
        <w:rPr>
          <w:color w:val="auto"/>
          <w:sz w:val="24"/>
          <w:szCs w:val="24"/>
        </w:rPr>
      </w:pPr>
      <w:r w:rsidRPr="00647BAA">
        <w:rPr>
          <w:color w:val="auto"/>
          <w:sz w:val="24"/>
          <w:szCs w:val="24"/>
        </w:rPr>
        <w:t>Яковлева Т. М.</w:t>
      </w:r>
    </w:p>
    <w:p w:rsidR="00647BAA" w:rsidRPr="00647BAA" w:rsidRDefault="00647BAA" w:rsidP="00647BAA">
      <w:pPr>
        <w:ind w:left="142"/>
        <w:jc w:val="right"/>
        <w:rPr>
          <w:color w:val="auto"/>
          <w:sz w:val="24"/>
          <w:szCs w:val="24"/>
        </w:rPr>
      </w:pPr>
      <w:r w:rsidRPr="00647BAA">
        <w:rPr>
          <w:color w:val="auto"/>
          <w:sz w:val="24"/>
          <w:szCs w:val="24"/>
        </w:rPr>
        <w:t>музыкальный руководитель.</w:t>
      </w:r>
    </w:p>
    <w:p w:rsidR="00647BAA" w:rsidRPr="00647BAA" w:rsidRDefault="00647BAA" w:rsidP="00647BAA">
      <w:pPr>
        <w:ind w:left="142"/>
        <w:jc w:val="right"/>
        <w:rPr>
          <w:color w:val="auto"/>
          <w:sz w:val="24"/>
          <w:szCs w:val="24"/>
        </w:rPr>
      </w:pPr>
      <w:r w:rsidRPr="00647BAA">
        <w:rPr>
          <w:color w:val="auto"/>
          <w:sz w:val="24"/>
          <w:szCs w:val="24"/>
        </w:rPr>
        <w:t>МАДОУ «Кондратовский детский сад</w:t>
      </w:r>
    </w:p>
    <w:p w:rsidR="00647BAA" w:rsidRPr="00647BAA" w:rsidRDefault="00647BAA" w:rsidP="00647BAA">
      <w:pPr>
        <w:ind w:left="142"/>
        <w:jc w:val="right"/>
        <w:rPr>
          <w:color w:val="auto"/>
          <w:sz w:val="24"/>
          <w:szCs w:val="24"/>
        </w:rPr>
      </w:pPr>
      <w:r w:rsidRPr="00647BAA">
        <w:rPr>
          <w:color w:val="auto"/>
          <w:sz w:val="24"/>
          <w:szCs w:val="24"/>
        </w:rPr>
        <w:t>«Акварельки»</w:t>
      </w:r>
    </w:p>
    <w:p w:rsidR="00647BAA" w:rsidRPr="00647BAA" w:rsidRDefault="00647BAA" w:rsidP="00647BAA">
      <w:pPr>
        <w:ind w:left="142"/>
        <w:jc w:val="right"/>
        <w:rPr>
          <w:color w:val="auto"/>
          <w:sz w:val="24"/>
          <w:szCs w:val="24"/>
        </w:rPr>
      </w:pPr>
      <w:r w:rsidRPr="00647BAA">
        <w:rPr>
          <w:color w:val="auto"/>
          <w:sz w:val="24"/>
          <w:szCs w:val="24"/>
        </w:rPr>
        <w:t>Пермский край, Пермский район,</w:t>
      </w:r>
    </w:p>
    <w:p w:rsidR="00647BAA" w:rsidRPr="00647BAA" w:rsidRDefault="00003EAE" w:rsidP="00647BAA">
      <w:pPr>
        <w:ind w:left="142"/>
        <w:jc w:val="right"/>
        <w:rPr>
          <w:color w:val="auto"/>
          <w:sz w:val="24"/>
          <w:szCs w:val="24"/>
        </w:rPr>
      </w:pPr>
      <w:r>
        <w:rPr>
          <w:color w:val="auto"/>
          <w:sz w:val="24"/>
          <w:szCs w:val="24"/>
        </w:rPr>
        <w:t>д</w:t>
      </w:r>
      <w:r w:rsidR="00647BAA" w:rsidRPr="00647BAA">
        <w:rPr>
          <w:color w:val="auto"/>
          <w:sz w:val="24"/>
          <w:szCs w:val="24"/>
        </w:rPr>
        <w:t xml:space="preserve">еревня </w:t>
      </w:r>
      <w:proofErr w:type="spellStart"/>
      <w:r w:rsidR="00647BAA" w:rsidRPr="00647BAA">
        <w:rPr>
          <w:color w:val="auto"/>
          <w:sz w:val="24"/>
          <w:szCs w:val="24"/>
        </w:rPr>
        <w:t>Кондратово</w:t>
      </w:r>
      <w:proofErr w:type="spellEnd"/>
      <w:r w:rsidR="00647BAA" w:rsidRPr="00647BAA">
        <w:rPr>
          <w:color w:val="auto"/>
          <w:sz w:val="24"/>
          <w:szCs w:val="24"/>
        </w:rPr>
        <w:t>.</w:t>
      </w:r>
    </w:p>
    <w:p w:rsidR="00647BAA" w:rsidRPr="00003EAE" w:rsidRDefault="005F1B89" w:rsidP="00647BAA">
      <w:pPr>
        <w:ind w:left="142"/>
        <w:jc w:val="right"/>
        <w:rPr>
          <w:color w:val="auto"/>
          <w:sz w:val="24"/>
          <w:szCs w:val="24"/>
        </w:rPr>
      </w:pPr>
      <w:hyperlink r:id="rId6" w:history="1">
        <w:r w:rsidR="00647BAA" w:rsidRPr="00647BAA">
          <w:rPr>
            <w:rStyle w:val="a5"/>
            <w:sz w:val="24"/>
            <w:szCs w:val="24"/>
            <w:lang w:val="en-US"/>
          </w:rPr>
          <w:t>tat</w:t>
        </w:r>
        <w:r w:rsidR="00647BAA" w:rsidRPr="00003EAE">
          <w:rPr>
            <w:rStyle w:val="a5"/>
            <w:sz w:val="24"/>
            <w:szCs w:val="24"/>
          </w:rPr>
          <w:t>14011965@</w:t>
        </w:r>
        <w:r w:rsidR="00647BAA" w:rsidRPr="00647BAA">
          <w:rPr>
            <w:rStyle w:val="a5"/>
            <w:sz w:val="24"/>
            <w:szCs w:val="24"/>
            <w:lang w:val="en-US"/>
          </w:rPr>
          <w:t>mail</w:t>
        </w:r>
        <w:r w:rsidR="00647BAA" w:rsidRPr="00003EAE">
          <w:rPr>
            <w:rStyle w:val="a5"/>
            <w:sz w:val="24"/>
            <w:szCs w:val="24"/>
          </w:rPr>
          <w:t>.</w:t>
        </w:r>
        <w:proofErr w:type="spellStart"/>
        <w:r w:rsidR="00647BAA" w:rsidRPr="00647BAA">
          <w:rPr>
            <w:rStyle w:val="a5"/>
            <w:sz w:val="24"/>
            <w:szCs w:val="24"/>
            <w:lang w:val="en-US"/>
          </w:rPr>
          <w:t>ru</w:t>
        </w:r>
        <w:proofErr w:type="spellEnd"/>
      </w:hyperlink>
    </w:p>
    <w:p w:rsidR="00647BAA" w:rsidRPr="00003EAE" w:rsidRDefault="00647BAA" w:rsidP="00647BAA">
      <w:pPr>
        <w:ind w:left="142"/>
        <w:jc w:val="right"/>
        <w:rPr>
          <w:color w:val="auto"/>
          <w:sz w:val="24"/>
          <w:szCs w:val="24"/>
        </w:rPr>
      </w:pPr>
    </w:p>
    <w:p w:rsidR="00BE796E" w:rsidRDefault="00647BAA" w:rsidP="00647BAA">
      <w:pPr>
        <w:ind w:left="142"/>
        <w:jc w:val="center"/>
        <w:rPr>
          <w:b/>
          <w:color w:val="auto"/>
          <w:sz w:val="24"/>
          <w:szCs w:val="24"/>
        </w:rPr>
      </w:pPr>
      <w:r w:rsidRPr="00647BAA">
        <w:rPr>
          <w:b/>
          <w:bCs/>
          <w:color w:val="auto"/>
          <w:sz w:val="24"/>
          <w:szCs w:val="24"/>
          <w:shd w:val="clear" w:color="auto" w:fill="FFFFFF"/>
        </w:rPr>
        <w:t xml:space="preserve">Роль </w:t>
      </w:r>
      <w:proofErr w:type="spellStart"/>
      <w:r w:rsidRPr="00647BAA">
        <w:rPr>
          <w:b/>
          <w:color w:val="auto"/>
          <w:sz w:val="24"/>
          <w:szCs w:val="24"/>
        </w:rPr>
        <w:t>кинезиологической</w:t>
      </w:r>
      <w:proofErr w:type="spellEnd"/>
      <w:r w:rsidRPr="00647BAA">
        <w:rPr>
          <w:b/>
          <w:color w:val="auto"/>
          <w:sz w:val="24"/>
          <w:szCs w:val="24"/>
        </w:rPr>
        <w:t xml:space="preserve"> сказки</w:t>
      </w:r>
      <w:r w:rsidR="00003EAE">
        <w:rPr>
          <w:b/>
          <w:bCs/>
          <w:color w:val="auto"/>
          <w:sz w:val="24"/>
          <w:szCs w:val="24"/>
          <w:shd w:val="clear" w:color="auto" w:fill="FFFFFF"/>
        </w:rPr>
        <w:t xml:space="preserve">  в развитии детей с</w:t>
      </w:r>
      <w:r w:rsidRPr="00647BAA">
        <w:rPr>
          <w:b/>
          <w:bCs/>
          <w:color w:val="auto"/>
          <w:sz w:val="24"/>
          <w:szCs w:val="24"/>
          <w:shd w:val="clear" w:color="auto" w:fill="FFFFFF"/>
        </w:rPr>
        <w:t xml:space="preserve"> ОВЗ</w:t>
      </w:r>
      <w:r w:rsidRPr="00647BAA">
        <w:rPr>
          <w:b/>
          <w:color w:val="auto"/>
          <w:sz w:val="24"/>
          <w:szCs w:val="24"/>
        </w:rPr>
        <w:t>.</w:t>
      </w:r>
    </w:p>
    <w:p w:rsidR="008F5E67" w:rsidRPr="00647BAA" w:rsidRDefault="008F5E67" w:rsidP="00647BAA">
      <w:pPr>
        <w:ind w:left="142"/>
        <w:jc w:val="center"/>
        <w:rPr>
          <w:b/>
          <w:color w:val="auto"/>
          <w:sz w:val="24"/>
          <w:szCs w:val="24"/>
        </w:rPr>
      </w:pPr>
    </w:p>
    <w:p w:rsidR="00BE796E" w:rsidRPr="00647BAA" w:rsidRDefault="00BE796E" w:rsidP="00647BAA">
      <w:pPr>
        <w:pStyle w:val="c6"/>
        <w:shd w:val="clear" w:color="auto" w:fill="FFFFFF"/>
        <w:spacing w:before="0" w:beforeAutospacing="0" w:after="0" w:afterAutospacing="0"/>
        <w:jc w:val="center"/>
      </w:pPr>
      <w:r w:rsidRPr="00647BAA">
        <w:rPr>
          <w:rStyle w:val="c4"/>
          <w:bCs/>
          <w:iCs/>
        </w:rPr>
        <w:t xml:space="preserve">                                                             «И нельзя без сказки нам прожить друзья,</w:t>
      </w:r>
    </w:p>
    <w:p w:rsidR="00BE796E" w:rsidRPr="00647BAA" w:rsidRDefault="00BE796E" w:rsidP="00647BAA">
      <w:pPr>
        <w:pStyle w:val="c6"/>
        <w:shd w:val="clear" w:color="auto" w:fill="FFFFFF"/>
        <w:spacing w:before="0" w:beforeAutospacing="0" w:after="0" w:afterAutospacing="0"/>
        <w:jc w:val="center"/>
      </w:pPr>
      <w:r w:rsidRPr="00647BAA">
        <w:rPr>
          <w:rStyle w:val="c4"/>
          <w:bCs/>
          <w:iCs/>
        </w:rPr>
        <w:t xml:space="preserve">                                                           Ведь со сказкой проще верить в чудеса.</w:t>
      </w:r>
    </w:p>
    <w:p w:rsidR="00BE796E" w:rsidRPr="00647BAA" w:rsidRDefault="00BE796E" w:rsidP="00647BAA">
      <w:pPr>
        <w:pStyle w:val="c6"/>
        <w:shd w:val="clear" w:color="auto" w:fill="FFFFFF"/>
        <w:spacing w:before="0" w:beforeAutospacing="0" w:after="0" w:afterAutospacing="0"/>
        <w:jc w:val="right"/>
      </w:pPr>
      <w:r w:rsidRPr="00647BAA">
        <w:rPr>
          <w:rStyle w:val="c4"/>
          <w:bCs/>
          <w:iCs/>
        </w:rPr>
        <w:t xml:space="preserve">  Ведь со сказкой легче, отыскать нам путь.</w:t>
      </w:r>
    </w:p>
    <w:p w:rsidR="00BE796E" w:rsidRPr="00647BAA" w:rsidRDefault="00BE796E" w:rsidP="00647BAA">
      <w:pPr>
        <w:pStyle w:val="c6"/>
        <w:shd w:val="clear" w:color="auto" w:fill="FFFFFF"/>
        <w:spacing w:before="0" w:beforeAutospacing="0" w:after="0" w:afterAutospacing="0"/>
        <w:jc w:val="center"/>
      </w:pPr>
      <w:r w:rsidRPr="00647BAA">
        <w:rPr>
          <w:rStyle w:val="c4"/>
          <w:bCs/>
          <w:iCs/>
        </w:rPr>
        <w:t xml:space="preserve">                                                                 В маленькое сердце, дверцу распахнуть».</w:t>
      </w:r>
    </w:p>
    <w:p w:rsidR="00BE796E" w:rsidRPr="00647BAA" w:rsidRDefault="00BE796E" w:rsidP="00647BAA">
      <w:pPr>
        <w:pStyle w:val="c6"/>
        <w:shd w:val="clear" w:color="auto" w:fill="FFFFFF"/>
        <w:spacing w:before="0" w:beforeAutospacing="0" w:after="0" w:afterAutospacing="0"/>
        <w:jc w:val="right"/>
      </w:pPr>
      <w:r w:rsidRPr="00647BAA">
        <w:rPr>
          <w:rStyle w:val="c34"/>
        </w:rPr>
        <w:t> </w:t>
      </w:r>
    </w:p>
    <w:p w:rsidR="00BE796E" w:rsidRPr="00647BAA" w:rsidRDefault="00BE796E" w:rsidP="008F5E67">
      <w:pPr>
        <w:ind w:firstLine="708"/>
        <w:rPr>
          <w:color w:val="auto"/>
          <w:sz w:val="24"/>
          <w:szCs w:val="24"/>
          <w:shd w:val="clear" w:color="auto" w:fill="FFFFFF"/>
        </w:rPr>
      </w:pPr>
      <w:r w:rsidRPr="00647BAA">
        <w:rPr>
          <w:color w:val="auto"/>
          <w:sz w:val="24"/>
          <w:szCs w:val="24"/>
          <w:shd w:val="clear" w:color="auto" w:fill="FFFFFF"/>
        </w:rPr>
        <w:t xml:space="preserve">Формирование и развитие нервной системы и головного мозга начинается еще задолго до рождения малыша и заканчивается не сразу после окончания школы. Активная фаза развития приходится на первые годы жизни, когда ребенок познает мир, у него возникает речь и улучшается синхронная работа двух полушарий головного мозга. Всем родителям хотелось бы видеть своего кроху внимательным, обладающим хорошей памятью, логикой, сообразительностью. </w:t>
      </w:r>
    </w:p>
    <w:p w:rsidR="00BE796E" w:rsidRPr="00647BAA" w:rsidRDefault="00BE796E" w:rsidP="00647BAA">
      <w:pPr>
        <w:rPr>
          <w:color w:val="auto"/>
          <w:sz w:val="24"/>
          <w:szCs w:val="24"/>
          <w:shd w:val="clear" w:color="auto" w:fill="FFFFFF"/>
        </w:rPr>
      </w:pPr>
    </w:p>
    <w:p w:rsidR="00BE796E" w:rsidRPr="00647BAA" w:rsidRDefault="00BE796E" w:rsidP="008F5E67">
      <w:pPr>
        <w:ind w:firstLine="708"/>
        <w:rPr>
          <w:color w:val="auto"/>
          <w:sz w:val="24"/>
          <w:szCs w:val="24"/>
          <w:shd w:val="clear" w:color="auto" w:fill="FFFFFF"/>
        </w:rPr>
      </w:pPr>
      <w:r w:rsidRPr="00647BAA">
        <w:rPr>
          <w:color w:val="auto"/>
          <w:sz w:val="24"/>
          <w:szCs w:val="24"/>
          <w:shd w:val="clear" w:color="auto" w:fill="FFFFFF"/>
        </w:rPr>
        <w:t xml:space="preserve">Но мы знаем, что у детей с ОВЗ слабо развито внимание, концентрация, усидчивость, а из-за этого быстро пропадает интерес, появляется утомляемость и рассеянность. Чтобы улучшить эти процессы я решила прибегнуть к сочинению </w:t>
      </w:r>
      <w:proofErr w:type="spellStart"/>
      <w:r w:rsidRPr="00647BAA">
        <w:rPr>
          <w:color w:val="auto"/>
          <w:sz w:val="24"/>
          <w:szCs w:val="24"/>
          <w:shd w:val="clear" w:color="auto" w:fill="FFFFFF"/>
        </w:rPr>
        <w:t>кинезиологических</w:t>
      </w:r>
      <w:proofErr w:type="spellEnd"/>
      <w:r w:rsidRPr="00647BAA">
        <w:rPr>
          <w:color w:val="auto"/>
          <w:sz w:val="24"/>
          <w:szCs w:val="24"/>
          <w:shd w:val="clear" w:color="auto" w:fill="FFFFFF"/>
        </w:rPr>
        <w:t xml:space="preserve"> сказок и составлению для них ярких и красочных презентаций.</w:t>
      </w:r>
    </w:p>
    <w:p w:rsidR="00BE796E" w:rsidRPr="00647BAA" w:rsidRDefault="00BE796E" w:rsidP="00647BAA">
      <w:pPr>
        <w:rPr>
          <w:color w:val="auto"/>
          <w:sz w:val="24"/>
          <w:szCs w:val="24"/>
          <w:shd w:val="clear" w:color="auto" w:fill="FFFFFF"/>
        </w:rPr>
      </w:pPr>
    </w:p>
    <w:p w:rsidR="00BE796E" w:rsidRPr="00647BAA" w:rsidRDefault="00BE796E" w:rsidP="008F5E67">
      <w:pPr>
        <w:ind w:firstLine="708"/>
        <w:jc w:val="both"/>
        <w:rPr>
          <w:color w:val="auto"/>
          <w:sz w:val="24"/>
          <w:szCs w:val="24"/>
          <w:shd w:val="clear" w:color="auto" w:fill="FFFFFF"/>
        </w:rPr>
      </w:pPr>
      <w:r w:rsidRPr="00647BAA">
        <w:rPr>
          <w:color w:val="auto"/>
          <w:sz w:val="24"/>
          <w:szCs w:val="24"/>
          <w:shd w:val="clear" w:color="auto" w:fill="FFFFFF"/>
        </w:rPr>
        <w:t xml:space="preserve">Ведь сказка – это способ общения с ребенком на понятном и доступном ему языке, это первые маленькие безопасные уроки жизни. </w:t>
      </w:r>
    </w:p>
    <w:p w:rsidR="00BE796E" w:rsidRPr="00647BAA" w:rsidRDefault="00BE796E" w:rsidP="00647BAA">
      <w:pPr>
        <w:jc w:val="both"/>
        <w:rPr>
          <w:color w:val="auto"/>
          <w:sz w:val="24"/>
          <w:szCs w:val="24"/>
          <w:shd w:val="clear" w:color="auto" w:fill="FFFFFF"/>
        </w:rPr>
      </w:pPr>
      <w:r w:rsidRPr="00647BAA">
        <w:rPr>
          <w:color w:val="auto"/>
          <w:sz w:val="24"/>
          <w:szCs w:val="24"/>
          <w:shd w:val="clear" w:color="auto" w:fill="FFFFFF"/>
        </w:rPr>
        <w:t xml:space="preserve">В моей работе с детьми ОВЗ, я использую  </w:t>
      </w:r>
      <w:proofErr w:type="spellStart"/>
      <w:r w:rsidRPr="00647BAA">
        <w:rPr>
          <w:color w:val="auto"/>
          <w:sz w:val="24"/>
          <w:szCs w:val="24"/>
          <w:shd w:val="clear" w:color="auto" w:fill="FFFFFF"/>
        </w:rPr>
        <w:t>кинезиологические</w:t>
      </w:r>
      <w:proofErr w:type="spellEnd"/>
      <w:r w:rsidRPr="00647BAA">
        <w:rPr>
          <w:color w:val="auto"/>
          <w:sz w:val="24"/>
          <w:szCs w:val="24"/>
          <w:shd w:val="clear" w:color="auto" w:fill="FFFFFF"/>
        </w:rPr>
        <w:t xml:space="preserve"> сказки очень часто, так как сказки являются неотъемлемым элементом в развитии и воспитании детей.</w:t>
      </w:r>
    </w:p>
    <w:p w:rsidR="008F5E67" w:rsidRDefault="00BE796E" w:rsidP="00647BAA">
      <w:pPr>
        <w:pStyle w:val="c0"/>
        <w:shd w:val="clear" w:color="auto" w:fill="FFFFFF"/>
        <w:spacing w:before="0" w:after="0"/>
        <w:ind w:firstLine="567"/>
        <w:jc w:val="both"/>
      </w:pPr>
      <w:r w:rsidRPr="00647BAA">
        <w:t xml:space="preserve">Интересно отметить, что человек может мыслить, сидя неподвижно. Однако для закрепления мысли необходимо движение. И.П. Павлов считал, что любая мысль заканчивается движением. Именно поэтому многим людям легче мыслить при повторяющихся физических действиях, например, ходьбе, покачивании ногой, постукивании карандашом по столу и др. </w:t>
      </w:r>
    </w:p>
    <w:p w:rsidR="00BE796E" w:rsidRPr="008F5E67" w:rsidRDefault="00BE796E" w:rsidP="008F5E67">
      <w:pPr>
        <w:pStyle w:val="c0"/>
        <w:shd w:val="clear" w:color="auto" w:fill="FFFFFF"/>
        <w:spacing w:before="0" w:after="0"/>
        <w:ind w:firstLine="567"/>
        <w:jc w:val="both"/>
      </w:pPr>
      <w:r w:rsidRPr="00647BAA">
        <w:t xml:space="preserve">На двигательной активности построены все нейропсихологические </w:t>
      </w:r>
      <w:proofErr w:type="spellStart"/>
      <w:r w:rsidRPr="00647BAA">
        <w:t>коррекционно</w:t>
      </w:r>
      <w:proofErr w:type="spellEnd"/>
      <w:r w:rsidRPr="00647BAA">
        <w:t xml:space="preserve"> – развивающие и формирующие программы! Вот почему следует помнить, что неподвижный ребёнок не обучается!</w:t>
      </w:r>
      <w:r w:rsidR="008F5E67">
        <w:t xml:space="preserve"> </w:t>
      </w:r>
      <w:r w:rsidRPr="00647BAA">
        <w:rPr>
          <w:shd w:val="clear" w:color="auto" w:fill="FFFFFF"/>
        </w:rPr>
        <w:t>А</w:t>
      </w:r>
      <w:r w:rsidRPr="00647BAA">
        <w:rPr>
          <w:shd w:val="clear" w:color="auto" w:fill="FFFFEE"/>
        </w:rPr>
        <w:t xml:space="preserve"> </w:t>
      </w:r>
      <w:proofErr w:type="spellStart"/>
      <w:r w:rsidRPr="00647BAA">
        <w:rPr>
          <w:shd w:val="clear" w:color="auto" w:fill="FFFFEE"/>
        </w:rPr>
        <w:t>кинезиологические</w:t>
      </w:r>
      <w:proofErr w:type="spellEnd"/>
      <w:r w:rsidRPr="00647BAA">
        <w:rPr>
          <w:shd w:val="clear" w:color="auto" w:fill="FFFFEE"/>
        </w:rPr>
        <w:t xml:space="preserve"> упражнения полностью отвечают трем принципам: «Слышу, Вижу, Делаю»</w:t>
      </w:r>
    </w:p>
    <w:p w:rsidR="00BE796E" w:rsidRPr="00647BAA" w:rsidRDefault="00BE796E" w:rsidP="00647BAA">
      <w:pPr>
        <w:ind w:left="142"/>
        <w:jc w:val="both"/>
        <w:rPr>
          <w:b/>
          <w:color w:val="auto"/>
          <w:sz w:val="24"/>
          <w:szCs w:val="24"/>
        </w:rPr>
      </w:pPr>
    </w:p>
    <w:p w:rsidR="00BE796E" w:rsidRPr="00647BAA" w:rsidRDefault="00BE796E" w:rsidP="008F5E67">
      <w:pPr>
        <w:ind w:firstLine="567"/>
        <w:jc w:val="both"/>
        <w:rPr>
          <w:color w:val="auto"/>
          <w:sz w:val="24"/>
          <w:szCs w:val="24"/>
        </w:rPr>
      </w:pPr>
      <w:r w:rsidRPr="00647BAA">
        <w:rPr>
          <w:color w:val="auto"/>
          <w:sz w:val="24"/>
          <w:szCs w:val="24"/>
          <w:shd w:val="clear" w:color="auto" w:fill="FFFFFF"/>
        </w:rPr>
        <w:t xml:space="preserve">Включение сказки в </w:t>
      </w:r>
      <w:proofErr w:type="spellStart"/>
      <w:r w:rsidRPr="00647BAA">
        <w:rPr>
          <w:color w:val="auto"/>
          <w:sz w:val="24"/>
          <w:szCs w:val="24"/>
          <w:shd w:val="clear" w:color="auto" w:fill="FFFFFF"/>
        </w:rPr>
        <w:t>кинезиологию</w:t>
      </w:r>
      <w:proofErr w:type="spellEnd"/>
      <w:r w:rsidRPr="00647BAA">
        <w:rPr>
          <w:color w:val="auto"/>
          <w:sz w:val="24"/>
          <w:szCs w:val="24"/>
          <w:shd w:val="clear" w:color="auto" w:fill="FFFFFF"/>
        </w:rPr>
        <w:t xml:space="preserve"> позволяет заинтересовать детей с ОВЗ, поддерживает их интерес.</w:t>
      </w:r>
      <w:r w:rsidRPr="00647BAA">
        <w:rPr>
          <w:color w:val="auto"/>
          <w:sz w:val="24"/>
          <w:szCs w:val="24"/>
        </w:rPr>
        <w:t xml:space="preserve"> Я попыталась соединить сказку с двигательными упражнениями, которые для этих детей  является альтернативой </w:t>
      </w:r>
      <w:proofErr w:type="spellStart"/>
      <w:r w:rsidRPr="00647BAA">
        <w:rPr>
          <w:color w:val="auto"/>
          <w:sz w:val="24"/>
          <w:szCs w:val="24"/>
        </w:rPr>
        <w:t>кинезиологической</w:t>
      </w:r>
      <w:proofErr w:type="spellEnd"/>
      <w:r w:rsidRPr="00647BAA">
        <w:rPr>
          <w:color w:val="auto"/>
          <w:sz w:val="24"/>
          <w:szCs w:val="24"/>
        </w:rPr>
        <w:t xml:space="preserve"> гимнастики. </w:t>
      </w:r>
    </w:p>
    <w:p w:rsidR="00BE796E" w:rsidRPr="00647BAA" w:rsidRDefault="00BE796E" w:rsidP="00647BAA">
      <w:pPr>
        <w:ind w:left="142"/>
        <w:jc w:val="both"/>
        <w:rPr>
          <w:b/>
          <w:color w:val="auto"/>
          <w:sz w:val="24"/>
          <w:szCs w:val="24"/>
        </w:rPr>
      </w:pPr>
    </w:p>
    <w:p w:rsidR="00BE796E" w:rsidRDefault="00BE796E" w:rsidP="008F5E67">
      <w:pPr>
        <w:ind w:firstLine="567"/>
        <w:jc w:val="both"/>
        <w:rPr>
          <w:color w:val="auto"/>
          <w:sz w:val="24"/>
          <w:szCs w:val="24"/>
        </w:rPr>
      </w:pPr>
      <w:proofErr w:type="spellStart"/>
      <w:proofErr w:type="gramStart"/>
      <w:r w:rsidRPr="00647BAA">
        <w:rPr>
          <w:color w:val="auto"/>
          <w:sz w:val="24"/>
          <w:szCs w:val="24"/>
        </w:rPr>
        <w:t>Кинезиологическая</w:t>
      </w:r>
      <w:proofErr w:type="spellEnd"/>
      <w:r w:rsidRPr="00647BAA">
        <w:rPr>
          <w:color w:val="auto"/>
          <w:sz w:val="24"/>
          <w:szCs w:val="24"/>
        </w:rPr>
        <w:t xml:space="preserve"> сказка – это комплекс движений, позволяющий активизировать межполушарное взаимодействие, развивать тело, улучшать память, внимание, речь, пространственные представления, развивать мелкую и крупную моторику, снизить утомляемость, повысить стрессоустойчивость организма.</w:t>
      </w:r>
      <w:proofErr w:type="gramEnd"/>
    </w:p>
    <w:p w:rsidR="008F5E67" w:rsidRPr="00647BAA" w:rsidRDefault="008F5E67" w:rsidP="008F5E67">
      <w:pPr>
        <w:ind w:firstLine="567"/>
        <w:jc w:val="both"/>
        <w:rPr>
          <w:color w:val="auto"/>
          <w:sz w:val="24"/>
          <w:szCs w:val="24"/>
        </w:rPr>
      </w:pPr>
    </w:p>
    <w:p w:rsidR="00BE796E" w:rsidRPr="00647BAA" w:rsidRDefault="00BE796E" w:rsidP="008F5E67">
      <w:pPr>
        <w:ind w:firstLine="567"/>
        <w:jc w:val="both"/>
        <w:rPr>
          <w:color w:val="auto"/>
          <w:sz w:val="24"/>
          <w:szCs w:val="24"/>
        </w:rPr>
      </w:pPr>
      <w:r w:rsidRPr="00647BAA">
        <w:rPr>
          <w:color w:val="auto"/>
          <w:sz w:val="24"/>
          <w:szCs w:val="24"/>
        </w:rPr>
        <w:t xml:space="preserve">Включение сказки в </w:t>
      </w:r>
      <w:proofErr w:type="spellStart"/>
      <w:r w:rsidRPr="00647BAA">
        <w:rPr>
          <w:color w:val="auto"/>
          <w:sz w:val="24"/>
          <w:szCs w:val="24"/>
        </w:rPr>
        <w:t>кинезиологию</w:t>
      </w:r>
      <w:proofErr w:type="spellEnd"/>
      <w:r w:rsidRPr="00647BAA">
        <w:rPr>
          <w:color w:val="auto"/>
          <w:sz w:val="24"/>
          <w:szCs w:val="24"/>
        </w:rPr>
        <w:t xml:space="preserve"> позволяет заинтересовать детей, поддерживает их интерес к упражнениям. Использование </w:t>
      </w:r>
      <w:proofErr w:type="spellStart"/>
      <w:r w:rsidRPr="00647BAA">
        <w:rPr>
          <w:color w:val="auto"/>
          <w:sz w:val="24"/>
          <w:szCs w:val="24"/>
        </w:rPr>
        <w:t>кинезиологических</w:t>
      </w:r>
      <w:proofErr w:type="spellEnd"/>
      <w:r w:rsidRPr="00647BAA">
        <w:rPr>
          <w:color w:val="auto"/>
          <w:sz w:val="24"/>
          <w:szCs w:val="24"/>
        </w:rPr>
        <w:t xml:space="preserve"> упражнений оказывает </w:t>
      </w:r>
      <w:r w:rsidRPr="00647BAA">
        <w:rPr>
          <w:color w:val="auto"/>
          <w:sz w:val="24"/>
          <w:szCs w:val="24"/>
        </w:rPr>
        <w:lastRenderedPageBreak/>
        <w:t xml:space="preserve">положительный эффект на детей с эмоционально-личностными и поведенческими особенностями, способствует координации </w:t>
      </w:r>
      <w:proofErr w:type="spellStart"/>
      <w:r w:rsidRPr="00647BAA">
        <w:rPr>
          <w:color w:val="auto"/>
          <w:sz w:val="24"/>
          <w:szCs w:val="24"/>
        </w:rPr>
        <w:t>дислексии</w:t>
      </w:r>
      <w:proofErr w:type="spellEnd"/>
      <w:r w:rsidRPr="00647BAA">
        <w:rPr>
          <w:color w:val="auto"/>
          <w:sz w:val="24"/>
          <w:szCs w:val="24"/>
        </w:rPr>
        <w:t xml:space="preserve"> и </w:t>
      </w:r>
      <w:proofErr w:type="spellStart"/>
      <w:r w:rsidRPr="00647BAA">
        <w:rPr>
          <w:color w:val="auto"/>
          <w:sz w:val="24"/>
          <w:szCs w:val="24"/>
        </w:rPr>
        <w:t>дисграфии</w:t>
      </w:r>
      <w:proofErr w:type="spellEnd"/>
      <w:r w:rsidRPr="00647BAA">
        <w:rPr>
          <w:color w:val="auto"/>
          <w:sz w:val="24"/>
          <w:szCs w:val="24"/>
        </w:rPr>
        <w:t xml:space="preserve">, улучшает память, внимание, речь, снижает утомляемость, активизируются познавательные процессы. </w:t>
      </w:r>
    </w:p>
    <w:p w:rsidR="00BE796E" w:rsidRPr="00647BAA" w:rsidRDefault="00BE796E" w:rsidP="00647BAA">
      <w:pPr>
        <w:ind w:left="142" w:firstLine="566"/>
        <w:jc w:val="both"/>
        <w:rPr>
          <w:color w:val="auto"/>
          <w:sz w:val="24"/>
          <w:szCs w:val="24"/>
        </w:rPr>
      </w:pPr>
      <w:r w:rsidRPr="00647BAA">
        <w:rPr>
          <w:color w:val="auto"/>
          <w:sz w:val="24"/>
          <w:szCs w:val="24"/>
        </w:rPr>
        <w:t xml:space="preserve">Какие упражнения могут лечь в основу  создания </w:t>
      </w:r>
      <w:proofErr w:type="spellStart"/>
      <w:r w:rsidRPr="00647BAA">
        <w:rPr>
          <w:color w:val="auto"/>
          <w:sz w:val="24"/>
          <w:szCs w:val="24"/>
        </w:rPr>
        <w:t>кинезиологической</w:t>
      </w:r>
      <w:proofErr w:type="spellEnd"/>
      <w:r w:rsidRPr="00647BAA">
        <w:rPr>
          <w:color w:val="auto"/>
          <w:sz w:val="24"/>
          <w:szCs w:val="24"/>
        </w:rPr>
        <w:t xml:space="preserve"> сказки?</w:t>
      </w:r>
    </w:p>
    <w:p w:rsidR="00BE796E" w:rsidRPr="00647BAA" w:rsidRDefault="00BE796E" w:rsidP="00647BAA">
      <w:pPr>
        <w:pStyle w:val="a3"/>
        <w:numPr>
          <w:ilvl w:val="0"/>
          <w:numId w:val="1"/>
        </w:numPr>
        <w:ind w:left="142" w:firstLine="0"/>
        <w:jc w:val="both"/>
        <w:rPr>
          <w:color w:val="auto"/>
          <w:sz w:val="24"/>
          <w:szCs w:val="24"/>
        </w:rPr>
      </w:pPr>
      <w:r w:rsidRPr="00647BAA">
        <w:rPr>
          <w:color w:val="auto"/>
          <w:sz w:val="24"/>
          <w:szCs w:val="24"/>
        </w:rPr>
        <w:t xml:space="preserve">Растяжки – нормализуют </w:t>
      </w:r>
      <w:proofErr w:type="spellStart"/>
      <w:r w:rsidRPr="00647BAA">
        <w:rPr>
          <w:color w:val="auto"/>
          <w:sz w:val="24"/>
          <w:szCs w:val="24"/>
        </w:rPr>
        <w:t>гипертонус</w:t>
      </w:r>
      <w:proofErr w:type="spellEnd"/>
      <w:r w:rsidRPr="00647BAA">
        <w:rPr>
          <w:color w:val="auto"/>
          <w:sz w:val="24"/>
          <w:szCs w:val="24"/>
        </w:rPr>
        <w:t xml:space="preserve"> и </w:t>
      </w:r>
      <w:proofErr w:type="spellStart"/>
      <w:r w:rsidRPr="00647BAA">
        <w:rPr>
          <w:color w:val="auto"/>
          <w:sz w:val="24"/>
          <w:szCs w:val="24"/>
        </w:rPr>
        <w:t>гипотонус</w:t>
      </w:r>
      <w:proofErr w:type="spellEnd"/>
      <w:r w:rsidRPr="00647BAA">
        <w:rPr>
          <w:color w:val="auto"/>
          <w:sz w:val="24"/>
          <w:szCs w:val="24"/>
        </w:rPr>
        <w:t xml:space="preserve"> мышц </w:t>
      </w:r>
      <w:proofErr w:type="spellStart"/>
      <w:r w:rsidRPr="00647BAA">
        <w:rPr>
          <w:color w:val="auto"/>
          <w:sz w:val="24"/>
          <w:szCs w:val="24"/>
        </w:rPr>
        <w:t>опорнодвигательного</w:t>
      </w:r>
      <w:proofErr w:type="spellEnd"/>
      <w:r w:rsidRPr="00647BAA">
        <w:rPr>
          <w:color w:val="auto"/>
          <w:sz w:val="24"/>
          <w:szCs w:val="24"/>
        </w:rPr>
        <w:t xml:space="preserve"> аппарата.</w:t>
      </w:r>
    </w:p>
    <w:p w:rsidR="00BE796E" w:rsidRPr="00647BAA" w:rsidRDefault="00BE796E" w:rsidP="00647BAA">
      <w:pPr>
        <w:pStyle w:val="a3"/>
        <w:numPr>
          <w:ilvl w:val="0"/>
          <w:numId w:val="1"/>
        </w:numPr>
        <w:ind w:left="142" w:firstLine="0"/>
        <w:jc w:val="both"/>
        <w:rPr>
          <w:color w:val="auto"/>
          <w:sz w:val="24"/>
          <w:szCs w:val="24"/>
        </w:rPr>
      </w:pPr>
      <w:r w:rsidRPr="00647BAA">
        <w:rPr>
          <w:color w:val="auto"/>
          <w:sz w:val="24"/>
          <w:szCs w:val="24"/>
        </w:rPr>
        <w:t>Дыхательные упражнения – улучшают ритмику организма, развивают самоконтроль и произвольность.</w:t>
      </w:r>
    </w:p>
    <w:p w:rsidR="00BE796E" w:rsidRPr="00647BAA" w:rsidRDefault="00BE796E" w:rsidP="00647BAA">
      <w:pPr>
        <w:pStyle w:val="a3"/>
        <w:numPr>
          <w:ilvl w:val="0"/>
          <w:numId w:val="1"/>
        </w:numPr>
        <w:ind w:left="142" w:firstLine="0"/>
        <w:jc w:val="both"/>
        <w:rPr>
          <w:color w:val="auto"/>
          <w:sz w:val="24"/>
          <w:szCs w:val="24"/>
        </w:rPr>
      </w:pPr>
      <w:r w:rsidRPr="00647BAA">
        <w:rPr>
          <w:color w:val="auto"/>
          <w:sz w:val="24"/>
          <w:szCs w:val="24"/>
        </w:rPr>
        <w:t xml:space="preserve">Глазодвигательные упражнения – позволяют расширить поле зрения, улучшают восприятие, развивают межполушарное взаимодействие и повышают </w:t>
      </w:r>
      <w:proofErr w:type="spellStart"/>
      <w:r w:rsidRPr="00647BAA">
        <w:rPr>
          <w:color w:val="auto"/>
          <w:sz w:val="24"/>
          <w:szCs w:val="24"/>
        </w:rPr>
        <w:t>энергетизацию</w:t>
      </w:r>
      <w:proofErr w:type="spellEnd"/>
      <w:r w:rsidRPr="00647BAA">
        <w:rPr>
          <w:color w:val="auto"/>
          <w:sz w:val="24"/>
          <w:szCs w:val="24"/>
        </w:rPr>
        <w:t xml:space="preserve"> организма.</w:t>
      </w:r>
    </w:p>
    <w:p w:rsidR="00BE796E" w:rsidRPr="00647BAA" w:rsidRDefault="00BE796E" w:rsidP="00647BAA">
      <w:pPr>
        <w:pStyle w:val="a3"/>
        <w:numPr>
          <w:ilvl w:val="0"/>
          <w:numId w:val="1"/>
        </w:numPr>
        <w:ind w:left="142" w:firstLine="0"/>
        <w:jc w:val="both"/>
        <w:rPr>
          <w:color w:val="auto"/>
          <w:sz w:val="24"/>
          <w:szCs w:val="24"/>
        </w:rPr>
      </w:pPr>
      <w:r w:rsidRPr="00647BAA">
        <w:rPr>
          <w:color w:val="auto"/>
          <w:sz w:val="24"/>
          <w:szCs w:val="24"/>
        </w:rPr>
        <w:t>Телесные движения – развивают межполушарное взаимодействие, снимают непроизвольные, непреднамеренные движения и мышечные зажимы.</w:t>
      </w:r>
    </w:p>
    <w:p w:rsidR="00BE796E" w:rsidRPr="00647BAA" w:rsidRDefault="00BE796E" w:rsidP="00647BAA">
      <w:pPr>
        <w:pStyle w:val="a3"/>
        <w:numPr>
          <w:ilvl w:val="0"/>
          <w:numId w:val="1"/>
        </w:numPr>
        <w:ind w:left="142" w:firstLine="0"/>
        <w:jc w:val="both"/>
        <w:rPr>
          <w:color w:val="auto"/>
          <w:sz w:val="24"/>
          <w:szCs w:val="24"/>
        </w:rPr>
      </w:pPr>
      <w:r w:rsidRPr="00647BAA">
        <w:rPr>
          <w:color w:val="auto"/>
          <w:sz w:val="24"/>
          <w:szCs w:val="24"/>
        </w:rPr>
        <w:t>Упражнения для мелкой моторики – стимулируют речевые зоны головного мозга.</w:t>
      </w:r>
    </w:p>
    <w:p w:rsidR="00BE796E" w:rsidRPr="00647BAA" w:rsidRDefault="00BE796E" w:rsidP="00647BAA">
      <w:pPr>
        <w:pStyle w:val="a3"/>
        <w:numPr>
          <w:ilvl w:val="0"/>
          <w:numId w:val="1"/>
        </w:numPr>
        <w:ind w:left="142" w:firstLine="0"/>
        <w:jc w:val="both"/>
        <w:rPr>
          <w:color w:val="auto"/>
          <w:sz w:val="24"/>
          <w:szCs w:val="24"/>
        </w:rPr>
      </w:pPr>
      <w:r w:rsidRPr="00647BAA">
        <w:rPr>
          <w:color w:val="auto"/>
          <w:sz w:val="24"/>
          <w:szCs w:val="24"/>
        </w:rPr>
        <w:t>Массаж – воздействует на биологические активные точки.</w:t>
      </w:r>
    </w:p>
    <w:p w:rsidR="00BE796E" w:rsidRPr="00647BAA" w:rsidRDefault="00BE796E" w:rsidP="00647BAA">
      <w:pPr>
        <w:pStyle w:val="a3"/>
        <w:numPr>
          <w:ilvl w:val="0"/>
          <w:numId w:val="1"/>
        </w:numPr>
        <w:ind w:left="142" w:firstLine="0"/>
        <w:jc w:val="both"/>
        <w:rPr>
          <w:color w:val="auto"/>
          <w:sz w:val="24"/>
          <w:szCs w:val="24"/>
        </w:rPr>
      </w:pPr>
      <w:r w:rsidRPr="00647BAA">
        <w:rPr>
          <w:color w:val="auto"/>
          <w:sz w:val="24"/>
          <w:szCs w:val="24"/>
        </w:rPr>
        <w:t>Упражнение на релаксацию – способствует расслаблению, снятию напряжения.</w:t>
      </w:r>
    </w:p>
    <w:p w:rsidR="00BE796E" w:rsidRPr="00647BAA" w:rsidRDefault="00BE796E" w:rsidP="00647BAA">
      <w:pPr>
        <w:jc w:val="both"/>
        <w:rPr>
          <w:color w:val="auto"/>
          <w:sz w:val="24"/>
          <w:szCs w:val="24"/>
        </w:rPr>
      </w:pPr>
      <w:r w:rsidRPr="00647BAA">
        <w:rPr>
          <w:color w:val="auto"/>
          <w:sz w:val="24"/>
          <w:szCs w:val="24"/>
        </w:rPr>
        <w:t xml:space="preserve">  Например: одна из придуманных мною </w:t>
      </w:r>
      <w:proofErr w:type="spellStart"/>
      <w:r w:rsidRPr="00647BAA">
        <w:rPr>
          <w:color w:val="auto"/>
          <w:sz w:val="24"/>
          <w:szCs w:val="24"/>
        </w:rPr>
        <w:t>кинезиологических</w:t>
      </w:r>
      <w:proofErr w:type="spellEnd"/>
      <w:r w:rsidRPr="00647BAA">
        <w:rPr>
          <w:color w:val="auto"/>
          <w:sz w:val="24"/>
          <w:szCs w:val="24"/>
        </w:rPr>
        <w:t xml:space="preserve"> сказок.</w:t>
      </w:r>
    </w:p>
    <w:p w:rsidR="00BE796E" w:rsidRPr="00647BAA" w:rsidRDefault="00BE796E" w:rsidP="00647BAA">
      <w:pPr>
        <w:shd w:val="clear" w:color="auto" w:fill="FFFFFF"/>
        <w:jc w:val="center"/>
        <w:rPr>
          <w:b/>
          <w:color w:val="auto"/>
          <w:sz w:val="24"/>
          <w:szCs w:val="24"/>
        </w:rPr>
      </w:pPr>
      <w:proofErr w:type="spellStart"/>
      <w:r w:rsidRPr="00647BAA">
        <w:rPr>
          <w:b/>
          <w:color w:val="auto"/>
          <w:sz w:val="24"/>
          <w:szCs w:val="24"/>
        </w:rPr>
        <w:t>Кинезиологическая</w:t>
      </w:r>
      <w:proofErr w:type="spellEnd"/>
      <w:r w:rsidRPr="00647BAA">
        <w:rPr>
          <w:b/>
          <w:color w:val="auto"/>
          <w:sz w:val="24"/>
          <w:szCs w:val="24"/>
        </w:rPr>
        <w:t xml:space="preserve"> сказка «В гости к веселому гномику»</w:t>
      </w:r>
    </w:p>
    <w:p w:rsidR="00BE796E" w:rsidRPr="00647BAA" w:rsidRDefault="00BE796E" w:rsidP="00647BAA">
      <w:pPr>
        <w:shd w:val="clear" w:color="auto" w:fill="FFFFFF"/>
        <w:rPr>
          <w:color w:val="auto"/>
          <w:sz w:val="24"/>
          <w:szCs w:val="24"/>
        </w:rPr>
      </w:pPr>
      <w:r w:rsidRPr="00647BAA">
        <w:rPr>
          <w:color w:val="auto"/>
          <w:sz w:val="24"/>
          <w:szCs w:val="24"/>
        </w:rPr>
        <w:t>Сегодня, мы будем играть в сказку, а в сказке происходят разные волшебные превращения. Хотите стать маленькими гномиками? А отправиться в гости к веселому гному?  - Ответы.</w:t>
      </w:r>
    </w:p>
    <w:p w:rsidR="00BE796E" w:rsidRPr="00647BAA" w:rsidRDefault="00BE796E" w:rsidP="00647BAA">
      <w:pPr>
        <w:shd w:val="clear" w:color="auto" w:fill="FFFFFF"/>
        <w:rPr>
          <w:color w:val="auto"/>
          <w:sz w:val="24"/>
          <w:szCs w:val="24"/>
        </w:rPr>
      </w:pPr>
      <w:r w:rsidRPr="00647BAA">
        <w:rPr>
          <w:color w:val="auto"/>
          <w:sz w:val="24"/>
          <w:szCs w:val="24"/>
        </w:rPr>
        <w:t xml:space="preserve">Слышите звон бубенчиков? Это волшебные колпачки. </w:t>
      </w:r>
    </w:p>
    <w:p w:rsidR="00BE796E" w:rsidRPr="00647BAA" w:rsidRDefault="00BE796E" w:rsidP="00647BAA">
      <w:pPr>
        <w:shd w:val="clear" w:color="auto" w:fill="FFFFFF"/>
        <w:rPr>
          <w:color w:val="auto"/>
          <w:sz w:val="24"/>
          <w:szCs w:val="24"/>
        </w:rPr>
      </w:pPr>
      <w:r w:rsidRPr="00647BAA">
        <w:rPr>
          <w:color w:val="auto"/>
          <w:sz w:val="24"/>
          <w:szCs w:val="24"/>
        </w:rPr>
        <w:t>Надевайте, их скорее. Отправляемся в сказку живее. Дорога будет дальняя.</w:t>
      </w:r>
    </w:p>
    <w:p w:rsidR="00BE796E" w:rsidRPr="00647BAA" w:rsidRDefault="00BE796E" w:rsidP="00647BAA">
      <w:pPr>
        <w:shd w:val="clear" w:color="auto" w:fill="FFFFFF"/>
        <w:rPr>
          <w:color w:val="auto"/>
          <w:sz w:val="24"/>
          <w:szCs w:val="24"/>
        </w:rPr>
      </w:pPr>
    </w:p>
    <w:tbl>
      <w:tblPr>
        <w:tblStyle w:val="a4"/>
        <w:tblW w:w="0" w:type="auto"/>
        <w:tblLook w:val="04A0" w:firstRow="1" w:lastRow="0" w:firstColumn="1" w:lastColumn="0" w:noHBand="0" w:noVBand="1"/>
      </w:tblPr>
      <w:tblGrid>
        <w:gridCol w:w="4503"/>
        <w:gridCol w:w="5068"/>
      </w:tblGrid>
      <w:tr w:rsidR="00BE796E" w:rsidRPr="00647BAA" w:rsidTr="00E44472">
        <w:tc>
          <w:tcPr>
            <w:tcW w:w="4503" w:type="dxa"/>
          </w:tcPr>
          <w:p w:rsidR="00BE796E" w:rsidRPr="00647BAA" w:rsidRDefault="00BE796E" w:rsidP="00647BAA">
            <w:pPr>
              <w:spacing w:before="100" w:beforeAutospacing="1" w:after="100" w:afterAutospacing="1"/>
              <w:rPr>
                <w:color w:val="auto"/>
                <w:sz w:val="24"/>
                <w:szCs w:val="24"/>
              </w:rPr>
            </w:pPr>
            <w:r w:rsidRPr="00647BAA">
              <w:rPr>
                <w:bCs/>
                <w:iCs/>
                <w:color w:val="auto"/>
                <w:sz w:val="24"/>
                <w:szCs w:val="24"/>
              </w:rPr>
              <w:t xml:space="preserve">Ножки без запинки </w:t>
            </w:r>
            <w:r w:rsidRPr="00647BAA">
              <w:rPr>
                <w:b/>
                <w:bCs/>
                <w:iCs/>
                <w:color w:val="auto"/>
                <w:sz w:val="24"/>
                <w:szCs w:val="24"/>
              </w:rPr>
              <w:t xml:space="preserve">шагали </w:t>
            </w:r>
            <w:r w:rsidRPr="00647BAA">
              <w:rPr>
                <w:bCs/>
                <w:iCs/>
                <w:color w:val="auto"/>
                <w:sz w:val="24"/>
                <w:szCs w:val="24"/>
              </w:rPr>
              <w:t xml:space="preserve">по тропинке            </w:t>
            </w:r>
          </w:p>
        </w:tc>
        <w:tc>
          <w:tcPr>
            <w:tcW w:w="5068" w:type="dxa"/>
          </w:tcPr>
          <w:p w:rsidR="00BE796E" w:rsidRPr="00647BAA" w:rsidRDefault="00BE796E" w:rsidP="00647BAA">
            <w:pPr>
              <w:shd w:val="clear" w:color="auto" w:fill="FFFFFF"/>
              <w:rPr>
                <w:bCs/>
                <w:iCs/>
                <w:color w:val="auto"/>
                <w:sz w:val="24"/>
                <w:szCs w:val="24"/>
              </w:rPr>
            </w:pPr>
            <w:r w:rsidRPr="00647BAA">
              <w:rPr>
                <w:bCs/>
                <w:iCs/>
                <w:color w:val="auto"/>
                <w:sz w:val="24"/>
                <w:szCs w:val="24"/>
              </w:rPr>
              <w:t xml:space="preserve">ходьба на месте. </w:t>
            </w:r>
            <w:r w:rsidRPr="00647BAA">
              <w:rPr>
                <w:color w:val="auto"/>
                <w:sz w:val="24"/>
                <w:szCs w:val="24"/>
              </w:rPr>
              <w:t xml:space="preserve">Глагол заменяется на: </w:t>
            </w:r>
            <w:r w:rsidRPr="00647BAA">
              <w:rPr>
                <w:b/>
                <w:bCs/>
                <w:iCs/>
                <w:color w:val="auto"/>
                <w:sz w:val="24"/>
                <w:szCs w:val="24"/>
              </w:rPr>
              <w:t>«бежали»</w:t>
            </w:r>
            <w:r w:rsidRPr="00647BAA">
              <w:rPr>
                <w:color w:val="auto"/>
                <w:sz w:val="24"/>
                <w:szCs w:val="24"/>
              </w:rPr>
              <w:t>, </w:t>
            </w:r>
            <w:r w:rsidRPr="00647BAA">
              <w:rPr>
                <w:b/>
                <w:bCs/>
                <w:iCs/>
                <w:color w:val="auto"/>
                <w:sz w:val="24"/>
                <w:szCs w:val="24"/>
              </w:rPr>
              <w:t>«скакали», «топали»</w:t>
            </w:r>
            <w:r w:rsidRPr="00647BAA">
              <w:rPr>
                <w:color w:val="auto"/>
                <w:sz w:val="24"/>
                <w:szCs w:val="24"/>
              </w:rPr>
              <w:t>.</w:t>
            </w:r>
          </w:p>
        </w:tc>
      </w:tr>
      <w:tr w:rsidR="00BE796E" w:rsidRPr="00647BAA" w:rsidTr="00E44472">
        <w:tc>
          <w:tcPr>
            <w:tcW w:w="4503" w:type="dxa"/>
          </w:tcPr>
          <w:p w:rsidR="00BE796E" w:rsidRPr="00647BAA" w:rsidRDefault="00BE796E" w:rsidP="00647BAA">
            <w:pPr>
              <w:spacing w:before="100" w:beforeAutospacing="1" w:after="100" w:afterAutospacing="1"/>
              <w:rPr>
                <w:bCs/>
                <w:iCs/>
                <w:color w:val="auto"/>
                <w:sz w:val="24"/>
                <w:szCs w:val="24"/>
              </w:rPr>
            </w:pPr>
            <w:r w:rsidRPr="00647BAA">
              <w:rPr>
                <w:color w:val="auto"/>
                <w:sz w:val="24"/>
                <w:szCs w:val="24"/>
              </w:rPr>
              <w:t xml:space="preserve">На полянке цветочек </w:t>
            </w:r>
            <w:proofErr w:type="gramStart"/>
            <w:r w:rsidRPr="00647BAA">
              <w:rPr>
                <w:color w:val="auto"/>
                <w:sz w:val="24"/>
                <w:szCs w:val="24"/>
              </w:rPr>
              <w:t>увидали</w:t>
            </w:r>
            <w:r w:rsidRPr="00647BAA">
              <w:rPr>
                <w:color w:val="auto"/>
                <w:sz w:val="24"/>
                <w:szCs w:val="24"/>
              </w:rPr>
              <w:br/>
              <w:t>Его ароматом  все подышали</w:t>
            </w:r>
            <w:proofErr w:type="gramEnd"/>
          </w:p>
        </w:tc>
        <w:tc>
          <w:tcPr>
            <w:tcW w:w="5068" w:type="dxa"/>
          </w:tcPr>
          <w:p w:rsidR="00BE796E" w:rsidRPr="00647BAA" w:rsidRDefault="00BE796E" w:rsidP="00647BAA">
            <w:pPr>
              <w:shd w:val="clear" w:color="auto" w:fill="FFFFFF"/>
              <w:rPr>
                <w:bCs/>
                <w:iCs/>
                <w:color w:val="auto"/>
                <w:sz w:val="24"/>
                <w:szCs w:val="24"/>
              </w:rPr>
            </w:pPr>
            <w:r w:rsidRPr="00647BAA">
              <w:rPr>
                <w:bCs/>
                <w:iCs/>
                <w:color w:val="auto"/>
                <w:sz w:val="24"/>
                <w:szCs w:val="24"/>
              </w:rPr>
              <w:t>Сложить ладони вместе. Вдох – носиком, выдох – через рот</w:t>
            </w:r>
          </w:p>
        </w:tc>
      </w:tr>
      <w:tr w:rsidR="00BE796E" w:rsidRPr="00647BAA" w:rsidTr="00E44472">
        <w:tc>
          <w:tcPr>
            <w:tcW w:w="4503" w:type="dxa"/>
          </w:tcPr>
          <w:p w:rsidR="00BE796E" w:rsidRPr="00647BAA" w:rsidRDefault="00BE796E" w:rsidP="00647BAA">
            <w:pPr>
              <w:spacing w:before="100" w:beforeAutospacing="1" w:after="100" w:afterAutospacing="1"/>
              <w:jc w:val="both"/>
              <w:rPr>
                <w:color w:val="auto"/>
                <w:sz w:val="24"/>
                <w:szCs w:val="24"/>
              </w:rPr>
            </w:pPr>
            <w:r w:rsidRPr="00647BAA">
              <w:rPr>
                <w:color w:val="auto"/>
                <w:sz w:val="24"/>
                <w:szCs w:val="24"/>
              </w:rPr>
              <w:t xml:space="preserve">Глазками моргнули,                      </w:t>
            </w:r>
          </w:p>
        </w:tc>
        <w:tc>
          <w:tcPr>
            <w:tcW w:w="5068" w:type="dxa"/>
          </w:tcPr>
          <w:p w:rsidR="00BE796E" w:rsidRPr="00647BAA" w:rsidRDefault="00BE796E" w:rsidP="00647BAA">
            <w:pPr>
              <w:shd w:val="clear" w:color="auto" w:fill="FFFFFF"/>
              <w:spacing w:before="100" w:beforeAutospacing="1" w:after="100" w:afterAutospacing="1"/>
              <w:jc w:val="both"/>
              <w:rPr>
                <w:color w:val="auto"/>
                <w:sz w:val="24"/>
                <w:szCs w:val="24"/>
              </w:rPr>
            </w:pPr>
            <w:r w:rsidRPr="00647BAA">
              <w:rPr>
                <w:color w:val="auto"/>
                <w:sz w:val="24"/>
                <w:szCs w:val="24"/>
              </w:rPr>
              <w:t>моргают глазками</w:t>
            </w:r>
          </w:p>
        </w:tc>
      </w:tr>
      <w:tr w:rsidR="00BE796E" w:rsidRPr="00647BAA" w:rsidTr="00E44472">
        <w:tc>
          <w:tcPr>
            <w:tcW w:w="4503" w:type="dxa"/>
          </w:tcPr>
          <w:p w:rsidR="00BE796E" w:rsidRPr="00647BAA" w:rsidRDefault="00BE796E" w:rsidP="00647BAA">
            <w:pPr>
              <w:spacing w:before="100" w:beforeAutospacing="1" w:after="100" w:afterAutospacing="1"/>
              <w:jc w:val="both"/>
              <w:rPr>
                <w:color w:val="auto"/>
                <w:sz w:val="24"/>
                <w:szCs w:val="24"/>
              </w:rPr>
            </w:pPr>
            <w:r w:rsidRPr="00647BAA">
              <w:rPr>
                <w:color w:val="auto"/>
                <w:sz w:val="24"/>
                <w:szCs w:val="24"/>
              </w:rPr>
              <w:t xml:space="preserve">Рот в улыбке растянули,              </w:t>
            </w:r>
          </w:p>
        </w:tc>
        <w:tc>
          <w:tcPr>
            <w:tcW w:w="5068" w:type="dxa"/>
          </w:tcPr>
          <w:p w:rsidR="00BE796E" w:rsidRPr="00647BAA" w:rsidRDefault="00BE796E" w:rsidP="00647BAA">
            <w:pPr>
              <w:shd w:val="clear" w:color="auto" w:fill="FFFFFF"/>
              <w:spacing w:before="100" w:beforeAutospacing="1" w:after="100" w:afterAutospacing="1"/>
              <w:jc w:val="both"/>
              <w:rPr>
                <w:color w:val="auto"/>
                <w:sz w:val="24"/>
                <w:szCs w:val="24"/>
              </w:rPr>
            </w:pPr>
            <w:r w:rsidRPr="00647BAA">
              <w:rPr>
                <w:color w:val="auto"/>
                <w:sz w:val="24"/>
                <w:szCs w:val="24"/>
              </w:rPr>
              <w:t>улыбаются</w:t>
            </w:r>
          </w:p>
        </w:tc>
      </w:tr>
      <w:tr w:rsidR="00BE796E" w:rsidRPr="00647BAA" w:rsidTr="00E44472">
        <w:tc>
          <w:tcPr>
            <w:tcW w:w="4503" w:type="dxa"/>
          </w:tcPr>
          <w:p w:rsidR="00BE796E" w:rsidRPr="00647BAA" w:rsidRDefault="00BE796E" w:rsidP="00647BAA">
            <w:pPr>
              <w:spacing w:before="100" w:beforeAutospacing="1" w:after="100" w:afterAutospacing="1"/>
              <w:jc w:val="both"/>
              <w:rPr>
                <w:color w:val="auto"/>
                <w:sz w:val="24"/>
                <w:szCs w:val="24"/>
              </w:rPr>
            </w:pPr>
            <w:r w:rsidRPr="00647BAA">
              <w:rPr>
                <w:color w:val="auto"/>
                <w:sz w:val="24"/>
                <w:szCs w:val="24"/>
              </w:rPr>
              <w:t xml:space="preserve">Брови вверх подняли,                  </w:t>
            </w:r>
          </w:p>
        </w:tc>
        <w:tc>
          <w:tcPr>
            <w:tcW w:w="5068" w:type="dxa"/>
          </w:tcPr>
          <w:p w:rsidR="00BE796E" w:rsidRPr="00647BAA" w:rsidRDefault="00BE796E" w:rsidP="00647BAA">
            <w:pPr>
              <w:shd w:val="clear" w:color="auto" w:fill="FFFFFF"/>
              <w:spacing w:before="100" w:beforeAutospacing="1" w:after="100" w:afterAutospacing="1"/>
              <w:jc w:val="both"/>
              <w:rPr>
                <w:color w:val="auto"/>
                <w:sz w:val="24"/>
                <w:szCs w:val="24"/>
              </w:rPr>
            </w:pPr>
            <w:r w:rsidRPr="00647BAA">
              <w:rPr>
                <w:color w:val="auto"/>
                <w:sz w:val="24"/>
                <w:szCs w:val="24"/>
              </w:rPr>
              <w:t>поднять вверх брови</w:t>
            </w:r>
          </w:p>
        </w:tc>
      </w:tr>
      <w:tr w:rsidR="00BE796E" w:rsidRPr="00647BAA" w:rsidTr="00E44472">
        <w:tc>
          <w:tcPr>
            <w:tcW w:w="4503" w:type="dxa"/>
          </w:tcPr>
          <w:p w:rsidR="00BE796E" w:rsidRPr="00647BAA" w:rsidRDefault="00BE796E" w:rsidP="00647BAA">
            <w:pPr>
              <w:spacing w:before="100" w:beforeAutospacing="1" w:after="100" w:afterAutospacing="1"/>
              <w:jc w:val="both"/>
              <w:rPr>
                <w:color w:val="auto"/>
                <w:sz w:val="24"/>
                <w:szCs w:val="24"/>
              </w:rPr>
            </w:pPr>
            <w:r w:rsidRPr="00647BAA">
              <w:rPr>
                <w:color w:val="auto"/>
                <w:sz w:val="24"/>
                <w:szCs w:val="24"/>
              </w:rPr>
              <w:t xml:space="preserve">Язычок всем показали     </w:t>
            </w:r>
          </w:p>
        </w:tc>
        <w:tc>
          <w:tcPr>
            <w:tcW w:w="5068" w:type="dxa"/>
          </w:tcPr>
          <w:p w:rsidR="00BE796E" w:rsidRPr="00647BAA" w:rsidRDefault="00BE796E" w:rsidP="00647BAA">
            <w:pPr>
              <w:shd w:val="clear" w:color="auto" w:fill="FFFFFF"/>
              <w:spacing w:before="100" w:beforeAutospacing="1" w:after="100" w:afterAutospacing="1"/>
              <w:jc w:val="both"/>
              <w:rPr>
                <w:color w:val="auto"/>
                <w:sz w:val="24"/>
                <w:szCs w:val="24"/>
              </w:rPr>
            </w:pPr>
            <w:r w:rsidRPr="00647BAA">
              <w:rPr>
                <w:color w:val="auto"/>
                <w:sz w:val="24"/>
                <w:szCs w:val="24"/>
              </w:rPr>
              <w:t>Высунуть язык</w:t>
            </w:r>
          </w:p>
        </w:tc>
      </w:tr>
      <w:tr w:rsidR="00BE796E" w:rsidRPr="00647BAA" w:rsidTr="00E44472">
        <w:tc>
          <w:tcPr>
            <w:tcW w:w="4503" w:type="dxa"/>
          </w:tcPr>
          <w:p w:rsidR="00BE796E" w:rsidRPr="00647BAA" w:rsidRDefault="00BE796E" w:rsidP="00647BAA">
            <w:pPr>
              <w:shd w:val="clear" w:color="auto" w:fill="FFFFFF"/>
              <w:rPr>
                <w:color w:val="auto"/>
                <w:sz w:val="24"/>
                <w:szCs w:val="24"/>
              </w:rPr>
            </w:pPr>
            <w:r w:rsidRPr="00647BAA">
              <w:rPr>
                <w:color w:val="auto"/>
                <w:sz w:val="24"/>
                <w:szCs w:val="24"/>
              </w:rPr>
              <w:t>И тихонечко сказали: </w:t>
            </w:r>
          </w:p>
          <w:p w:rsidR="00BE796E" w:rsidRPr="00647BAA" w:rsidRDefault="00BE796E" w:rsidP="00647BAA">
            <w:pPr>
              <w:shd w:val="clear" w:color="auto" w:fill="FFFFFF"/>
              <w:rPr>
                <w:color w:val="auto"/>
                <w:sz w:val="24"/>
                <w:szCs w:val="24"/>
              </w:rPr>
            </w:pPr>
            <w:r w:rsidRPr="00647BAA">
              <w:rPr>
                <w:color w:val="auto"/>
                <w:sz w:val="24"/>
                <w:szCs w:val="24"/>
              </w:rPr>
              <w:t>Вот стоит красивый — домик, </w:t>
            </w:r>
          </w:p>
          <w:p w:rsidR="00BE796E" w:rsidRPr="00647BAA" w:rsidRDefault="00BE796E" w:rsidP="00647BAA">
            <w:pPr>
              <w:shd w:val="clear" w:color="auto" w:fill="FFFFFF"/>
              <w:rPr>
                <w:color w:val="auto"/>
                <w:sz w:val="24"/>
                <w:szCs w:val="24"/>
              </w:rPr>
            </w:pPr>
            <w:r w:rsidRPr="00647BAA">
              <w:rPr>
                <w:color w:val="auto"/>
                <w:sz w:val="24"/>
                <w:szCs w:val="24"/>
              </w:rPr>
              <w:t>Там живет веселий гномик.</w:t>
            </w:r>
          </w:p>
        </w:tc>
        <w:tc>
          <w:tcPr>
            <w:tcW w:w="5068" w:type="dxa"/>
          </w:tcPr>
          <w:p w:rsidR="00BE796E" w:rsidRPr="00647BAA" w:rsidRDefault="00BE796E" w:rsidP="00647BAA">
            <w:pPr>
              <w:shd w:val="clear" w:color="auto" w:fill="FFFFFF"/>
              <w:jc w:val="both"/>
              <w:rPr>
                <w:color w:val="auto"/>
                <w:sz w:val="24"/>
                <w:szCs w:val="24"/>
              </w:rPr>
            </w:pPr>
            <w:r w:rsidRPr="00647BAA">
              <w:rPr>
                <w:color w:val="auto"/>
                <w:sz w:val="24"/>
                <w:szCs w:val="24"/>
              </w:rPr>
              <w:t>Проговаривают слова шепотом и</w:t>
            </w:r>
          </w:p>
          <w:p w:rsidR="00BE796E" w:rsidRPr="00647BAA" w:rsidRDefault="00BE796E" w:rsidP="00647BAA">
            <w:pPr>
              <w:shd w:val="clear" w:color="auto" w:fill="FFFFFF"/>
              <w:jc w:val="both"/>
              <w:rPr>
                <w:color w:val="auto"/>
                <w:sz w:val="24"/>
                <w:szCs w:val="24"/>
              </w:rPr>
            </w:pPr>
            <w:r w:rsidRPr="00647BAA">
              <w:rPr>
                <w:iCs/>
                <w:color w:val="auto"/>
                <w:sz w:val="24"/>
                <w:szCs w:val="24"/>
              </w:rPr>
              <w:t>соединяют ладони шалашиком</w:t>
            </w:r>
          </w:p>
        </w:tc>
      </w:tr>
      <w:tr w:rsidR="00BE796E" w:rsidRPr="00647BAA" w:rsidTr="00E44472">
        <w:tc>
          <w:tcPr>
            <w:tcW w:w="4503" w:type="dxa"/>
          </w:tcPr>
          <w:p w:rsidR="00BE796E" w:rsidRPr="00647BAA" w:rsidRDefault="00BE796E" w:rsidP="00647BAA">
            <w:pPr>
              <w:shd w:val="clear" w:color="auto" w:fill="FFFFFF"/>
              <w:spacing w:before="100" w:beforeAutospacing="1" w:after="100" w:afterAutospacing="1"/>
              <w:rPr>
                <w:color w:val="auto"/>
                <w:sz w:val="24"/>
                <w:szCs w:val="24"/>
              </w:rPr>
            </w:pPr>
            <w:r w:rsidRPr="00647BAA">
              <w:rPr>
                <w:color w:val="auto"/>
                <w:sz w:val="24"/>
                <w:szCs w:val="24"/>
              </w:rPr>
              <w:t xml:space="preserve"> Мы тихонько постучим </w:t>
            </w:r>
          </w:p>
        </w:tc>
        <w:tc>
          <w:tcPr>
            <w:tcW w:w="5068" w:type="dxa"/>
          </w:tcPr>
          <w:p w:rsidR="00BE796E" w:rsidRPr="00647BAA" w:rsidRDefault="00BE796E" w:rsidP="00647BAA">
            <w:pPr>
              <w:shd w:val="clear" w:color="auto" w:fill="FFFFFF"/>
              <w:spacing w:before="100" w:beforeAutospacing="1" w:after="100" w:afterAutospacing="1"/>
              <w:jc w:val="both"/>
              <w:rPr>
                <w:color w:val="auto"/>
                <w:sz w:val="24"/>
                <w:szCs w:val="24"/>
              </w:rPr>
            </w:pPr>
            <w:r w:rsidRPr="00647BAA">
              <w:rPr>
                <w:iCs/>
                <w:color w:val="auto"/>
                <w:sz w:val="24"/>
                <w:szCs w:val="24"/>
              </w:rPr>
              <w:t>постучать кулачком одной руки о ладонь другой</w:t>
            </w:r>
          </w:p>
        </w:tc>
      </w:tr>
      <w:tr w:rsidR="00BE796E" w:rsidRPr="00647BAA" w:rsidTr="00E44472">
        <w:tc>
          <w:tcPr>
            <w:tcW w:w="4503" w:type="dxa"/>
          </w:tcPr>
          <w:p w:rsidR="00BE796E" w:rsidRPr="00647BAA" w:rsidRDefault="00BE796E" w:rsidP="00647BAA">
            <w:pPr>
              <w:shd w:val="clear" w:color="auto" w:fill="FFFFFF"/>
              <w:spacing w:before="100" w:beforeAutospacing="1" w:after="100" w:afterAutospacing="1"/>
              <w:rPr>
                <w:color w:val="auto"/>
                <w:sz w:val="24"/>
                <w:szCs w:val="24"/>
              </w:rPr>
            </w:pPr>
            <w:r w:rsidRPr="00647BAA">
              <w:rPr>
                <w:color w:val="auto"/>
                <w:sz w:val="24"/>
                <w:szCs w:val="24"/>
              </w:rPr>
              <w:t>В колокольчик позвоним</w:t>
            </w:r>
          </w:p>
        </w:tc>
        <w:tc>
          <w:tcPr>
            <w:tcW w:w="5068" w:type="dxa"/>
          </w:tcPr>
          <w:p w:rsidR="00BE796E" w:rsidRPr="00647BAA" w:rsidRDefault="00BE796E" w:rsidP="00647BAA">
            <w:pPr>
              <w:shd w:val="clear" w:color="auto" w:fill="FFFFFF"/>
              <w:spacing w:before="100" w:beforeAutospacing="1" w:after="100" w:afterAutospacing="1"/>
              <w:jc w:val="both"/>
              <w:rPr>
                <w:color w:val="auto"/>
                <w:sz w:val="24"/>
                <w:szCs w:val="24"/>
              </w:rPr>
            </w:pPr>
            <w:r w:rsidRPr="00647BAA">
              <w:rPr>
                <w:color w:val="auto"/>
                <w:sz w:val="24"/>
                <w:szCs w:val="24"/>
              </w:rPr>
              <w:t xml:space="preserve">ладони обеих рук обращены вниз, пальцы </w:t>
            </w:r>
            <w:proofErr w:type="gramStart"/>
            <w:r w:rsidRPr="00647BAA">
              <w:rPr>
                <w:color w:val="auto"/>
                <w:sz w:val="24"/>
                <w:szCs w:val="24"/>
              </w:rPr>
              <w:t>скрещены средний палец правой руки опущен</w:t>
            </w:r>
            <w:proofErr w:type="gramEnd"/>
            <w:r w:rsidRPr="00647BAA">
              <w:rPr>
                <w:color w:val="auto"/>
                <w:sz w:val="24"/>
                <w:szCs w:val="24"/>
              </w:rPr>
              <w:t xml:space="preserve"> вниз и слегка качается</w:t>
            </w:r>
          </w:p>
        </w:tc>
      </w:tr>
      <w:tr w:rsidR="00BE796E" w:rsidRPr="00647BAA" w:rsidTr="00E44472">
        <w:tc>
          <w:tcPr>
            <w:tcW w:w="4503" w:type="dxa"/>
          </w:tcPr>
          <w:p w:rsidR="00BE796E" w:rsidRPr="00647BAA" w:rsidRDefault="00BE796E" w:rsidP="00647BAA">
            <w:pPr>
              <w:shd w:val="clear" w:color="auto" w:fill="FFFFFF"/>
              <w:spacing w:before="100" w:beforeAutospacing="1" w:after="100" w:afterAutospacing="1"/>
              <w:jc w:val="both"/>
              <w:rPr>
                <w:color w:val="auto"/>
                <w:sz w:val="24"/>
                <w:szCs w:val="24"/>
              </w:rPr>
            </w:pPr>
            <w:r w:rsidRPr="00647BAA">
              <w:rPr>
                <w:color w:val="auto"/>
                <w:sz w:val="24"/>
                <w:szCs w:val="24"/>
              </w:rPr>
              <w:t>Двери нам откроет гномик</w:t>
            </w:r>
          </w:p>
        </w:tc>
        <w:tc>
          <w:tcPr>
            <w:tcW w:w="5068" w:type="dxa"/>
          </w:tcPr>
          <w:p w:rsidR="00BE796E" w:rsidRPr="00647BAA" w:rsidRDefault="00BE796E" w:rsidP="00647BAA">
            <w:pPr>
              <w:shd w:val="clear" w:color="auto" w:fill="FFFFFF"/>
              <w:spacing w:before="100" w:beforeAutospacing="1" w:after="100" w:afterAutospacing="1"/>
              <w:jc w:val="both"/>
              <w:rPr>
                <w:color w:val="auto"/>
                <w:sz w:val="24"/>
                <w:szCs w:val="24"/>
              </w:rPr>
            </w:pPr>
            <w:r w:rsidRPr="00647BAA">
              <w:rPr>
                <w:color w:val="auto"/>
                <w:sz w:val="24"/>
                <w:szCs w:val="24"/>
              </w:rPr>
              <w:t>ладони обеих рук раскрыть</w:t>
            </w:r>
          </w:p>
        </w:tc>
      </w:tr>
      <w:tr w:rsidR="00BE796E" w:rsidRPr="00647BAA" w:rsidTr="00E44472">
        <w:tc>
          <w:tcPr>
            <w:tcW w:w="4503" w:type="dxa"/>
          </w:tcPr>
          <w:p w:rsidR="00BE796E" w:rsidRPr="00647BAA" w:rsidRDefault="00BE796E" w:rsidP="00647BAA">
            <w:pPr>
              <w:shd w:val="clear" w:color="auto" w:fill="FFFFFF"/>
              <w:spacing w:before="100" w:beforeAutospacing="1" w:after="100" w:afterAutospacing="1"/>
              <w:jc w:val="both"/>
              <w:rPr>
                <w:color w:val="auto"/>
                <w:sz w:val="24"/>
                <w:szCs w:val="24"/>
              </w:rPr>
            </w:pPr>
            <w:r w:rsidRPr="00647BAA">
              <w:rPr>
                <w:color w:val="auto"/>
                <w:sz w:val="24"/>
                <w:szCs w:val="24"/>
              </w:rPr>
              <w:t xml:space="preserve"> Станет звать в шалашик — домик.</w:t>
            </w:r>
          </w:p>
        </w:tc>
        <w:tc>
          <w:tcPr>
            <w:tcW w:w="5068" w:type="dxa"/>
          </w:tcPr>
          <w:p w:rsidR="00BE796E" w:rsidRPr="00647BAA" w:rsidRDefault="00BE796E" w:rsidP="00647BAA">
            <w:pPr>
              <w:shd w:val="clear" w:color="auto" w:fill="FFFFFF"/>
              <w:spacing w:before="100" w:beforeAutospacing="1" w:after="100" w:afterAutospacing="1"/>
              <w:jc w:val="both"/>
              <w:rPr>
                <w:color w:val="auto"/>
                <w:sz w:val="24"/>
                <w:szCs w:val="24"/>
              </w:rPr>
            </w:pPr>
            <w:r w:rsidRPr="00647BAA">
              <w:rPr>
                <w:color w:val="auto"/>
                <w:sz w:val="24"/>
                <w:szCs w:val="24"/>
              </w:rPr>
              <w:t>Манящее движение руками</w:t>
            </w:r>
          </w:p>
        </w:tc>
      </w:tr>
      <w:tr w:rsidR="00BE796E" w:rsidRPr="00647BAA" w:rsidTr="00E44472">
        <w:tc>
          <w:tcPr>
            <w:tcW w:w="4503" w:type="dxa"/>
          </w:tcPr>
          <w:p w:rsidR="00BE796E" w:rsidRPr="00647BAA" w:rsidRDefault="00BE796E" w:rsidP="00647BAA">
            <w:pPr>
              <w:shd w:val="clear" w:color="auto" w:fill="FFFFFF"/>
              <w:spacing w:before="100" w:beforeAutospacing="1" w:after="100" w:afterAutospacing="1"/>
              <w:jc w:val="both"/>
              <w:rPr>
                <w:color w:val="auto"/>
                <w:sz w:val="24"/>
                <w:szCs w:val="24"/>
              </w:rPr>
            </w:pPr>
            <w:r w:rsidRPr="00647BAA">
              <w:rPr>
                <w:color w:val="auto"/>
                <w:sz w:val="24"/>
                <w:szCs w:val="24"/>
              </w:rPr>
              <w:t>В доме том дощатый пол, </w:t>
            </w:r>
          </w:p>
        </w:tc>
        <w:tc>
          <w:tcPr>
            <w:tcW w:w="5068" w:type="dxa"/>
          </w:tcPr>
          <w:p w:rsidR="00BE796E" w:rsidRPr="00647BAA" w:rsidRDefault="00BE796E" w:rsidP="00647BAA">
            <w:pPr>
              <w:shd w:val="clear" w:color="auto" w:fill="FFFFFF"/>
              <w:spacing w:before="100" w:beforeAutospacing="1" w:after="100" w:afterAutospacing="1"/>
              <w:jc w:val="both"/>
              <w:rPr>
                <w:color w:val="auto"/>
                <w:sz w:val="24"/>
                <w:szCs w:val="24"/>
              </w:rPr>
            </w:pPr>
            <w:r w:rsidRPr="00647BAA">
              <w:rPr>
                <w:iCs/>
                <w:color w:val="auto"/>
                <w:sz w:val="24"/>
                <w:szCs w:val="24"/>
              </w:rPr>
              <w:t>ладони опустить вниз, прижать друг к другу</w:t>
            </w:r>
          </w:p>
        </w:tc>
      </w:tr>
      <w:tr w:rsidR="00BE796E" w:rsidRPr="00647BAA" w:rsidTr="00E44472">
        <w:tc>
          <w:tcPr>
            <w:tcW w:w="4503" w:type="dxa"/>
          </w:tcPr>
          <w:p w:rsidR="00BE796E" w:rsidRPr="00647BAA" w:rsidRDefault="00BE796E" w:rsidP="00647BAA">
            <w:pPr>
              <w:shd w:val="clear" w:color="auto" w:fill="FFFFFF"/>
              <w:spacing w:before="100" w:beforeAutospacing="1" w:after="100" w:afterAutospacing="1"/>
              <w:jc w:val="both"/>
              <w:rPr>
                <w:color w:val="auto"/>
                <w:sz w:val="24"/>
                <w:szCs w:val="24"/>
              </w:rPr>
            </w:pPr>
            <w:r w:rsidRPr="00647BAA">
              <w:rPr>
                <w:color w:val="auto"/>
                <w:sz w:val="24"/>
                <w:szCs w:val="24"/>
              </w:rPr>
              <w:t>А на нем дубовый стол </w:t>
            </w:r>
          </w:p>
        </w:tc>
        <w:tc>
          <w:tcPr>
            <w:tcW w:w="5068" w:type="dxa"/>
          </w:tcPr>
          <w:p w:rsidR="00BE796E" w:rsidRPr="00647BAA" w:rsidRDefault="00BE796E" w:rsidP="00647BAA">
            <w:pPr>
              <w:shd w:val="clear" w:color="auto" w:fill="FFFFFF"/>
              <w:spacing w:before="100" w:beforeAutospacing="1" w:after="100" w:afterAutospacing="1"/>
              <w:jc w:val="both"/>
              <w:rPr>
                <w:color w:val="auto"/>
                <w:sz w:val="24"/>
                <w:szCs w:val="24"/>
              </w:rPr>
            </w:pPr>
            <w:r w:rsidRPr="00647BAA">
              <w:rPr>
                <w:iCs/>
                <w:color w:val="auto"/>
                <w:sz w:val="24"/>
                <w:szCs w:val="24"/>
              </w:rPr>
              <w:t>левая рука сжата в кулак, сверху на кулак опускается ладонь левой руки</w:t>
            </w:r>
          </w:p>
        </w:tc>
      </w:tr>
      <w:tr w:rsidR="00BE796E" w:rsidRPr="00647BAA" w:rsidTr="00E44472">
        <w:tc>
          <w:tcPr>
            <w:tcW w:w="4503" w:type="dxa"/>
          </w:tcPr>
          <w:p w:rsidR="00BE796E" w:rsidRPr="00647BAA" w:rsidRDefault="00BE796E" w:rsidP="00647BAA">
            <w:pPr>
              <w:shd w:val="clear" w:color="auto" w:fill="FFFFFF"/>
              <w:spacing w:before="100" w:beforeAutospacing="1" w:after="100" w:afterAutospacing="1"/>
              <w:jc w:val="both"/>
              <w:rPr>
                <w:color w:val="auto"/>
                <w:sz w:val="24"/>
                <w:szCs w:val="24"/>
              </w:rPr>
            </w:pPr>
            <w:r w:rsidRPr="00647BAA">
              <w:rPr>
                <w:color w:val="auto"/>
                <w:sz w:val="24"/>
                <w:szCs w:val="24"/>
              </w:rPr>
              <w:t>Рядом стул с высокой спинкой </w:t>
            </w:r>
          </w:p>
        </w:tc>
        <w:tc>
          <w:tcPr>
            <w:tcW w:w="5068" w:type="dxa"/>
          </w:tcPr>
          <w:p w:rsidR="00BE796E" w:rsidRPr="00647BAA" w:rsidRDefault="00BE796E" w:rsidP="00647BAA">
            <w:pPr>
              <w:shd w:val="clear" w:color="auto" w:fill="FFFFFF"/>
              <w:spacing w:before="100" w:beforeAutospacing="1" w:after="100" w:afterAutospacing="1"/>
              <w:jc w:val="both"/>
              <w:rPr>
                <w:color w:val="auto"/>
                <w:sz w:val="24"/>
                <w:szCs w:val="24"/>
              </w:rPr>
            </w:pPr>
            <w:r w:rsidRPr="00647BAA">
              <w:rPr>
                <w:iCs/>
                <w:color w:val="auto"/>
                <w:sz w:val="24"/>
                <w:szCs w:val="24"/>
              </w:rPr>
              <w:t>направить левую ладонь вертикально вверх, к ее нижней части присоединить кулачок правой руки, большим пальцем к себе</w:t>
            </w:r>
          </w:p>
        </w:tc>
      </w:tr>
      <w:tr w:rsidR="00BE796E" w:rsidRPr="00647BAA" w:rsidTr="00E44472">
        <w:tc>
          <w:tcPr>
            <w:tcW w:w="4503" w:type="dxa"/>
          </w:tcPr>
          <w:p w:rsidR="00BE796E" w:rsidRPr="00647BAA" w:rsidRDefault="00BE796E" w:rsidP="00647BAA">
            <w:pPr>
              <w:shd w:val="clear" w:color="auto" w:fill="FFFFFF"/>
              <w:spacing w:before="100" w:beforeAutospacing="1" w:after="100" w:afterAutospacing="1"/>
              <w:jc w:val="both"/>
              <w:rPr>
                <w:color w:val="auto"/>
                <w:sz w:val="24"/>
                <w:szCs w:val="24"/>
              </w:rPr>
            </w:pPr>
            <w:r w:rsidRPr="00647BAA">
              <w:rPr>
                <w:color w:val="auto"/>
                <w:sz w:val="24"/>
                <w:szCs w:val="24"/>
              </w:rPr>
              <w:t>На столе тарелки,</w:t>
            </w:r>
          </w:p>
        </w:tc>
        <w:tc>
          <w:tcPr>
            <w:tcW w:w="5068" w:type="dxa"/>
          </w:tcPr>
          <w:p w:rsidR="00BE796E" w:rsidRPr="00647BAA" w:rsidRDefault="00BE796E" w:rsidP="00647BAA">
            <w:pPr>
              <w:shd w:val="clear" w:color="auto" w:fill="FFFFFF"/>
              <w:spacing w:before="100" w:beforeAutospacing="1" w:after="100" w:afterAutospacing="1"/>
              <w:jc w:val="both"/>
              <w:rPr>
                <w:iCs/>
                <w:color w:val="auto"/>
                <w:sz w:val="24"/>
                <w:szCs w:val="24"/>
              </w:rPr>
            </w:pPr>
            <w:r w:rsidRPr="00647BAA">
              <w:rPr>
                <w:iCs/>
                <w:color w:val="auto"/>
                <w:sz w:val="24"/>
                <w:szCs w:val="24"/>
              </w:rPr>
              <w:t xml:space="preserve">Ладони обеих рук  </w:t>
            </w:r>
            <w:proofErr w:type="gramStart"/>
            <w:r w:rsidRPr="00647BAA">
              <w:rPr>
                <w:iCs/>
                <w:color w:val="auto"/>
                <w:sz w:val="24"/>
                <w:szCs w:val="24"/>
              </w:rPr>
              <w:t>направлена</w:t>
            </w:r>
            <w:proofErr w:type="gramEnd"/>
            <w:r w:rsidRPr="00647BAA">
              <w:rPr>
                <w:iCs/>
                <w:color w:val="auto"/>
                <w:sz w:val="24"/>
                <w:szCs w:val="24"/>
              </w:rPr>
              <w:t xml:space="preserve"> вверх, изображая тарелки.</w:t>
            </w:r>
          </w:p>
        </w:tc>
      </w:tr>
      <w:tr w:rsidR="00BE796E" w:rsidRPr="00647BAA" w:rsidTr="00E44472">
        <w:tc>
          <w:tcPr>
            <w:tcW w:w="4503" w:type="dxa"/>
          </w:tcPr>
          <w:p w:rsidR="00BE796E" w:rsidRPr="00647BAA" w:rsidRDefault="00BE796E" w:rsidP="00647BAA">
            <w:pPr>
              <w:shd w:val="clear" w:color="auto" w:fill="FFFFFF"/>
              <w:spacing w:before="100" w:beforeAutospacing="1" w:after="100" w:afterAutospacing="1"/>
              <w:jc w:val="both"/>
              <w:rPr>
                <w:color w:val="auto"/>
                <w:sz w:val="24"/>
                <w:szCs w:val="24"/>
              </w:rPr>
            </w:pPr>
            <w:r w:rsidRPr="00647BAA">
              <w:rPr>
                <w:color w:val="auto"/>
                <w:sz w:val="24"/>
                <w:szCs w:val="24"/>
              </w:rPr>
              <w:t>Вилки </w:t>
            </w:r>
          </w:p>
        </w:tc>
        <w:tc>
          <w:tcPr>
            <w:tcW w:w="5068" w:type="dxa"/>
          </w:tcPr>
          <w:p w:rsidR="00BE796E" w:rsidRPr="00647BAA" w:rsidRDefault="00BE796E" w:rsidP="00647BAA">
            <w:pPr>
              <w:shd w:val="clear" w:color="auto" w:fill="FFFFFF"/>
              <w:spacing w:before="100" w:beforeAutospacing="1" w:after="100" w:afterAutospacing="1"/>
              <w:jc w:val="both"/>
              <w:rPr>
                <w:color w:val="auto"/>
                <w:sz w:val="24"/>
                <w:szCs w:val="24"/>
              </w:rPr>
            </w:pPr>
            <w:r w:rsidRPr="00647BAA">
              <w:rPr>
                <w:iCs/>
                <w:color w:val="auto"/>
                <w:sz w:val="24"/>
                <w:szCs w:val="24"/>
              </w:rPr>
              <w:t xml:space="preserve">Обе руки изображают вилку: ладони направлены вниз, четыре пальца выпрямлены и слегка разведены в стороны, а большие </w:t>
            </w:r>
            <w:r w:rsidRPr="00647BAA">
              <w:rPr>
                <w:iCs/>
                <w:color w:val="auto"/>
                <w:sz w:val="24"/>
                <w:szCs w:val="24"/>
              </w:rPr>
              <w:lastRenderedPageBreak/>
              <w:t>прижаты к ладоням</w:t>
            </w:r>
          </w:p>
        </w:tc>
      </w:tr>
      <w:tr w:rsidR="00BE796E" w:rsidRPr="00647BAA" w:rsidTr="00E44472">
        <w:tc>
          <w:tcPr>
            <w:tcW w:w="4503" w:type="dxa"/>
          </w:tcPr>
          <w:p w:rsidR="00BE796E" w:rsidRPr="00647BAA" w:rsidRDefault="00BE796E" w:rsidP="00647BAA">
            <w:pPr>
              <w:shd w:val="clear" w:color="auto" w:fill="FFFFFF"/>
              <w:jc w:val="both"/>
              <w:rPr>
                <w:color w:val="auto"/>
                <w:sz w:val="24"/>
                <w:szCs w:val="24"/>
              </w:rPr>
            </w:pPr>
            <w:r w:rsidRPr="00647BAA">
              <w:rPr>
                <w:color w:val="auto"/>
                <w:sz w:val="24"/>
                <w:szCs w:val="24"/>
              </w:rPr>
              <w:lastRenderedPageBreak/>
              <w:t>И блины горой стоят</w:t>
            </w:r>
          </w:p>
          <w:p w:rsidR="00BE796E" w:rsidRPr="00647BAA" w:rsidRDefault="00BE796E" w:rsidP="00647BAA">
            <w:pPr>
              <w:shd w:val="clear" w:color="auto" w:fill="FFFFFF"/>
              <w:jc w:val="both"/>
              <w:rPr>
                <w:color w:val="auto"/>
                <w:sz w:val="24"/>
                <w:szCs w:val="24"/>
              </w:rPr>
            </w:pPr>
            <w:r w:rsidRPr="00647BAA">
              <w:rPr>
                <w:color w:val="auto"/>
                <w:sz w:val="24"/>
                <w:szCs w:val="24"/>
              </w:rPr>
              <w:t>Угощенье для ребят!</w:t>
            </w:r>
          </w:p>
        </w:tc>
        <w:tc>
          <w:tcPr>
            <w:tcW w:w="5068" w:type="dxa"/>
          </w:tcPr>
          <w:p w:rsidR="00BE796E" w:rsidRPr="00647BAA" w:rsidRDefault="00BE796E" w:rsidP="00647BAA">
            <w:pPr>
              <w:shd w:val="clear" w:color="auto" w:fill="FFFFFF"/>
              <w:spacing w:before="100" w:beforeAutospacing="1" w:after="100" w:afterAutospacing="1"/>
              <w:jc w:val="both"/>
              <w:rPr>
                <w:iCs/>
                <w:color w:val="auto"/>
                <w:sz w:val="24"/>
                <w:szCs w:val="24"/>
              </w:rPr>
            </w:pPr>
            <w:r w:rsidRPr="00647BAA">
              <w:rPr>
                <w:iCs/>
                <w:color w:val="auto"/>
                <w:sz w:val="24"/>
                <w:szCs w:val="24"/>
              </w:rPr>
              <w:t>Ладони обеих рук лежат друг на друге</w:t>
            </w:r>
          </w:p>
        </w:tc>
      </w:tr>
      <w:tr w:rsidR="00BE796E" w:rsidRPr="00647BAA" w:rsidTr="00E44472">
        <w:tc>
          <w:tcPr>
            <w:tcW w:w="4503" w:type="dxa"/>
          </w:tcPr>
          <w:p w:rsidR="00BE796E" w:rsidRPr="00647BAA" w:rsidRDefault="00BE796E" w:rsidP="00647BAA">
            <w:pPr>
              <w:shd w:val="clear" w:color="auto" w:fill="FFFFFF"/>
              <w:jc w:val="both"/>
              <w:rPr>
                <w:color w:val="auto"/>
                <w:sz w:val="24"/>
                <w:szCs w:val="24"/>
              </w:rPr>
            </w:pPr>
            <w:r w:rsidRPr="00647BAA">
              <w:rPr>
                <w:color w:val="auto"/>
                <w:sz w:val="24"/>
                <w:szCs w:val="24"/>
              </w:rPr>
              <w:t>Чай мы с гномиком попили</w:t>
            </w:r>
          </w:p>
          <w:p w:rsidR="00BE796E" w:rsidRPr="00647BAA" w:rsidRDefault="00BE796E" w:rsidP="00647BAA">
            <w:pPr>
              <w:shd w:val="clear" w:color="auto" w:fill="FFFFFF"/>
              <w:jc w:val="both"/>
              <w:rPr>
                <w:color w:val="auto"/>
                <w:sz w:val="24"/>
                <w:szCs w:val="24"/>
              </w:rPr>
            </w:pPr>
            <w:r w:rsidRPr="00647BAA">
              <w:rPr>
                <w:color w:val="auto"/>
                <w:sz w:val="24"/>
                <w:szCs w:val="24"/>
              </w:rPr>
              <w:t>Его за все благодарили.</w:t>
            </w:r>
          </w:p>
        </w:tc>
        <w:tc>
          <w:tcPr>
            <w:tcW w:w="5068" w:type="dxa"/>
          </w:tcPr>
          <w:p w:rsidR="00BE796E" w:rsidRPr="00647BAA" w:rsidRDefault="00BE796E" w:rsidP="00647BAA">
            <w:pPr>
              <w:shd w:val="clear" w:color="auto" w:fill="FFFFFF"/>
              <w:spacing w:before="100" w:beforeAutospacing="1" w:after="100" w:afterAutospacing="1"/>
              <w:jc w:val="both"/>
              <w:rPr>
                <w:iCs/>
                <w:color w:val="auto"/>
                <w:sz w:val="24"/>
                <w:szCs w:val="24"/>
              </w:rPr>
            </w:pPr>
            <w:r w:rsidRPr="00647BAA">
              <w:rPr>
                <w:iCs/>
                <w:color w:val="auto"/>
                <w:sz w:val="24"/>
                <w:szCs w:val="24"/>
              </w:rPr>
              <w:t>Сжать левую руку в кулак и выставить большой палец – кружка. Правой рукой взяться за большой палец левой руки. Сделать глубокий вдох – выдох.</w:t>
            </w:r>
          </w:p>
        </w:tc>
      </w:tr>
      <w:tr w:rsidR="00BE796E" w:rsidRPr="00647BAA" w:rsidTr="00E44472">
        <w:tc>
          <w:tcPr>
            <w:tcW w:w="4503" w:type="dxa"/>
          </w:tcPr>
          <w:p w:rsidR="00BE796E" w:rsidRPr="00647BAA" w:rsidRDefault="00BE796E" w:rsidP="00647BAA">
            <w:pPr>
              <w:shd w:val="clear" w:color="auto" w:fill="FFFFFF"/>
              <w:jc w:val="both"/>
              <w:rPr>
                <w:color w:val="auto"/>
                <w:sz w:val="24"/>
                <w:szCs w:val="24"/>
              </w:rPr>
            </w:pPr>
            <w:r w:rsidRPr="00647BAA">
              <w:rPr>
                <w:color w:val="auto"/>
                <w:sz w:val="24"/>
                <w:szCs w:val="24"/>
              </w:rPr>
              <w:t>«До свидания!» сказали</w:t>
            </w:r>
          </w:p>
        </w:tc>
        <w:tc>
          <w:tcPr>
            <w:tcW w:w="5068" w:type="dxa"/>
          </w:tcPr>
          <w:p w:rsidR="00BE796E" w:rsidRPr="00647BAA" w:rsidRDefault="00BE796E" w:rsidP="00647BAA">
            <w:pPr>
              <w:shd w:val="clear" w:color="auto" w:fill="FFFFFF"/>
              <w:spacing w:before="100" w:beforeAutospacing="1" w:after="100" w:afterAutospacing="1"/>
              <w:jc w:val="both"/>
              <w:rPr>
                <w:iCs/>
                <w:color w:val="auto"/>
                <w:sz w:val="24"/>
                <w:szCs w:val="24"/>
              </w:rPr>
            </w:pPr>
            <w:r w:rsidRPr="00647BAA">
              <w:rPr>
                <w:iCs/>
                <w:color w:val="auto"/>
                <w:sz w:val="24"/>
                <w:szCs w:val="24"/>
              </w:rPr>
              <w:t>Машут рукой</w:t>
            </w:r>
          </w:p>
        </w:tc>
      </w:tr>
      <w:tr w:rsidR="00BE796E" w:rsidRPr="00647BAA" w:rsidTr="00E44472">
        <w:tc>
          <w:tcPr>
            <w:tcW w:w="4503" w:type="dxa"/>
          </w:tcPr>
          <w:p w:rsidR="00BE796E" w:rsidRPr="00647BAA" w:rsidRDefault="00BE796E" w:rsidP="00647BAA">
            <w:pPr>
              <w:shd w:val="clear" w:color="auto" w:fill="FFFFFF"/>
              <w:jc w:val="both"/>
              <w:rPr>
                <w:color w:val="auto"/>
                <w:sz w:val="24"/>
                <w:szCs w:val="24"/>
              </w:rPr>
            </w:pPr>
            <w:r w:rsidRPr="00647BAA">
              <w:rPr>
                <w:color w:val="auto"/>
                <w:sz w:val="24"/>
                <w:szCs w:val="24"/>
              </w:rPr>
              <w:t>И домой все убежали</w:t>
            </w:r>
          </w:p>
        </w:tc>
        <w:tc>
          <w:tcPr>
            <w:tcW w:w="5068" w:type="dxa"/>
          </w:tcPr>
          <w:p w:rsidR="00BE796E" w:rsidRPr="00647BAA" w:rsidRDefault="00BE796E" w:rsidP="00647BAA">
            <w:pPr>
              <w:shd w:val="clear" w:color="auto" w:fill="FFFFFF"/>
              <w:spacing w:before="100" w:beforeAutospacing="1" w:after="100" w:afterAutospacing="1"/>
              <w:jc w:val="both"/>
              <w:rPr>
                <w:iCs/>
                <w:color w:val="auto"/>
                <w:sz w:val="24"/>
                <w:szCs w:val="24"/>
              </w:rPr>
            </w:pPr>
            <w:r w:rsidRPr="00647BAA">
              <w:rPr>
                <w:iCs/>
                <w:color w:val="auto"/>
                <w:sz w:val="24"/>
                <w:szCs w:val="24"/>
              </w:rPr>
              <w:t>Бег на месте</w:t>
            </w:r>
          </w:p>
        </w:tc>
      </w:tr>
    </w:tbl>
    <w:p w:rsidR="00BE796E" w:rsidRPr="00647BAA" w:rsidRDefault="00BE796E" w:rsidP="00647BAA">
      <w:pPr>
        <w:rPr>
          <w:b/>
          <w:color w:val="auto"/>
          <w:sz w:val="24"/>
          <w:szCs w:val="24"/>
        </w:rPr>
      </w:pPr>
    </w:p>
    <w:p w:rsidR="00BE796E" w:rsidRPr="00647BAA" w:rsidRDefault="00BE796E" w:rsidP="00647BAA">
      <w:pPr>
        <w:ind w:left="142" w:firstLine="566"/>
        <w:jc w:val="both"/>
        <w:rPr>
          <w:color w:val="auto"/>
          <w:sz w:val="24"/>
          <w:szCs w:val="24"/>
        </w:rPr>
      </w:pPr>
      <w:r w:rsidRPr="00647BAA">
        <w:rPr>
          <w:color w:val="auto"/>
          <w:sz w:val="24"/>
          <w:szCs w:val="24"/>
        </w:rPr>
        <w:t xml:space="preserve">Совместное проигрывание </w:t>
      </w:r>
      <w:proofErr w:type="spellStart"/>
      <w:r w:rsidRPr="00647BAA">
        <w:rPr>
          <w:color w:val="auto"/>
          <w:sz w:val="24"/>
          <w:szCs w:val="24"/>
        </w:rPr>
        <w:t>кинезиологических</w:t>
      </w:r>
      <w:proofErr w:type="spellEnd"/>
      <w:r w:rsidRPr="00647BAA">
        <w:rPr>
          <w:color w:val="auto"/>
          <w:sz w:val="24"/>
          <w:szCs w:val="24"/>
        </w:rPr>
        <w:t xml:space="preserve"> сказок сближает детей и взрослых, создавая интимность обстановки, и чем больше, и чаще мы используем их, тем больше светлых воспоминаний. </w:t>
      </w:r>
      <w:r w:rsidRPr="00647BAA">
        <w:rPr>
          <w:color w:val="auto"/>
          <w:sz w:val="24"/>
          <w:szCs w:val="24"/>
          <w:shd w:val="clear" w:color="auto" w:fill="FFFFFF"/>
        </w:rPr>
        <w:t>Их тексты доступны детям, в них присутствуют знакомые персонажи, наделенные ярко выраженными чертами характера. Четкая композиция и понятная последовательность происходящих событий способствуют легкому запоминанию и точному воспроизведению текста и движений.</w:t>
      </w:r>
      <w:r w:rsidRPr="00647BAA">
        <w:rPr>
          <w:color w:val="auto"/>
          <w:sz w:val="24"/>
          <w:szCs w:val="24"/>
        </w:rPr>
        <w:t xml:space="preserve"> </w:t>
      </w:r>
    </w:p>
    <w:p w:rsidR="00BE796E" w:rsidRPr="00647BAA" w:rsidRDefault="00BE796E" w:rsidP="00647BAA">
      <w:pPr>
        <w:ind w:left="142"/>
        <w:jc w:val="both"/>
        <w:rPr>
          <w:color w:val="auto"/>
          <w:sz w:val="24"/>
          <w:szCs w:val="24"/>
        </w:rPr>
      </w:pPr>
      <w:r w:rsidRPr="00647BAA">
        <w:rPr>
          <w:color w:val="auto"/>
          <w:sz w:val="24"/>
          <w:szCs w:val="24"/>
        </w:rPr>
        <w:t xml:space="preserve">У каждого из нас своя сказка, сказка, которая отложила отпечаток на нашу жизнь. А может жизнь – это и есть сказка? </w:t>
      </w:r>
    </w:p>
    <w:p w:rsidR="00BE796E" w:rsidRPr="00647BAA" w:rsidRDefault="00BE796E" w:rsidP="00647BAA">
      <w:pPr>
        <w:ind w:left="708"/>
        <w:jc w:val="both"/>
        <w:rPr>
          <w:color w:val="auto"/>
          <w:sz w:val="24"/>
          <w:szCs w:val="24"/>
        </w:rPr>
      </w:pPr>
    </w:p>
    <w:p w:rsidR="00BE796E" w:rsidRPr="00CC5C1A" w:rsidRDefault="00CC5C1A" w:rsidP="00CC5C1A">
      <w:pPr>
        <w:pStyle w:val="a3"/>
        <w:numPr>
          <w:ilvl w:val="0"/>
          <w:numId w:val="2"/>
        </w:numPr>
        <w:rPr>
          <w:color w:val="auto"/>
          <w:sz w:val="24"/>
          <w:szCs w:val="24"/>
        </w:rPr>
      </w:pPr>
      <w:proofErr w:type="spellStart"/>
      <w:r w:rsidRPr="00CC5C1A">
        <w:rPr>
          <w:color w:val="auto"/>
          <w:sz w:val="24"/>
          <w:szCs w:val="24"/>
        </w:rPr>
        <w:t>Тарунина</w:t>
      </w:r>
      <w:proofErr w:type="spellEnd"/>
      <w:r w:rsidRPr="00CC5C1A">
        <w:rPr>
          <w:color w:val="auto"/>
          <w:sz w:val="24"/>
          <w:szCs w:val="24"/>
        </w:rPr>
        <w:t xml:space="preserve"> Р.</w:t>
      </w:r>
      <w:proofErr w:type="spellStart"/>
      <w:r w:rsidRPr="00CC5C1A">
        <w:rPr>
          <w:color w:val="auto"/>
          <w:sz w:val="24"/>
          <w:szCs w:val="24"/>
        </w:rPr>
        <w:t xml:space="preserve"> </w:t>
      </w:r>
      <w:proofErr w:type="spellEnd"/>
      <w:r w:rsidRPr="00CC5C1A">
        <w:rPr>
          <w:color w:val="auto"/>
          <w:sz w:val="24"/>
          <w:szCs w:val="24"/>
        </w:rPr>
        <w:t xml:space="preserve">Р., </w:t>
      </w:r>
      <w:proofErr w:type="spellStart"/>
      <w:r w:rsidRPr="00CC5C1A">
        <w:rPr>
          <w:color w:val="auto"/>
          <w:sz w:val="24"/>
          <w:szCs w:val="24"/>
        </w:rPr>
        <w:t>Снаткина</w:t>
      </w:r>
      <w:proofErr w:type="spellEnd"/>
      <w:r w:rsidRPr="00CC5C1A">
        <w:rPr>
          <w:color w:val="auto"/>
          <w:sz w:val="24"/>
          <w:szCs w:val="24"/>
        </w:rPr>
        <w:t xml:space="preserve"> Н. Ю., Новикова Н. А.</w:t>
      </w:r>
      <w:r w:rsidRPr="00CC5C1A">
        <w:rPr>
          <w:color w:val="auto"/>
          <w:sz w:val="24"/>
          <w:szCs w:val="24"/>
        </w:rPr>
        <w:t xml:space="preserve">, </w:t>
      </w:r>
      <w:proofErr w:type="spellStart"/>
      <w:r w:rsidRPr="00CC5C1A">
        <w:rPr>
          <w:color w:val="auto"/>
          <w:sz w:val="24"/>
          <w:szCs w:val="24"/>
        </w:rPr>
        <w:t>Хламова</w:t>
      </w:r>
      <w:proofErr w:type="spellEnd"/>
      <w:r w:rsidRPr="00CC5C1A">
        <w:rPr>
          <w:color w:val="auto"/>
          <w:sz w:val="24"/>
          <w:szCs w:val="24"/>
        </w:rPr>
        <w:t xml:space="preserve"> </w:t>
      </w:r>
      <w:r w:rsidRPr="00CC5C1A">
        <w:rPr>
          <w:color w:val="auto"/>
          <w:sz w:val="24"/>
          <w:szCs w:val="24"/>
        </w:rPr>
        <w:t>Н. А.</w:t>
      </w:r>
    </w:p>
    <w:p w:rsidR="005F1B89" w:rsidRDefault="005F1B89" w:rsidP="005F1B89">
      <w:pPr>
        <w:rPr>
          <w:color w:val="auto"/>
          <w:sz w:val="24"/>
          <w:szCs w:val="24"/>
        </w:rPr>
      </w:pPr>
      <w:r>
        <w:rPr>
          <w:color w:val="auto"/>
          <w:sz w:val="24"/>
          <w:szCs w:val="24"/>
        </w:rPr>
        <w:t xml:space="preserve">             </w:t>
      </w:r>
      <w:r w:rsidR="00CC5C1A" w:rsidRPr="00CC5C1A">
        <w:rPr>
          <w:color w:val="auto"/>
          <w:sz w:val="24"/>
          <w:szCs w:val="24"/>
        </w:rPr>
        <w:t xml:space="preserve">Развитие детей с ОВЗ посредством </w:t>
      </w:r>
      <w:proofErr w:type="spellStart"/>
      <w:r w:rsidR="00CC5C1A" w:rsidRPr="00CC5C1A">
        <w:rPr>
          <w:color w:val="auto"/>
          <w:sz w:val="24"/>
          <w:szCs w:val="24"/>
        </w:rPr>
        <w:t>кинезиологических</w:t>
      </w:r>
      <w:proofErr w:type="spellEnd"/>
      <w:r w:rsidR="00CC5C1A" w:rsidRPr="00CC5C1A">
        <w:rPr>
          <w:color w:val="auto"/>
          <w:sz w:val="24"/>
          <w:szCs w:val="24"/>
        </w:rPr>
        <w:t xml:space="preserve"> упражнений</w:t>
      </w:r>
      <w:r w:rsidR="00CC5C1A" w:rsidRPr="00CC5C1A">
        <w:rPr>
          <w:color w:val="auto"/>
          <w:sz w:val="24"/>
          <w:szCs w:val="24"/>
        </w:rPr>
        <w:br/>
      </w:r>
      <w:r>
        <w:rPr>
          <w:color w:val="auto"/>
          <w:sz w:val="24"/>
          <w:szCs w:val="24"/>
        </w:rPr>
        <w:t xml:space="preserve">             </w:t>
      </w:r>
      <w:r w:rsidR="00CC5C1A" w:rsidRPr="00CC5C1A">
        <w:rPr>
          <w:color w:val="auto"/>
          <w:sz w:val="24"/>
          <w:szCs w:val="24"/>
        </w:rPr>
        <w:t xml:space="preserve">Рубрика: Педагогика Опубликовано в Молодой учёный №23 (365) июнь 2021 г. </w:t>
      </w:r>
    </w:p>
    <w:p w:rsidR="005F1B89" w:rsidRDefault="005F1B89" w:rsidP="005F1B89">
      <w:pPr>
        <w:rPr>
          <w:color w:val="auto"/>
          <w:sz w:val="24"/>
          <w:szCs w:val="24"/>
        </w:rPr>
      </w:pPr>
      <w:r>
        <w:rPr>
          <w:color w:val="auto"/>
          <w:sz w:val="24"/>
          <w:szCs w:val="24"/>
        </w:rPr>
        <w:t xml:space="preserve">             </w:t>
      </w:r>
      <w:r w:rsidR="00CC5C1A" w:rsidRPr="00CC5C1A">
        <w:rPr>
          <w:color w:val="auto"/>
          <w:sz w:val="24"/>
          <w:szCs w:val="24"/>
        </w:rPr>
        <w:t xml:space="preserve">Дата </w:t>
      </w:r>
      <w:r>
        <w:rPr>
          <w:color w:val="auto"/>
          <w:sz w:val="24"/>
          <w:szCs w:val="24"/>
        </w:rPr>
        <w:t xml:space="preserve">    </w:t>
      </w:r>
      <w:r w:rsidR="00CC5C1A" w:rsidRPr="00CC5C1A">
        <w:rPr>
          <w:color w:val="auto"/>
          <w:sz w:val="24"/>
          <w:szCs w:val="24"/>
        </w:rPr>
        <w:t>публикации: 04.06.2021</w:t>
      </w:r>
    </w:p>
    <w:p w:rsidR="006E1D5B" w:rsidRPr="005F1B89" w:rsidRDefault="005F1B89" w:rsidP="005F1B89">
      <w:pPr>
        <w:pStyle w:val="a3"/>
        <w:numPr>
          <w:ilvl w:val="0"/>
          <w:numId w:val="2"/>
        </w:numPr>
        <w:rPr>
          <w:color w:val="auto"/>
          <w:sz w:val="24"/>
          <w:szCs w:val="24"/>
        </w:rPr>
      </w:pPr>
      <w:proofErr w:type="spellStart"/>
      <w:r w:rsidRPr="005F1B89">
        <w:rPr>
          <w:color w:val="333333"/>
          <w:sz w:val="24"/>
          <w:szCs w:val="24"/>
        </w:rPr>
        <w:t>Шанина</w:t>
      </w:r>
      <w:proofErr w:type="spellEnd"/>
      <w:r w:rsidRPr="005F1B89">
        <w:rPr>
          <w:color w:val="333333"/>
          <w:sz w:val="24"/>
          <w:szCs w:val="24"/>
        </w:rPr>
        <w:t xml:space="preserve"> Г.Е.</w:t>
      </w:r>
      <w:r>
        <w:rPr>
          <w:color w:val="333333"/>
          <w:sz w:val="24"/>
          <w:szCs w:val="24"/>
        </w:rPr>
        <w:t xml:space="preserve"> «Упражнения специального </w:t>
      </w:r>
      <w:proofErr w:type="spellStart"/>
      <w:r>
        <w:rPr>
          <w:color w:val="333333"/>
          <w:sz w:val="24"/>
          <w:szCs w:val="24"/>
        </w:rPr>
        <w:t>кинезиологического</w:t>
      </w:r>
      <w:proofErr w:type="spellEnd"/>
      <w:r>
        <w:rPr>
          <w:color w:val="333333"/>
          <w:sz w:val="24"/>
          <w:szCs w:val="24"/>
        </w:rPr>
        <w:t xml:space="preserve"> комплекса для восстановления межполушарного взаимодействия у детей и подростков», М., 1999г.</w:t>
      </w:r>
      <w:bookmarkStart w:id="0" w:name="_GoBack"/>
      <w:bookmarkEnd w:id="0"/>
      <w:r w:rsidR="00CC5C1A" w:rsidRPr="005F1B89">
        <w:rPr>
          <w:color w:val="333333"/>
          <w:sz w:val="24"/>
          <w:szCs w:val="24"/>
        </w:rPr>
        <w:br/>
      </w:r>
      <w:r w:rsidR="00CC5C1A" w:rsidRPr="005F1B89">
        <w:rPr>
          <w:color w:val="333333"/>
          <w:sz w:val="24"/>
          <w:szCs w:val="24"/>
        </w:rPr>
        <w:br/>
      </w:r>
    </w:p>
    <w:sectPr w:rsidR="006E1D5B" w:rsidRPr="005F1B89" w:rsidSect="0013652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038BB"/>
    <w:multiLevelType w:val="hybridMultilevel"/>
    <w:tmpl w:val="2C7AA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D66FEE"/>
    <w:multiLevelType w:val="hybridMultilevel"/>
    <w:tmpl w:val="A1FC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96E"/>
    <w:rsid w:val="00000630"/>
    <w:rsid w:val="00002598"/>
    <w:rsid w:val="00002D57"/>
    <w:rsid w:val="000035C1"/>
    <w:rsid w:val="000035F4"/>
    <w:rsid w:val="00003EAE"/>
    <w:rsid w:val="00006734"/>
    <w:rsid w:val="00007047"/>
    <w:rsid w:val="000110D0"/>
    <w:rsid w:val="0001203F"/>
    <w:rsid w:val="00012BCD"/>
    <w:rsid w:val="000130C6"/>
    <w:rsid w:val="00020474"/>
    <w:rsid w:val="0002315C"/>
    <w:rsid w:val="00027BCB"/>
    <w:rsid w:val="00030AE3"/>
    <w:rsid w:val="00031895"/>
    <w:rsid w:val="0003223C"/>
    <w:rsid w:val="00035937"/>
    <w:rsid w:val="00035A88"/>
    <w:rsid w:val="00037341"/>
    <w:rsid w:val="000402A0"/>
    <w:rsid w:val="0004100B"/>
    <w:rsid w:val="000418B5"/>
    <w:rsid w:val="00041B42"/>
    <w:rsid w:val="00042EDD"/>
    <w:rsid w:val="00046E8A"/>
    <w:rsid w:val="0004761B"/>
    <w:rsid w:val="0005259E"/>
    <w:rsid w:val="0005608D"/>
    <w:rsid w:val="000607E5"/>
    <w:rsid w:val="00061DAB"/>
    <w:rsid w:val="00062932"/>
    <w:rsid w:val="00064948"/>
    <w:rsid w:val="00065680"/>
    <w:rsid w:val="00065E7C"/>
    <w:rsid w:val="0006702A"/>
    <w:rsid w:val="0007073B"/>
    <w:rsid w:val="0007123A"/>
    <w:rsid w:val="000719E0"/>
    <w:rsid w:val="00071BC7"/>
    <w:rsid w:val="000735D6"/>
    <w:rsid w:val="000762CC"/>
    <w:rsid w:val="000768E7"/>
    <w:rsid w:val="00081974"/>
    <w:rsid w:val="00082774"/>
    <w:rsid w:val="00082BAB"/>
    <w:rsid w:val="0008410F"/>
    <w:rsid w:val="00086085"/>
    <w:rsid w:val="00086F78"/>
    <w:rsid w:val="0008793E"/>
    <w:rsid w:val="000911D4"/>
    <w:rsid w:val="00094958"/>
    <w:rsid w:val="00094F1C"/>
    <w:rsid w:val="000A2982"/>
    <w:rsid w:val="000A3CAD"/>
    <w:rsid w:val="000A41BE"/>
    <w:rsid w:val="000A6436"/>
    <w:rsid w:val="000B264C"/>
    <w:rsid w:val="000B3513"/>
    <w:rsid w:val="000B4CF1"/>
    <w:rsid w:val="000B4E1E"/>
    <w:rsid w:val="000B5762"/>
    <w:rsid w:val="000B63C1"/>
    <w:rsid w:val="000B7E57"/>
    <w:rsid w:val="000C12F6"/>
    <w:rsid w:val="000C2A11"/>
    <w:rsid w:val="000C417E"/>
    <w:rsid w:val="000C688A"/>
    <w:rsid w:val="000C7629"/>
    <w:rsid w:val="000D3D7E"/>
    <w:rsid w:val="000D4AE0"/>
    <w:rsid w:val="000D5A3B"/>
    <w:rsid w:val="000D6441"/>
    <w:rsid w:val="000E20E1"/>
    <w:rsid w:val="000E2454"/>
    <w:rsid w:val="000E3BC2"/>
    <w:rsid w:val="000E65D1"/>
    <w:rsid w:val="000F136D"/>
    <w:rsid w:val="000F2BF9"/>
    <w:rsid w:val="000F308E"/>
    <w:rsid w:val="000F36A3"/>
    <w:rsid w:val="000F3FE1"/>
    <w:rsid w:val="000F48C7"/>
    <w:rsid w:val="0010023A"/>
    <w:rsid w:val="001013B3"/>
    <w:rsid w:val="001013E5"/>
    <w:rsid w:val="00106E3F"/>
    <w:rsid w:val="00107792"/>
    <w:rsid w:val="001104BD"/>
    <w:rsid w:val="0011058D"/>
    <w:rsid w:val="00111AFE"/>
    <w:rsid w:val="00112100"/>
    <w:rsid w:val="00113322"/>
    <w:rsid w:val="00113747"/>
    <w:rsid w:val="001137B1"/>
    <w:rsid w:val="00115A68"/>
    <w:rsid w:val="0011622A"/>
    <w:rsid w:val="0011689C"/>
    <w:rsid w:val="00116A1A"/>
    <w:rsid w:val="001240D3"/>
    <w:rsid w:val="001249C1"/>
    <w:rsid w:val="00125E4A"/>
    <w:rsid w:val="001313EA"/>
    <w:rsid w:val="001325B0"/>
    <w:rsid w:val="001330D9"/>
    <w:rsid w:val="001341D4"/>
    <w:rsid w:val="00140685"/>
    <w:rsid w:val="0014117D"/>
    <w:rsid w:val="00141310"/>
    <w:rsid w:val="001426FF"/>
    <w:rsid w:val="001446C4"/>
    <w:rsid w:val="00145B6A"/>
    <w:rsid w:val="001469EE"/>
    <w:rsid w:val="00146D85"/>
    <w:rsid w:val="0014755E"/>
    <w:rsid w:val="001507AB"/>
    <w:rsid w:val="00150A72"/>
    <w:rsid w:val="00154F16"/>
    <w:rsid w:val="00155AED"/>
    <w:rsid w:val="00156F1F"/>
    <w:rsid w:val="00157E9A"/>
    <w:rsid w:val="00160B43"/>
    <w:rsid w:val="00162B33"/>
    <w:rsid w:val="0016379D"/>
    <w:rsid w:val="00163853"/>
    <w:rsid w:val="00170CF5"/>
    <w:rsid w:val="00175F04"/>
    <w:rsid w:val="00176FDB"/>
    <w:rsid w:val="00177370"/>
    <w:rsid w:val="001806C1"/>
    <w:rsid w:val="00181FF2"/>
    <w:rsid w:val="0018313A"/>
    <w:rsid w:val="001836A2"/>
    <w:rsid w:val="001845C7"/>
    <w:rsid w:val="00186C24"/>
    <w:rsid w:val="001878EB"/>
    <w:rsid w:val="00187C9A"/>
    <w:rsid w:val="00190063"/>
    <w:rsid w:val="001906AD"/>
    <w:rsid w:val="00190F34"/>
    <w:rsid w:val="00192887"/>
    <w:rsid w:val="001936EA"/>
    <w:rsid w:val="00193A11"/>
    <w:rsid w:val="00193C2B"/>
    <w:rsid w:val="00196C95"/>
    <w:rsid w:val="001972B0"/>
    <w:rsid w:val="001A2B2B"/>
    <w:rsid w:val="001A3A06"/>
    <w:rsid w:val="001A4894"/>
    <w:rsid w:val="001A4C31"/>
    <w:rsid w:val="001A5F36"/>
    <w:rsid w:val="001B0596"/>
    <w:rsid w:val="001B47A3"/>
    <w:rsid w:val="001B6EFA"/>
    <w:rsid w:val="001C1BC3"/>
    <w:rsid w:val="001C35C1"/>
    <w:rsid w:val="001C6484"/>
    <w:rsid w:val="001D18C6"/>
    <w:rsid w:val="001D3D99"/>
    <w:rsid w:val="001D4113"/>
    <w:rsid w:val="001D48F3"/>
    <w:rsid w:val="001D687F"/>
    <w:rsid w:val="001D6CC7"/>
    <w:rsid w:val="001D7CBB"/>
    <w:rsid w:val="001E3489"/>
    <w:rsid w:val="001E3E9E"/>
    <w:rsid w:val="001E62A8"/>
    <w:rsid w:val="001E7395"/>
    <w:rsid w:val="001E7418"/>
    <w:rsid w:val="001E7475"/>
    <w:rsid w:val="001F43B0"/>
    <w:rsid w:val="0020116A"/>
    <w:rsid w:val="0020180F"/>
    <w:rsid w:val="00203C04"/>
    <w:rsid w:val="00203E76"/>
    <w:rsid w:val="0020574D"/>
    <w:rsid w:val="00205E69"/>
    <w:rsid w:val="00211DB3"/>
    <w:rsid w:val="00215075"/>
    <w:rsid w:val="0021555D"/>
    <w:rsid w:val="002165C2"/>
    <w:rsid w:val="00216F90"/>
    <w:rsid w:val="002177F8"/>
    <w:rsid w:val="00217940"/>
    <w:rsid w:val="0022194B"/>
    <w:rsid w:val="00221F26"/>
    <w:rsid w:val="00224C41"/>
    <w:rsid w:val="00225EFB"/>
    <w:rsid w:val="00225F2F"/>
    <w:rsid w:val="00227443"/>
    <w:rsid w:val="002303B8"/>
    <w:rsid w:val="00231D35"/>
    <w:rsid w:val="00233031"/>
    <w:rsid w:val="00233C81"/>
    <w:rsid w:val="00234EF1"/>
    <w:rsid w:val="00235114"/>
    <w:rsid w:val="0023625B"/>
    <w:rsid w:val="00237495"/>
    <w:rsid w:val="0023774C"/>
    <w:rsid w:val="00237E32"/>
    <w:rsid w:val="00241160"/>
    <w:rsid w:val="002411B8"/>
    <w:rsid w:val="00241DF2"/>
    <w:rsid w:val="00243501"/>
    <w:rsid w:val="00247069"/>
    <w:rsid w:val="00250AC7"/>
    <w:rsid w:val="00252988"/>
    <w:rsid w:val="0025392D"/>
    <w:rsid w:val="00260E62"/>
    <w:rsid w:val="00261DD6"/>
    <w:rsid w:val="0026214D"/>
    <w:rsid w:val="00262C2E"/>
    <w:rsid w:val="002645B2"/>
    <w:rsid w:val="002653C5"/>
    <w:rsid w:val="0026715D"/>
    <w:rsid w:val="0026792D"/>
    <w:rsid w:val="002701FC"/>
    <w:rsid w:val="00272177"/>
    <w:rsid w:val="00277805"/>
    <w:rsid w:val="002813C0"/>
    <w:rsid w:val="0028148E"/>
    <w:rsid w:val="00282791"/>
    <w:rsid w:val="00282BF3"/>
    <w:rsid w:val="00283980"/>
    <w:rsid w:val="00285365"/>
    <w:rsid w:val="002864DE"/>
    <w:rsid w:val="00286C51"/>
    <w:rsid w:val="00287E22"/>
    <w:rsid w:val="00293D61"/>
    <w:rsid w:val="00293DF3"/>
    <w:rsid w:val="0029402D"/>
    <w:rsid w:val="00294974"/>
    <w:rsid w:val="002949FC"/>
    <w:rsid w:val="00294B2A"/>
    <w:rsid w:val="00294EEE"/>
    <w:rsid w:val="002965BC"/>
    <w:rsid w:val="00296CEA"/>
    <w:rsid w:val="002A0AE0"/>
    <w:rsid w:val="002A19CD"/>
    <w:rsid w:val="002A1C22"/>
    <w:rsid w:val="002A36C4"/>
    <w:rsid w:val="002A73C4"/>
    <w:rsid w:val="002B14E8"/>
    <w:rsid w:val="002B22B2"/>
    <w:rsid w:val="002B4705"/>
    <w:rsid w:val="002B4856"/>
    <w:rsid w:val="002B4938"/>
    <w:rsid w:val="002B5CFE"/>
    <w:rsid w:val="002B7140"/>
    <w:rsid w:val="002C1275"/>
    <w:rsid w:val="002C17D5"/>
    <w:rsid w:val="002C2383"/>
    <w:rsid w:val="002C49AD"/>
    <w:rsid w:val="002C5543"/>
    <w:rsid w:val="002C5F8D"/>
    <w:rsid w:val="002D247A"/>
    <w:rsid w:val="002D4053"/>
    <w:rsid w:val="002D4B10"/>
    <w:rsid w:val="002D5003"/>
    <w:rsid w:val="002D5D65"/>
    <w:rsid w:val="002D67BC"/>
    <w:rsid w:val="002E077C"/>
    <w:rsid w:val="002E15BA"/>
    <w:rsid w:val="002E29A0"/>
    <w:rsid w:val="002E37B9"/>
    <w:rsid w:val="002E4D09"/>
    <w:rsid w:val="002E4E6A"/>
    <w:rsid w:val="002E670B"/>
    <w:rsid w:val="002F1CC5"/>
    <w:rsid w:val="002F29A9"/>
    <w:rsid w:val="002F3670"/>
    <w:rsid w:val="002F3A04"/>
    <w:rsid w:val="002F535E"/>
    <w:rsid w:val="002F6C85"/>
    <w:rsid w:val="00301B25"/>
    <w:rsid w:val="003113F6"/>
    <w:rsid w:val="00311765"/>
    <w:rsid w:val="00311CC0"/>
    <w:rsid w:val="00312205"/>
    <w:rsid w:val="0031305A"/>
    <w:rsid w:val="00315B4A"/>
    <w:rsid w:val="00315CBF"/>
    <w:rsid w:val="00317955"/>
    <w:rsid w:val="00320F19"/>
    <w:rsid w:val="00325A41"/>
    <w:rsid w:val="003279E5"/>
    <w:rsid w:val="00332746"/>
    <w:rsid w:val="00332C27"/>
    <w:rsid w:val="00333C73"/>
    <w:rsid w:val="003372BF"/>
    <w:rsid w:val="003419FB"/>
    <w:rsid w:val="0034225C"/>
    <w:rsid w:val="003442BD"/>
    <w:rsid w:val="00346D3D"/>
    <w:rsid w:val="00351068"/>
    <w:rsid w:val="0035294F"/>
    <w:rsid w:val="003535AE"/>
    <w:rsid w:val="00354073"/>
    <w:rsid w:val="00357B4E"/>
    <w:rsid w:val="00362E86"/>
    <w:rsid w:val="003644DF"/>
    <w:rsid w:val="00364DFD"/>
    <w:rsid w:val="00365B56"/>
    <w:rsid w:val="003665D0"/>
    <w:rsid w:val="00370F02"/>
    <w:rsid w:val="0037178F"/>
    <w:rsid w:val="00372708"/>
    <w:rsid w:val="00374183"/>
    <w:rsid w:val="003751E9"/>
    <w:rsid w:val="003752FC"/>
    <w:rsid w:val="00375800"/>
    <w:rsid w:val="00376165"/>
    <w:rsid w:val="00376BED"/>
    <w:rsid w:val="00382402"/>
    <w:rsid w:val="00382530"/>
    <w:rsid w:val="00384513"/>
    <w:rsid w:val="003845B0"/>
    <w:rsid w:val="00385494"/>
    <w:rsid w:val="00385A6C"/>
    <w:rsid w:val="00391DCA"/>
    <w:rsid w:val="003922B4"/>
    <w:rsid w:val="00392D5C"/>
    <w:rsid w:val="003A0550"/>
    <w:rsid w:val="003A7F5C"/>
    <w:rsid w:val="003B02A9"/>
    <w:rsid w:val="003B304E"/>
    <w:rsid w:val="003B418C"/>
    <w:rsid w:val="003B5233"/>
    <w:rsid w:val="003B5652"/>
    <w:rsid w:val="003B6D9C"/>
    <w:rsid w:val="003B7168"/>
    <w:rsid w:val="003C34B8"/>
    <w:rsid w:val="003C3FCA"/>
    <w:rsid w:val="003C5885"/>
    <w:rsid w:val="003C7283"/>
    <w:rsid w:val="003D0834"/>
    <w:rsid w:val="003D3989"/>
    <w:rsid w:val="003D3BAE"/>
    <w:rsid w:val="003D64FA"/>
    <w:rsid w:val="003E0D32"/>
    <w:rsid w:val="003E3D7F"/>
    <w:rsid w:val="003E5B7B"/>
    <w:rsid w:val="003F655E"/>
    <w:rsid w:val="003F6EAC"/>
    <w:rsid w:val="00401735"/>
    <w:rsid w:val="00402BEB"/>
    <w:rsid w:val="004067A1"/>
    <w:rsid w:val="00410EE9"/>
    <w:rsid w:val="00412A22"/>
    <w:rsid w:val="00416569"/>
    <w:rsid w:val="0041760E"/>
    <w:rsid w:val="00417A23"/>
    <w:rsid w:val="00420E27"/>
    <w:rsid w:val="00421A96"/>
    <w:rsid w:val="00423411"/>
    <w:rsid w:val="00425BF0"/>
    <w:rsid w:val="0043277E"/>
    <w:rsid w:val="00432E68"/>
    <w:rsid w:val="00436E16"/>
    <w:rsid w:val="00440D71"/>
    <w:rsid w:val="0044249C"/>
    <w:rsid w:val="00442CF9"/>
    <w:rsid w:val="004430A1"/>
    <w:rsid w:val="00444412"/>
    <w:rsid w:val="004475DB"/>
    <w:rsid w:val="00451F41"/>
    <w:rsid w:val="004610CB"/>
    <w:rsid w:val="004665A2"/>
    <w:rsid w:val="00467732"/>
    <w:rsid w:val="00474C74"/>
    <w:rsid w:val="00476296"/>
    <w:rsid w:val="00480019"/>
    <w:rsid w:val="004811FC"/>
    <w:rsid w:val="0048369F"/>
    <w:rsid w:val="0048389C"/>
    <w:rsid w:val="00483A8E"/>
    <w:rsid w:val="004901B6"/>
    <w:rsid w:val="0049077C"/>
    <w:rsid w:val="004923E2"/>
    <w:rsid w:val="00496767"/>
    <w:rsid w:val="00496B9F"/>
    <w:rsid w:val="0049764A"/>
    <w:rsid w:val="004A3ECF"/>
    <w:rsid w:val="004A41AF"/>
    <w:rsid w:val="004B3A98"/>
    <w:rsid w:val="004B4C07"/>
    <w:rsid w:val="004B5ADD"/>
    <w:rsid w:val="004B69EE"/>
    <w:rsid w:val="004C02D1"/>
    <w:rsid w:val="004C3800"/>
    <w:rsid w:val="004C4DF1"/>
    <w:rsid w:val="004C568A"/>
    <w:rsid w:val="004D16EE"/>
    <w:rsid w:val="004D2726"/>
    <w:rsid w:val="004D2874"/>
    <w:rsid w:val="004D5F72"/>
    <w:rsid w:val="004E0074"/>
    <w:rsid w:val="004E12FA"/>
    <w:rsid w:val="004E4FDB"/>
    <w:rsid w:val="004E69E5"/>
    <w:rsid w:val="004E7541"/>
    <w:rsid w:val="004F2F41"/>
    <w:rsid w:val="004F4E86"/>
    <w:rsid w:val="004F5138"/>
    <w:rsid w:val="004F67DA"/>
    <w:rsid w:val="004F6B1D"/>
    <w:rsid w:val="0050163D"/>
    <w:rsid w:val="00507E01"/>
    <w:rsid w:val="0051233F"/>
    <w:rsid w:val="005169B7"/>
    <w:rsid w:val="00520ABB"/>
    <w:rsid w:val="00520B0B"/>
    <w:rsid w:val="00521C9E"/>
    <w:rsid w:val="00523C48"/>
    <w:rsid w:val="00526013"/>
    <w:rsid w:val="00533714"/>
    <w:rsid w:val="0053628F"/>
    <w:rsid w:val="0053677E"/>
    <w:rsid w:val="005369C0"/>
    <w:rsid w:val="00540672"/>
    <w:rsid w:val="00540677"/>
    <w:rsid w:val="005432B9"/>
    <w:rsid w:val="005455CB"/>
    <w:rsid w:val="005514A9"/>
    <w:rsid w:val="00551BE8"/>
    <w:rsid w:val="00553D39"/>
    <w:rsid w:val="00555290"/>
    <w:rsid w:val="00562769"/>
    <w:rsid w:val="00563B79"/>
    <w:rsid w:val="00567DF7"/>
    <w:rsid w:val="0057094E"/>
    <w:rsid w:val="00571818"/>
    <w:rsid w:val="00573934"/>
    <w:rsid w:val="00580B20"/>
    <w:rsid w:val="005832DA"/>
    <w:rsid w:val="00584F58"/>
    <w:rsid w:val="00587E95"/>
    <w:rsid w:val="00593667"/>
    <w:rsid w:val="00593E9C"/>
    <w:rsid w:val="00594890"/>
    <w:rsid w:val="005979E0"/>
    <w:rsid w:val="005A0635"/>
    <w:rsid w:val="005A06AC"/>
    <w:rsid w:val="005A3618"/>
    <w:rsid w:val="005A6C3D"/>
    <w:rsid w:val="005A7B02"/>
    <w:rsid w:val="005B13C3"/>
    <w:rsid w:val="005B1BAE"/>
    <w:rsid w:val="005B21F9"/>
    <w:rsid w:val="005B2FDE"/>
    <w:rsid w:val="005B4C67"/>
    <w:rsid w:val="005B5C56"/>
    <w:rsid w:val="005B602A"/>
    <w:rsid w:val="005B6074"/>
    <w:rsid w:val="005B68E9"/>
    <w:rsid w:val="005C4A2A"/>
    <w:rsid w:val="005C50AC"/>
    <w:rsid w:val="005C50BD"/>
    <w:rsid w:val="005D09DB"/>
    <w:rsid w:val="005D4EAB"/>
    <w:rsid w:val="005D6876"/>
    <w:rsid w:val="005E1C23"/>
    <w:rsid w:val="005E2902"/>
    <w:rsid w:val="005E3F3A"/>
    <w:rsid w:val="005E4C1A"/>
    <w:rsid w:val="005E4D8D"/>
    <w:rsid w:val="005E51CA"/>
    <w:rsid w:val="005F0760"/>
    <w:rsid w:val="005F0B60"/>
    <w:rsid w:val="005F1B89"/>
    <w:rsid w:val="005F216D"/>
    <w:rsid w:val="005F5BE3"/>
    <w:rsid w:val="005F5C9B"/>
    <w:rsid w:val="005F72F2"/>
    <w:rsid w:val="005F7E36"/>
    <w:rsid w:val="00602C3E"/>
    <w:rsid w:val="00603EDD"/>
    <w:rsid w:val="00605927"/>
    <w:rsid w:val="00605995"/>
    <w:rsid w:val="0060784D"/>
    <w:rsid w:val="00610075"/>
    <w:rsid w:val="006123D7"/>
    <w:rsid w:val="00615E88"/>
    <w:rsid w:val="00625222"/>
    <w:rsid w:val="0062793F"/>
    <w:rsid w:val="00632824"/>
    <w:rsid w:val="00637304"/>
    <w:rsid w:val="00637A01"/>
    <w:rsid w:val="00640519"/>
    <w:rsid w:val="00646CBE"/>
    <w:rsid w:val="00647BAA"/>
    <w:rsid w:val="006531DD"/>
    <w:rsid w:val="00656033"/>
    <w:rsid w:val="00656A9B"/>
    <w:rsid w:val="00656C97"/>
    <w:rsid w:val="006717FB"/>
    <w:rsid w:val="006763C2"/>
    <w:rsid w:val="00676568"/>
    <w:rsid w:val="006860A2"/>
    <w:rsid w:val="0068652F"/>
    <w:rsid w:val="0068672B"/>
    <w:rsid w:val="00690374"/>
    <w:rsid w:val="006921FD"/>
    <w:rsid w:val="00695731"/>
    <w:rsid w:val="00696B8E"/>
    <w:rsid w:val="00697FF1"/>
    <w:rsid w:val="006A07E1"/>
    <w:rsid w:val="006A5B53"/>
    <w:rsid w:val="006A70FD"/>
    <w:rsid w:val="006B0769"/>
    <w:rsid w:val="006B4C0D"/>
    <w:rsid w:val="006B7D17"/>
    <w:rsid w:val="006C2331"/>
    <w:rsid w:val="006C3051"/>
    <w:rsid w:val="006D40C9"/>
    <w:rsid w:val="006D65EA"/>
    <w:rsid w:val="006D692A"/>
    <w:rsid w:val="006D7026"/>
    <w:rsid w:val="006E08D3"/>
    <w:rsid w:val="006E1900"/>
    <w:rsid w:val="006E1D5B"/>
    <w:rsid w:val="006E248C"/>
    <w:rsid w:val="006E265A"/>
    <w:rsid w:val="006F1696"/>
    <w:rsid w:val="006F420E"/>
    <w:rsid w:val="006F4EBD"/>
    <w:rsid w:val="006F5A34"/>
    <w:rsid w:val="006F693B"/>
    <w:rsid w:val="00707CB4"/>
    <w:rsid w:val="00710B3F"/>
    <w:rsid w:val="00713787"/>
    <w:rsid w:val="00713EBA"/>
    <w:rsid w:val="00713FEC"/>
    <w:rsid w:val="0071536E"/>
    <w:rsid w:val="00715D84"/>
    <w:rsid w:val="0072019F"/>
    <w:rsid w:val="0072207E"/>
    <w:rsid w:val="00724210"/>
    <w:rsid w:val="00724B42"/>
    <w:rsid w:val="00726127"/>
    <w:rsid w:val="00726382"/>
    <w:rsid w:val="00727C22"/>
    <w:rsid w:val="0073121C"/>
    <w:rsid w:val="00732076"/>
    <w:rsid w:val="00735239"/>
    <w:rsid w:val="00736359"/>
    <w:rsid w:val="00736E7F"/>
    <w:rsid w:val="00737039"/>
    <w:rsid w:val="00737C8E"/>
    <w:rsid w:val="00737F47"/>
    <w:rsid w:val="00743503"/>
    <w:rsid w:val="00743B85"/>
    <w:rsid w:val="007441D9"/>
    <w:rsid w:val="007455B6"/>
    <w:rsid w:val="00747FBD"/>
    <w:rsid w:val="00752FAD"/>
    <w:rsid w:val="00753C0C"/>
    <w:rsid w:val="007541D5"/>
    <w:rsid w:val="0075630B"/>
    <w:rsid w:val="0075663F"/>
    <w:rsid w:val="00757772"/>
    <w:rsid w:val="00760850"/>
    <w:rsid w:val="00761457"/>
    <w:rsid w:val="0076552E"/>
    <w:rsid w:val="0076763D"/>
    <w:rsid w:val="0077092E"/>
    <w:rsid w:val="00771016"/>
    <w:rsid w:val="007714C4"/>
    <w:rsid w:val="00771B60"/>
    <w:rsid w:val="00776A7E"/>
    <w:rsid w:val="00776FA8"/>
    <w:rsid w:val="0078442F"/>
    <w:rsid w:val="00785028"/>
    <w:rsid w:val="00785748"/>
    <w:rsid w:val="007879AC"/>
    <w:rsid w:val="00787A74"/>
    <w:rsid w:val="00787C1A"/>
    <w:rsid w:val="007934EA"/>
    <w:rsid w:val="00794BBC"/>
    <w:rsid w:val="00796AE9"/>
    <w:rsid w:val="00797A42"/>
    <w:rsid w:val="00797F54"/>
    <w:rsid w:val="007A0EBE"/>
    <w:rsid w:val="007A53F7"/>
    <w:rsid w:val="007A6EF6"/>
    <w:rsid w:val="007B013F"/>
    <w:rsid w:val="007B50CE"/>
    <w:rsid w:val="007C24D0"/>
    <w:rsid w:val="007C3BE5"/>
    <w:rsid w:val="007C4AD6"/>
    <w:rsid w:val="007C5E3B"/>
    <w:rsid w:val="007C7354"/>
    <w:rsid w:val="007D1D18"/>
    <w:rsid w:val="007D2852"/>
    <w:rsid w:val="007D2E2A"/>
    <w:rsid w:val="007D3379"/>
    <w:rsid w:val="007D352B"/>
    <w:rsid w:val="007D5E36"/>
    <w:rsid w:val="007D6197"/>
    <w:rsid w:val="007D71B0"/>
    <w:rsid w:val="007D74AF"/>
    <w:rsid w:val="007D7B86"/>
    <w:rsid w:val="007E133B"/>
    <w:rsid w:val="007E30E2"/>
    <w:rsid w:val="007E4484"/>
    <w:rsid w:val="007E4A34"/>
    <w:rsid w:val="007E5EAC"/>
    <w:rsid w:val="007F7400"/>
    <w:rsid w:val="007F771C"/>
    <w:rsid w:val="00800DA2"/>
    <w:rsid w:val="00801849"/>
    <w:rsid w:val="00801B29"/>
    <w:rsid w:val="008039FE"/>
    <w:rsid w:val="00807824"/>
    <w:rsid w:val="00807878"/>
    <w:rsid w:val="008115EA"/>
    <w:rsid w:val="0081265F"/>
    <w:rsid w:val="00813526"/>
    <w:rsid w:val="00813EE0"/>
    <w:rsid w:val="008155DD"/>
    <w:rsid w:val="00825694"/>
    <w:rsid w:val="0082627F"/>
    <w:rsid w:val="00827C44"/>
    <w:rsid w:val="00833E2A"/>
    <w:rsid w:val="00833FBD"/>
    <w:rsid w:val="0085226B"/>
    <w:rsid w:val="0085243A"/>
    <w:rsid w:val="0085597F"/>
    <w:rsid w:val="00855BBC"/>
    <w:rsid w:val="00861B58"/>
    <w:rsid w:val="00862AA2"/>
    <w:rsid w:val="008658F1"/>
    <w:rsid w:val="00871D9B"/>
    <w:rsid w:val="00872020"/>
    <w:rsid w:val="00872751"/>
    <w:rsid w:val="008758AB"/>
    <w:rsid w:val="00875C3A"/>
    <w:rsid w:val="008767D2"/>
    <w:rsid w:val="0088073D"/>
    <w:rsid w:val="00880761"/>
    <w:rsid w:val="008825F2"/>
    <w:rsid w:val="0089405B"/>
    <w:rsid w:val="00894749"/>
    <w:rsid w:val="00897A50"/>
    <w:rsid w:val="008A13D2"/>
    <w:rsid w:val="008A327C"/>
    <w:rsid w:val="008A47E2"/>
    <w:rsid w:val="008A789B"/>
    <w:rsid w:val="008B1E47"/>
    <w:rsid w:val="008B41E8"/>
    <w:rsid w:val="008B51EE"/>
    <w:rsid w:val="008C0263"/>
    <w:rsid w:val="008C1DC9"/>
    <w:rsid w:val="008C20CC"/>
    <w:rsid w:val="008C4432"/>
    <w:rsid w:val="008C5DD0"/>
    <w:rsid w:val="008C6072"/>
    <w:rsid w:val="008C71F9"/>
    <w:rsid w:val="008D0624"/>
    <w:rsid w:val="008D7126"/>
    <w:rsid w:val="008E0D99"/>
    <w:rsid w:val="008E3F22"/>
    <w:rsid w:val="008E5779"/>
    <w:rsid w:val="008F4C7E"/>
    <w:rsid w:val="008F5E67"/>
    <w:rsid w:val="008F68D0"/>
    <w:rsid w:val="009000D9"/>
    <w:rsid w:val="00901EB7"/>
    <w:rsid w:val="009024F8"/>
    <w:rsid w:val="00903522"/>
    <w:rsid w:val="00905DE4"/>
    <w:rsid w:val="00906110"/>
    <w:rsid w:val="00906947"/>
    <w:rsid w:val="00907F3F"/>
    <w:rsid w:val="0091447E"/>
    <w:rsid w:val="0091530F"/>
    <w:rsid w:val="00915DF9"/>
    <w:rsid w:val="00916DEC"/>
    <w:rsid w:val="00917117"/>
    <w:rsid w:val="009209FE"/>
    <w:rsid w:val="009227DC"/>
    <w:rsid w:val="00922B28"/>
    <w:rsid w:val="00924B95"/>
    <w:rsid w:val="00925A1D"/>
    <w:rsid w:val="00927645"/>
    <w:rsid w:val="0092770A"/>
    <w:rsid w:val="00927A23"/>
    <w:rsid w:val="009305BE"/>
    <w:rsid w:val="00931ADE"/>
    <w:rsid w:val="00931D4A"/>
    <w:rsid w:val="00932202"/>
    <w:rsid w:val="009323C3"/>
    <w:rsid w:val="00933C46"/>
    <w:rsid w:val="0093405F"/>
    <w:rsid w:val="00934E29"/>
    <w:rsid w:val="00934E78"/>
    <w:rsid w:val="009357E4"/>
    <w:rsid w:val="009359AF"/>
    <w:rsid w:val="00935DB6"/>
    <w:rsid w:val="00935FE2"/>
    <w:rsid w:val="00937EE3"/>
    <w:rsid w:val="00940F29"/>
    <w:rsid w:val="009417C0"/>
    <w:rsid w:val="00941BCA"/>
    <w:rsid w:val="00941C72"/>
    <w:rsid w:val="00941CD7"/>
    <w:rsid w:val="00942FED"/>
    <w:rsid w:val="00943EB0"/>
    <w:rsid w:val="00944A4F"/>
    <w:rsid w:val="00945414"/>
    <w:rsid w:val="00945A3D"/>
    <w:rsid w:val="00947F43"/>
    <w:rsid w:val="0095079B"/>
    <w:rsid w:val="00951C2F"/>
    <w:rsid w:val="0095249A"/>
    <w:rsid w:val="00954B36"/>
    <w:rsid w:val="009603AE"/>
    <w:rsid w:val="009610BA"/>
    <w:rsid w:val="009621AB"/>
    <w:rsid w:val="0096252E"/>
    <w:rsid w:val="0096289F"/>
    <w:rsid w:val="00967C38"/>
    <w:rsid w:val="00973595"/>
    <w:rsid w:val="00974B8E"/>
    <w:rsid w:val="0098238B"/>
    <w:rsid w:val="00982FCE"/>
    <w:rsid w:val="00984912"/>
    <w:rsid w:val="00991070"/>
    <w:rsid w:val="009916AE"/>
    <w:rsid w:val="00994EBE"/>
    <w:rsid w:val="00995941"/>
    <w:rsid w:val="00995EA1"/>
    <w:rsid w:val="009963D6"/>
    <w:rsid w:val="009A0F78"/>
    <w:rsid w:val="009A3C14"/>
    <w:rsid w:val="009A3F00"/>
    <w:rsid w:val="009A48B5"/>
    <w:rsid w:val="009A530D"/>
    <w:rsid w:val="009B0125"/>
    <w:rsid w:val="009B0F06"/>
    <w:rsid w:val="009B2A14"/>
    <w:rsid w:val="009B4314"/>
    <w:rsid w:val="009B5774"/>
    <w:rsid w:val="009B78C7"/>
    <w:rsid w:val="009C0D6E"/>
    <w:rsid w:val="009C3964"/>
    <w:rsid w:val="009C5A49"/>
    <w:rsid w:val="009C5C90"/>
    <w:rsid w:val="009C722F"/>
    <w:rsid w:val="009D3BBC"/>
    <w:rsid w:val="009D3E20"/>
    <w:rsid w:val="009D48D6"/>
    <w:rsid w:val="009D4CF5"/>
    <w:rsid w:val="009D5EDD"/>
    <w:rsid w:val="009E2727"/>
    <w:rsid w:val="009E3C39"/>
    <w:rsid w:val="009E6A8B"/>
    <w:rsid w:val="009F1BAE"/>
    <w:rsid w:val="009F39ED"/>
    <w:rsid w:val="009F466D"/>
    <w:rsid w:val="009F51D8"/>
    <w:rsid w:val="009F59A2"/>
    <w:rsid w:val="00A05E31"/>
    <w:rsid w:val="00A06962"/>
    <w:rsid w:val="00A07224"/>
    <w:rsid w:val="00A111C5"/>
    <w:rsid w:val="00A114FE"/>
    <w:rsid w:val="00A11C8F"/>
    <w:rsid w:val="00A145BE"/>
    <w:rsid w:val="00A15978"/>
    <w:rsid w:val="00A22D2C"/>
    <w:rsid w:val="00A22DFB"/>
    <w:rsid w:val="00A24250"/>
    <w:rsid w:val="00A24B4B"/>
    <w:rsid w:val="00A24F3A"/>
    <w:rsid w:val="00A26C92"/>
    <w:rsid w:val="00A300FB"/>
    <w:rsid w:val="00A31685"/>
    <w:rsid w:val="00A34713"/>
    <w:rsid w:val="00A35520"/>
    <w:rsid w:val="00A36BD1"/>
    <w:rsid w:val="00A41383"/>
    <w:rsid w:val="00A422D5"/>
    <w:rsid w:val="00A424BF"/>
    <w:rsid w:val="00A42B84"/>
    <w:rsid w:val="00A4509B"/>
    <w:rsid w:val="00A476C1"/>
    <w:rsid w:val="00A51D4C"/>
    <w:rsid w:val="00A55233"/>
    <w:rsid w:val="00A62106"/>
    <w:rsid w:val="00A62886"/>
    <w:rsid w:val="00A634CB"/>
    <w:rsid w:val="00A63E58"/>
    <w:rsid w:val="00A64E24"/>
    <w:rsid w:val="00A70566"/>
    <w:rsid w:val="00A720B9"/>
    <w:rsid w:val="00A732A4"/>
    <w:rsid w:val="00A732FB"/>
    <w:rsid w:val="00A7395E"/>
    <w:rsid w:val="00A74767"/>
    <w:rsid w:val="00A74CCC"/>
    <w:rsid w:val="00A75FCF"/>
    <w:rsid w:val="00A765D3"/>
    <w:rsid w:val="00A80969"/>
    <w:rsid w:val="00A80B53"/>
    <w:rsid w:val="00A90691"/>
    <w:rsid w:val="00A914D8"/>
    <w:rsid w:val="00A92FDA"/>
    <w:rsid w:val="00A931CE"/>
    <w:rsid w:val="00A93D1A"/>
    <w:rsid w:val="00A93EAE"/>
    <w:rsid w:val="00A94914"/>
    <w:rsid w:val="00A95041"/>
    <w:rsid w:val="00A95057"/>
    <w:rsid w:val="00AA2E9D"/>
    <w:rsid w:val="00AA36A3"/>
    <w:rsid w:val="00AA5FEA"/>
    <w:rsid w:val="00AA6A4A"/>
    <w:rsid w:val="00AA7F06"/>
    <w:rsid w:val="00AB0E28"/>
    <w:rsid w:val="00AB22C2"/>
    <w:rsid w:val="00AB378C"/>
    <w:rsid w:val="00AB37F8"/>
    <w:rsid w:val="00AB3DB1"/>
    <w:rsid w:val="00AB68AB"/>
    <w:rsid w:val="00AC0B2D"/>
    <w:rsid w:val="00AC6C6B"/>
    <w:rsid w:val="00AD555C"/>
    <w:rsid w:val="00AD7941"/>
    <w:rsid w:val="00AD7C2E"/>
    <w:rsid w:val="00AE1C07"/>
    <w:rsid w:val="00AE1F02"/>
    <w:rsid w:val="00AE65C8"/>
    <w:rsid w:val="00AF0488"/>
    <w:rsid w:val="00AF115F"/>
    <w:rsid w:val="00AF15E0"/>
    <w:rsid w:val="00AF315A"/>
    <w:rsid w:val="00AF5523"/>
    <w:rsid w:val="00AF5B58"/>
    <w:rsid w:val="00AF7D5E"/>
    <w:rsid w:val="00B00AEB"/>
    <w:rsid w:val="00B00CF1"/>
    <w:rsid w:val="00B011C6"/>
    <w:rsid w:val="00B01C4B"/>
    <w:rsid w:val="00B02194"/>
    <w:rsid w:val="00B05C91"/>
    <w:rsid w:val="00B06329"/>
    <w:rsid w:val="00B106D0"/>
    <w:rsid w:val="00B115BE"/>
    <w:rsid w:val="00B131DE"/>
    <w:rsid w:val="00B13D8C"/>
    <w:rsid w:val="00B14C55"/>
    <w:rsid w:val="00B15D1B"/>
    <w:rsid w:val="00B15E30"/>
    <w:rsid w:val="00B169E4"/>
    <w:rsid w:val="00B171E0"/>
    <w:rsid w:val="00B2000E"/>
    <w:rsid w:val="00B20F3F"/>
    <w:rsid w:val="00B2484A"/>
    <w:rsid w:val="00B27522"/>
    <w:rsid w:val="00B27800"/>
    <w:rsid w:val="00B33620"/>
    <w:rsid w:val="00B34515"/>
    <w:rsid w:val="00B42912"/>
    <w:rsid w:val="00B42FE1"/>
    <w:rsid w:val="00B44B81"/>
    <w:rsid w:val="00B46101"/>
    <w:rsid w:val="00B47869"/>
    <w:rsid w:val="00B5070A"/>
    <w:rsid w:val="00B519A9"/>
    <w:rsid w:val="00B5297D"/>
    <w:rsid w:val="00B54A45"/>
    <w:rsid w:val="00B55B51"/>
    <w:rsid w:val="00B5696E"/>
    <w:rsid w:val="00B57298"/>
    <w:rsid w:val="00B573C2"/>
    <w:rsid w:val="00B60846"/>
    <w:rsid w:val="00B60E30"/>
    <w:rsid w:val="00B60E6B"/>
    <w:rsid w:val="00B633A9"/>
    <w:rsid w:val="00B638DF"/>
    <w:rsid w:val="00B64B62"/>
    <w:rsid w:val="00B72113"/>
    <w:rsid w:val="00B72A23"/>
    <w:rsid w:val="00B74206"/>
    <w:rsid w:val="00B762E9"/>
    <w:rsid w:val="00B763E3"/>
    <w:rsid w:val="00B8093D"/>
    <w:rsid w:val="00B80E22"/>
    <w:rsid w:val="00B80E7C"/>
    <w:rsid w:val="00B80F71"/>
    <w:rsid w:val="00B8432C"/>
    <w:rsid w:val="00B84636"/>
    <w:rsid w:val="00B84843"/>
    <w:rsid w:val="00B870B6"/>
    <w:rsid w:val="00B90913"/>
    <w:rsid w:val="00B928FA"/>
    <w:rsid w:val="00B929D9"/>
    <w:rsid w:val="00B92B9C"/>
    <w:rsid w:val="00B9467C"/>
    <w:rsid w:val="00B97A3E"/>
    <w:rsid w:val="00BA2922"/>
    <w:rsid w:val="00BA2945"/>
    <w:rsid w:val="00BA2D55"/>
    <w:rsid w:val="00BA5CB3"/>
    <w:rsid w:val="00BB1AA3"/>
    <w:rsid w:val="00BB25A7"/>
    <w:rsid w:val="00BC0287"/>
    <w:rsid w:val="00BC15A5"/>
    <w:rsid w:val="00BC491C"/>
    <w:rsid w:val="00BC7090"/>
    <w:rsid w:val="00BD24D7"/>
    <w:rsid w:val="00BD3DBF"/>
    <w:rsid w:val="00BD422D"/>
    <w:rsid w:val="00BD4D53"/>
    <w:rsid w:val="00BD5159"/>
    <w:rsid w:val="00BE0BB2"/>
    <w:rsid w:val="00BE796E"/>
    <w:rsid w:val="00BF2612"/>
    <w:rsid w:val="00BF2BE7"/>
    <w:rsid w:val="00BF35F6"/>
    <w:rsid w:val="00BF3818"/>
    <w:rsid w:val="00BF4508"/>
    <w:rsid w:val="00C010FC"/>
    <w:rsid w:val="00C0157B"/>
    <w:rsid w:val="00C03F08"/>
    <w:rsid w:val="00C04D9E"/>
    <w:rsid w:val="00C063C4"/>
    <w:rsid w:val="00C06423"/>
    <w:rsid w:val="00C06A01"/>
    <w:rsid w:val="00C07DE2"/>
    <w:rsid w:val="00C07E30"/>
    <w:rsid w:val="00C124A3"/>
    <w:rsid w:val="00C12DEE"/>
    <w:rsid w:val="00C14F04"/>
    <w:rsid w:val="00C15ABC"/>
    <w:rsid w:val="00C16119"/>
    <w:rsid w:val="00C1730D"/>
    <w:rsid w:val="00C17D11"/>
    <w:rsid w:val="00C30A9E"/>
    <w:rsid w:val="00C30C76"/>
    <w:rsid w:val="00C31669"/>
    <w:rsid w:val="00C3464D"/>
    <w:rsid w:val="00C35EE1"/>
    <w:rsid w:val="00C405BC"/>
    <w:rsid w:val="00C419EF"/>
    <w:rsid w:val="00C41BA4"/>
    <w:rsid w:val="00C44084"/>
    <w:rsid w:val="00C44A22"/>
    <w:rsid w:val="00C44CEC"/>
    <w:rsid w:val="00C479B8"/>
    <w:rsid w:val="00C50726"/>
    <w:rsid w:val="00C51867"/>
    <w:rsid w:val="00C5294F"/>
    <w:rsid w:val="00C534EE"/>
    <w:rsid w:val="00C53586"/>
    <w:rsid w:val="00C55C85"/>
    <w:rsid w:val="00C57880"/>
    <w:rsid w:val="00C57974"/>
    <w:rsid w:val="00C64D08"/>
    <w:rsid w:val="00C71AE0"/>
    <w:rsid w:val="00C725BC"/>
    <w:rsid w:val="00C73CE6"/>
    <w:rsid w:val="00C74BF7"/>
    <w:rsid w:val="00C74CEC"/>
    <w:rsid w:val="00C7693D"/>
    <w:rsid w:val="00C7735D"/>
    <w:rsid w:val="00C77F76"/>
    <w:rsid w:val="00C803B5"/>
    <w:rsid w:val="00C81C23"/>
    <w:rsid w:val="00C82F92"/>
    <w:rsid w:val="00C841F1"/>
    <w:rsid w:val="00C843A6"/>
    <w:rsid w:val="00C8675A"/>
    <w:rsid w:val="00C87A2E"/>
    <w:rsid w:val="00C87D86"/>
    <w:rsid w:val="00C9052D"/>
    <w:rsid w:val="00C9177F"/>
    <w:rsid w:val="00C919CF"/>
    <w:rsid w:val="00C92048"/>
    <w:rsid w:val="00C928E3"/>
    <w:rsid w:val="00C92EC0"/>
    <w:rsid w:val="00C93B9B"/>
    <w:rsid w:val="00C94852"/>
    <w:rsid w:val="00C9520D"/>
    <w:rsid w:val="00C960C7"/>
    <w:rsid w:val="00CA13DD"/>
    <w:rsid w:val="00CA2E96"/>
    <w:rsid w:val="00CA44C9"/>
    <w:rsid w:val="00CA648F"/>
    <w:rsid w:val="00CA6C3D"/>
    <w:rsid w:val="00CB0D61"/>
    <w:rsid w:val="00CB272F"/>
    <w:rsid w:val="00CB42FD"/>
    <w:rsid w:val="00CB7FEA"/>
    <w:rsid w:val="00CC0E18"/>
    <w:rsid w:val="00CC23A4"/>
    <w:rsid w:val="00CC4730"/>
    <w:rsid w:val="00CC4A62"/>
    <w:rsid w:val="00CC5C1A"/>
    <w:rsid w:val="00CD0D5F"/>
    <w:rsid w:val="00CD17E9"/>
    <w:rsid w:val="00CD4D3A"/>
    <w:rsid w:val="00CD4FF9"/>
    <w:rsid w:val="00CD60D6"/>
    <w:rsid w:val="00CD7490"/>
    <w:rsid w:val="00CD7A7C"/>
    <w:rsid w:val="00CE26DF"/>
    <w:rsid w:val="00CE28D0"/>
    <w:rsid w:val="00CE373C"/>
    <w:rsid w:val="00CE7F59"/>
    <w:rsid w:val="00CF0FF2"/>
    <w:rsid w:val="00CF17A8"/>
    <w:rsid w:val="00CF182B"/>
    <w:rsid w:val="00CF28EF"/>
    <w:rsid w:val="00CF4A69"/>
    <w:rsid w:val="00CF5377"/>
    <w:rsid w:val="00CF5D90"/>
    <w:rsid w:val="00CF5FED"/>
    <w:rsid w:val="00D00B6F"/>
    <w:rsid w:val="00D01FCC"/>
    <w:rsid w:val="00D03B36"/>
    <w:rsid w:val="00D045CF"/>
    <w:rsid w:val="00D048AB"/>
    <w:rsid w:val="00D07F7C"/>
    <w:rsid w:val="00D1013B"/>
    <w:rsid w:val="00D103FC"/>
    <w:rsid w:val="00D10500"/>
    <w:rsid w:val="00D12E1D"/>
    <w:rsid w:val="00D14F44"/>
    <w:rsid w:val="00D17ACE"/>
    <w:rsid w:val="00D221E8"/>
    <w:rsid w:val="00D22B9B"/>
    <w:rsid w:val="00D24184"/>
    <w:rsid w:val="00D30032"/>
    <w:rsid w:val="00D31B3F"/>
    <w:rsid w:val="00D375CC"/>
    <w:rsid w:val="00D3775B"/>
    <w:rsid w:val="00D4228F"/>
    <w:rsid w:val="00D44D63"/>
    <w:rsid w:val="00D51BA9"/>
    <w:rsid w:val="00D54853"/>
    <w:rsid w:val="00D577AA"/>
    <w:rsid w:val="00D5784E"/>
    <w:rsid w:val="00D6047A"/>
    <w:rsid w:val="00D61F8B"/>
    <w:rsid w:val="00D62BBC"/>
    <w:rsid w:val="00D62F1A"/>
    <w:rsid w:val="00D6686E"/>
    <w:rsid w:val="00D66972"/>
    <w:rsid w:val="00D70210"/>
    <w:rsid w:val="00D72564"/>
    <w:rsid w:val="00D77A55"/>
    <w:rsid w:val="00D86051"/>
    <w:rsid w:val="00D86523"/>
    <w:rsid w:val="00D911DA"/>
    <w:rsid w:val="00D91896"/>
    <w:rsid w:val="00D924DF"/>
    <w:rsid w:val="00D92B95"/>
    <w:rsid w:val="00D967BE"/>
    <w:rsid w:val="00D96B9E"/>
    <w:rsid w:val="00DA2B5C"/>
    <w:rsid w:val="00DA5573"/>
    <w:rsid w:val="00DB1E75"/>
    <w:rsid w:val="00DB5EE5"/>
    <w:rsid w:val="00DC15B1"/>
    <w:rsid w:val="00DC2455"/>
    <w:rsid w:val="00DC3F83"/>
    <w:rsid w:val="00DC647F"/>
    <w:rsid w:val="00DC6CD4"/>
    <w:rsid w:val="00DD0D30"/>
    <w:rsid w:val="00DD24D0"/>
    <w:rsid w:val="00DD3C0E"/>
    <w:rsid w:val="00DD42C7"/>
    <w:rsid w:val="00DD5E0F"/>
    <w:rsid w:val="00DD6FF7"/>
    <w:rsid w:val="00DD7257"/>
    <w:rsid w:val="00DD7719"/>
    <w:rsid w:val="00DE0954"/>
    <w:rsid w:val="00DE38D7"/>
    <w:rsid w:val="00DE5D92"/>
    <w:rsid w:val="00DE6BE0"/>
    <w:rsid w:val="00DF0839"/>
    <w:rsid w:val="00DF18F9"/>
    <w:rsid w:val="00DF1E51"/>
    <w:rsid w:val="00DF3416"/>
    <w:rsid w:val="00DF565E"/>
    <w:rsid w:val="00E052C3"/>
    <w:rsid w:val="00E05809"/>
    <w:rsid w:val="00E12442"/>
    <w:rsid w:val="00E13C60"/>
    <w:rsid w:val="00E142D1"/>
    <w:rsid w:val="00E1482D"/>
    <w:rsid w:val="00E15F11"/>
    <w:rsid w:val="00E164DC"/>
    <w:rsid w:val="00E16FE6"/>
    <w:rsid w:val="00E17D53"/>
    <w:rsid w:val="00E17E07"/>
    <w:rsid w:val="00E237B3"/>
    <w:rsid w:val="00E247B8"/>
    <w:rsid w:val="00E24B03"/>
    <w:rsid w:val="00E255DC"/>
    <w:rsid w:val="00E25D03"/>
    <w:rsid w:val="00E2602D"/>
    <w:rsid w:val="00E27DE9"/>
    <w:rsid w:val="00E3362F"/>
    <w:rsid w:val="00E34336"/>
    <w:rsid w:val="00E36FC1"/>
    <w:rsid w:val="00E41478"/>
    <w:rsid w:val="00E41C2C"/>
    <w:rsid w:val="00E42228"/>
    <w:rsid w:val="00E425FF"/>
    <w:rsid w:val="00E446DF"/>
    <w:rsid w:val="00E44F58"/>
    <w:rsid w:val="00E52F78"/>
    <w:rsid w:val="00E55004"/>
    <w:rsid w:val="00E61BCF"/>
    <w:rsid w:val="00E62077"/>
    <w:rsid w:val="00E632C3"/>
    <w:rsid w:val="00E6616F"/>
    <w:rsid w:val="00E66F82"/>
    <w:rsid w:val="00E67843"/>
    <w:rsid w:val="00E700CE"/>
    <w:rsid w:val="00E71A2C"/>
    <w:rsid w:val="00E7537A"/>
    <w:rsid w:val="00E75E5F"/>
    <w:rsid w:val="00E761BF"/>
    <w:rsid w:val="00E80B30"/>
    <w:rsid w:val="00E82324"/>
    <w:rsid w:val="00E82E0F"/>
    <w:rsid w:val="00E8316B"/>
    <w:rsid w:val="00E86027"/>
    <w:rsid w:val="00E91064"/>
    <w:rsid w:val="00E961C9"/>
    <w:rsid w:val="00E96409"/>
    <w:rsid w:val="00E97A48"/>
    <w:rsid w:val="00EA65B4"/>
    <w:rsid w:val="00EA677D"/>
    <w:rsid w:val="00EA7352"/>
    <w:rsid w:val="00EB419D"/>
    <w:rsid w:val="00EC3267"/>
    <w:rsid w:val="00EC3897"/>
    <w:rsid w:val="00EC54D7"/>
    <w:rsid w:val="00EC661E"/>
    <w:rsid w:val="00EC71FC"/>
    <w:rsid w:val="00EC7ED1"/>
    <w:rsid w:val="00ED215C"/>
    <w:rsid w:val="00ED221E"/>
    <w:rsid w:val="00ED3BDC"/>
    <w:rsid w:val="00ED678E"/>
    <w:rsid w:val="00ED73AB"/>
    <w:rsid w:val="00EF0850"/>
    <w:rsid w:val="00EF1B76"/>
    <w:rsid w:val="00EF1BAB"/>
    <w:rsid w:val="00EF28F9"/>
    <w:rsid w:val="00EF3DD4"/>
    <w:rsid w:val="00EF6787"/>
    <w:rsid w:val="00F00322"/>
    <w:rsid w:val="00F003F1"/>
    <w:rsid w:val="00F00F4A"/>
    <w:rsid w:val="00F03841"/>
    <w:rsid w:val="00F03EB2"/>
    <w:rsid w:val="00F069DD"/>
    <w:rsid w:val="00F07052"/>
    <w:rsid w:val="00F101C1"/>
    <w:rsid w:val="00F107E9"/>
    <w:rsid w:val="00F10DFE"/>
    <w:rsid w:val="00F15891"/>
    <w:rsid w:val="00F1627D"/>
    <w:rsid w:val="00F21903"/>
    <w:rsid w:val="00F22D62"/>
    <w:rsid w:val="00F248F4"/>
    <w:rsid w:val="00F27411"/>
    <w:rsid w:val="00F300F7"/>
    <w:rsid w:val="00F33856"/>
    <w:rsid w:val="00F34104"/>
    <w:rsid w:val="00F37FD2"/>
    <w:rsid w:val="00F4083E"/>
    <w:rsid w:val="00F43B70"/>
    <w:rsid w:val="00F43FC9"/>
    <w:rsid w:val="00F453DE"/>
    <w:rsid w:val="00F45C76"/>
    <w:rsid w:val="00F47273"/>
    <w:rsid w:val="00F476EC"/>
    <w:rsid w:val="00F50117"/>
    <w:rsid w:val="00F51A58"/>
    <w:rsid w:val="00F5522E"/>
    <w:rsid w:val="00F5602F"/>
    <w:rsid w:val="00F56232"/>
    <w:rsid w:val="00F5720D"/>
    <w:rsid w:val="00F57EF8"/>
    <w:rsid w:val="00F61CB2"/>
    <w:rsid w:val="00F63607"/>
    <w:rsid w:val="00F643F5"/>
    <w:rsid w:val="00F6470C"/>
    <w:rsid w:val="00F72E84"/>
    <w:rsid w:val="00F73767"/>
    <w:rsid w:val="00F76E65"/>
    <w:rsid w:val="00F80506"/>
    <w:rsid w:val="00F837B1"/>
    <w:rsid w:val="00F8398F"/>
    <w:rsid w:val="00F83DF5"/>
    <w:rsid w:val="00F860C2"/>
    <w:rsid w:val="00F86581"/>
    <w:rsid w:val="00F8671E"/>
    <w:rsid w:val="00F86E3E"/>
    <w:rsid w:val="00F95455"/>
    <w:rsid w:val="00F96E76"/>
    <w:rsid w:val="00F970DC"/>
    <w:rsid w:val="00F9757A"/>
    <w:rsid w:val="00FA1EEC"/>
    <w:rsid w:val="00FA274A"/>
    <w:rsid w:val="00FA2C97"/>
    <w:rsid w:val="00FA53E1"/>
    <w:rsid w:val="00FA5C0D"/>
    <w:rsid w:val="00FC3B1B"/>
    <w:rsid w:val="00FC5151"/>
    <w:rsid w:val="00FD0410"/>
    <w:rsid w:val="00FD0659"/>
    <w:rsid w:val="00FD3D4B"/>
    <w:rsid w:val="00FD4D2D"/>
    <w:rsid w:val="00FD6CF5"/>
    <w:rsid w:val="00FD7205"/>
    <w:rsid w:val="00FE0D10"/>
    <w:rsid w:val="00FE1C55"/>
    <w:rsid w:val="00FE7FA6"/>
    <w:rsid w:val="00FF0E66"/>
    <w:rsid w:val="00FF1EB2"/>
    <w:rsid w:val="00FF39D4"/>
    <w:rsid w:val="00FF3ADD"/>
    <w:rsid w:val="00FF589C"/>
    <w:rsid w:val="00FF6019"/>
    <w:rsid w:val="00FF7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96E"/>
    <w:pPr>
      <w:spacing w:after="0" w:line="240" w:lineRule="auto"/>
    </w:pPr>
    <w:rPr>
      <w:rFonts w:ascii="Times New Roman" w:eastAsia="Times New Roman" w:hAnsi="Times New Roman" w:cs="Times New Roman"/>
      <w:color w:val="FFFFFF"/>
      <w:spacing w:val="-3"/>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96E"/>
    <w:pPr>
      <w:ind w:left="720"/>
      <w:contextualSpacing/>
    </w:pPr>
  </w:style>
  <w:style w:type="paragraph" w:customStyle="1" w:styleId="c0">
    <w:name w:val="c0"/>
    <w:basedOn w:val="a"/>
    <w:rsid w:val="00BE796E"/>
    <w:pPr>
      <w:spacing w:before="60" w:after="60"/>
    </w:pPr>
    <w:rPr>
      <w:color w:val="auto"/>
      <w:spacing w:val="0"/>
      <w:sz w:val="24"/>
      <w:szCs w:val="24"/>
    </w:rPr>
  </w:style>
  <w:style w:type="paragraph" w:customStyle="1" w:styleId="c6">
    <w:name w:val="c6"/>
    <w:basedOn w:val="a"/>
    <w:rsid w:val="00BE796E"/>
    <w:pPr>
      <w:spacing w:before="100" w:beforeAutospacing="1" w:after="100" w:afterAutospacing="1"/>
    </w:pPr>
    <w:rPr>
      <w:color w:val="auto"/>
      <w:spacing w:val="0"/>
      <w:sz w:val="24"/>
      <w:szCs w:val="24"/>
    </w:rPr>
  </w:style>
  <w:style w:type="character" w:customStyle="1" w:styleId="c4">
    <w:name w:val="c4"/>
    <w:basedOn w:val="a0"/>
    <w:rsid w:val="00BE796E"/>
  </w:style>
  <w:style w:type="character" w:customStyle="1" w:styleId="c34">
    <w:name w:val="c34"/>
    <w:basedOn w:val="a0"/>
    <w:rsid w:val="00BE796E"/>
  </w:style>
  <w:style w:type="table" w:styleId="a4">
    <w:name w:val="Table Grid"/>
    <w:basedOn w:val="a1"/>
    <w:uiPriority w:val="59"/>
    <w:rsid w:val="00BE7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47B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96E"/>
    <w:pPr>
      <w:spacing w:after="0" w:line="240" w:lineRule="auto"/>
    </w:pPr>
    <w:rPr>
      <w:rFonts w:ascii="Times New Roman" w:eastAsia="Times New Roman" w:hAnsi="Times New Roman" w:cs="Times New Roman"/>
      <w:color w:val="FFFFFF"/>
      <w:spacing w:val="-3"/>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96E"/>
    <w:pPr>
      <w:ind w:left="720"/>
      <w:contextualSpacing/>
    </w:pPr>
  </w:style>
  <w:style w:type="paragraph" w:customStyle="1" w:styleId="c0">
    <w:name w:val="c0"/>
    <w:basedOn w:val="a"/>
    <w:rsid w:val="00BE796E"/>
    <w:pPr>
      <w:spacing w:before="60" w:after="60"/>
    </w:pPr>
    <w:rPr>
      <w:color w:val="auto"/>
      <w:spacing w:val="0"/>
      <w:sz w:val="24"/>
      <w:szCs w:val="24"/>
    </w:rPr>
  </w:style>
  <w:style w:type="paragraph" w:customStyle="1" w:styleId="c6">
    <w:name w:val="c6"/>
    <w:basedOn w:val="a"/>
    <w:rsid w:val="00BE796E"/>
    <w:pPr>
      <w:spacing w:before="100" w:beforeAutospacing="1" w:after="100" w:afterAutospacing="1"/>
    </w:pPr>
    <w:rPr>
      <w:color w:val="auto"/>
      <w:spacing w:val="0"/>
      <w:sz w:val="24"/>
      <w:szCs w:val="24"/>
    </w:rPr>
  </w:style>
  <w:style w:type="character" w:customStyle="1" w:styleId="c4">
    <w:name w:val="c4"/>
    <w:basedOn w:val="a0"/>
    <w:rsid w:val="00BE796E"/>
  </w:style>
  <w:style w:type="character" w:customStyle="1" w:styleId="c34">
    <w:name w:val="c34"/>
    <w:basedOn w:val="a0"/>
    <w:rsid w:val="00BE796E"/>
  </w:style>
  <w:style w:type="table" w:styleId="a4">
    <w:name w:val="Table Grid"/>
    <w:basedOn w:val="a1"/>
    <w:uiPriority w:val="59"/>
    <w:rsid w:val="00BE7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47B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t14011965@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1048</Words>
  <Characters>5978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Rinayakovleva@mail.ru</dc:creator>
  <cp:lastModifiedBy>Rinayakovleva@mail.ru</cp:lastModifiedBy>
  <cp:revision>3</cp:revision>
  <dcterms:created xsi:type="dcterms:W3CDTF">2022-10-31T15:58:00Z</dcterms:created>
  <dcterms:modified xsi:type="dcterms:W3CDTF">2022-10-31T16:52:00Z</dcterms:modified>
</cp:coreProperties>
</file>