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02" w:rsidRPr="00D71B02" w:rsidRDefault="00D71B02" w:rsidP="00F34026">
      <w:pPr>
        <w:pStyle w:val="a3"/>
      </w:pPr>
      <w:r w:rsidRPr="00D71B02">
        <w:t>Практическая направленность</w:t>
      </w:r>
    </w:p>
    <w:p w:rsidR="00D71B02" w:rsidRPr="00F34026" w:rsidRDefault="005128DC" w:rsidP="00F34026">
      <w:pPr>
        <w:pStyle w:val="a3"/>
      </w:pPr>
      <w:r>
        <w:t>в преподавании русского языка</w:t>
      </w:r>
    </w:p>
    <w:p w:rsidR="005128DC" w:rsidRPr="005128DC" w:rsidRDefault="005128DC" w:rsidP="005128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proofErr w:type="spellStart"/>
      <w:r w:rsidRPr="005128DC">
        <w:rPr>
          <w:rFonts w:ascii="Times New Roman" w:hAnsi="Times New Roman" w:cs="Times New Roman"/>
          <w:b/>
          <w:i/>
        </w:rPr>
        <w:t>Руденкова</w:t>
      </w:r>
      <w:proofErr w:type="spellEnd"/>
      <w:r w:rsidRPr="005128DC">
        <w:rPr>
          <w:rFonts w:ascii="Times New Roman" w:hAnsi="Times New Roman" w:cs="Times New Roman"/>
          <w:b/>
          <w:i/>
        </w:rPr>
        <w:t xml:space="preserve"> В.С., преподаватель </w:t>
      </w:r>
    </w:p>
    <w:p w:rsidR="00D71B02" w:rsidRDefault="005128DC" w:rsidP="005128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28DC">
        <w:rPr>
          <w:rFonts w:ascii="Times New Roman" w:hAnsi="Times New Roman" w:cs="Times New Roman"/>
          <w:b/>
          <w:i/>
        </w:rPr>
        <w:t>КГБПОУ «Тальменский технологический техникум»</w:t>
      </w:r>
    </w:p>
    <w:p w:rsidR="005128DC" w:rsidRPr="005128DC" w:rsidRDefault="005128DC" w:rsidP="005128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D71B02" w:rsidRPr="00D71B02" w:rsidRDefault="00D71B02" w:rsidP="005128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 xml:space="preserve">Интерес учащихся к русскому языку, их активность в большей мере основывается на постоянной практической деятельности, направленной на овладение языком. Ученик должен видеть, что его работа продвигает его вперед в овладении  языком. Практическая направленность в преподавании русского языка  - </w:t>
      </w:r>
      <w:proofErr w:type="gramStart"/>
      <w:r w:rsidRPr="00D71B0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71B02">
        <w:rPr>
          <w:rFonts w:ascii="Times New Roman" w:hAnsi="Times New Roman" w:cs="Times New Roman"/>
          <w:sz w:val="28"/>
          <w:szCs w:val="28"/>
        </w:rPr>
        <w:t xml:space="preserve"> прежде всего  формирование разнообразных речевых умений и навыков, необходимых для практической деятельности, овладение другими и дисциплинами  и т. д. 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Практическая направленность  в преподавании русского языка важна при изучении любой темы. Она должна пронизывать работу по грамматике, проявляясь не только в применении усваиваемой теории к правописанию, культуре речи, но и в требовании сосредотачивать усилия не на запоминании и многократном повторении изученного, а на выработке умений практически определять разнообразные грамматические формы и значения и правильно оперировать ими. Организуя урок, мы должны четко определить, чего хотим добиться и что нам для этого необходимо. Важно конкретно сформулировать общую цель урока, которая включает в себя три дидактические цели:</w:t>
      </w:r>
    </w:p>
    <w:p w:rsidR="00D71B02" w:rsidRPr="00D71B02" w:rsidRDefault="00D71B02" w:rsidP="00D71B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>Образование (усвоение новых понятий, формирование навыков).</w:t>
      </w:r>
    </w:p>
    <w:p w:rsidR="00D71B02" w:rsidRPr="00D71B02" w:rsidRDefault="00D71B02" w:rsidP="00D71B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>Развитие (формирование приемов умственной деятельности).</w:t>
      </w:r>
    </w:p>
    <w:p w:rsidR="00D71B02" w:rsidRPr="00D71B02" w:rsidRDefault="00D71B02" w:rsidP="00D71B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>Воспитание (формирование убеждений, определенных качеств личности).</w:t>
      </w:r>
    </w:p>
    <w:p w:rsidR="00D71B02" w:rsidRPr="00D71B02" w:rsidRDefault="00D71B02" w:rsidP="00D71B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 xml:space="preserve">Одним из видов упражнений, обеспечивающих практическую направленность при усвоении грамматической теории, является разбор, но он будет эффективен только тогда, когда не вытесняет других видов работы и проводится в неразрывной связи с такими упражнениями практического характера, как подбор родственных слов, словообразование, составление словосочетаний, предложений, связных текстов и т.д. Целесообразно использовать упражнения, связанные с конкретными явлениями действительности. На пример, при изучении имен прилагательных, существительных полезно дать ученикам задание записать </w:t>
      </w:r>
      <w:proofErr w:type="gramStart"/>
      <w:r w:rsidRPr="00D71B02">
        <w:rPr>
          <w:rFonts w:ascii="Times New Roman" w:hAnsi="Times New Roman" w:cs="Times New Roman"/>
          <w:sz w:val="28"/>
          <w:szCs w:val="28"/>
        </w:rPr>
        <w:t>встретившиеся</w:t>
      </w:r>
      <w:proofErr w:type="gramEnd"/>
      <w:r w:rsidRPr="00D71B02">
        <w:rPr>
          <w:rFonts w:ascii="Times New Roman" w:hAnsi="Times New Roman" w:cs="Times New Roman"/>
          <w:sz w:val="28"/>
          <w:szCs w:val="28"/>
        </w:rPr>
        <w:t xml:space="preserve"> на вывесках общественных зданий, наименованиях населенных пунктов, станций и т.д.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lastRenderedPageBreak/>
        <w:tab/>
        <w:t>Почти каждый учитель, преподавая грамматику русского языка, связывает теорию с формированием у учащихся навыков грамотного письма. Но одни мало уделяют внимания изучению частей речи, членов предложения и занимаются преимущественно выполнением орфографических предложений, другие формируют навыки, постоянно обращаясь к знаниям учащихся.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 xml:space="preserve">Только тогда, когда знания </w:t>
      </w:r>
      <w:proofErr w:type="gramStart"/>
      <w:r w:rsidRPr="00D71B02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D71B02">
        <w:rPr>
          <w:rFonts w:ascii="Times New Roman" w:hAnsi="Times New Roman" w:cs="Times New Roman"/>
          <w:sz w:val="28"/>
          <w:szCs w:val="28"/>
        </w:rPr>
        <w:t xml:space="preserve"> используются при выработке навыков, преподавание приобретает практическую направленность и служит успешному решению учебных задач. Если же та или иная тема в данный момент не получает практического выхода, полезно рассказать учащимся, зачем нужно изучать ее, где и когда она найдет применение.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Например, орфография нацелена на практическую деятельность человека. Поэтому, желательно время от времени подчеркивать необходимость ее изучения, используя факты, которые убеждали бы в жизненной важности правильного написания корневых гласных, приставок, окончаний, постановки знаков препинания.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Полезно предложить ребятам в своем микрорайоне проверить орфографическую правильность текстов объявлений, надписей на этикетках в магазине, вывесок и т.п. При изучении собственных и нарицательных имен существительных полезно дать учащимся задания, объединенные темой «Хорошо ли знаешь свой город?».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К примеру:</w:t>
      </w:r>
    </w:p>
    <w:p w:rsidR="00D71B02" w:rsidRPr="00D71B02" w:rsidRDefault="00D71B02" w:rsidP="00D71B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>Запиши названия улиц нашего города.</w:t>
      </w:r>
    </w:p>
    <w:p w:rsidR="00D71B02" w:rsidRPr="00D71B02" w:rsidRDefault="00D71B02" w:rsidP="00D71B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>Кому поставлены памятники в городе?</w:t>
      </w:r>
    </w:p>
    <w:p w:rsidR="00D71B02" w:rsidRPr="00D71B02" w:rsidRDefault="00D71B02" w:rsidP="00D71B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>Какие газеты издаются у нас?</w:t>
      </w:r>
    </w:p>
    <w:p w:rsidR="00D71B02" w:rsidRPr="00D71B02" w:rsidRDefault="00D71B02" w:rsidP="00D71B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>Кто из жителей города удостоен почетных званий?</w:t>
      </w:r>
    </w:p>
    <w:p w:rsidR="00D71B02" w:rsidRPr="00D71B02" w:rsidRDefault="00D71B02" w:rsidP="00D71B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 xml:space="preserve">Не следует забывать о практической направленности такой темы, как «Фонетика и графика». Соответствующие упражнения </w:t>
      </w:r>
      <w:proofErr w:type="gramStart"/>
      <w:r w:rsidRPr="00D71B02">
        <w:rPr>
          <w:rFonts w:ascii="Times New Roman" w:hAnsi="Times New Roman" w:cs="Times New Roman"/>
          <w:sz w:val="28"/>
          <w:szCs w:val="28"/>
        </w:rPr>
        <w:t>преследуют задачу</w:t>
      </w:r>
      <w:proofErr w:type="gramEnd"/>
      <w:r w:rsidRPr="00D71B02">
        <w:rPr>
          <w:rFonts w:ascii="Times New Roman" w:hAnsi="Times New Roman" w:cs="Times New Roman"/>
          <w:sz w:val="28"/>
          <w:szCs w:val="28"/>
        </w:rPr>
        <w:t xml:space="preserve"> устранения различных дефектов в речи учащихся (недостатки в произношении звуков, скороговорки, устраняются нарушения, связанные с диалектным и просторечным произношением типа «</w:t>
      </w:r>
      <w:proofErr w:type="spellStart"/>
      <w:r w:rsidRPr="00D71B02">
        <w:rPr>
          <w:rFonts w:ascii="Times New Roman" w:hAnsi="Times New Roman" w:cs="Times New Roman"/>
          <w:sz w:val="28"/>
          <w:szCs w:val="28"/>
        </w:rPr>
        <w:t>бонба</w:t>
      </w:r>
      <w:proofErr w:type="spellEnd"/>
      <w:r w:rsidRPr="00D71B02">
        <w:rPr>
          <w:rFonts w:ascii="Times New Roman" w:hAnsi="Times New Roman" w:cs="Times New Roman"/>
          <w:sz w:val="28"/>
          <w:szCs w:val="28"/>
        </w:rPr>
        <w:t>», «плотим», «</w:t>
      </w:r>
      <w:proofErr w:type="spellStart"/>
      <w:r w:rsidRPr="00D71B02">
        <w:rPr>
          <w:rFonts w:ascii="Times New Roman" w:hAnsi="Times New Roman" w:cs="Times New Roman"/>
          <w:sz w:val="28"/>
          <w:szCs w:val="28"/>
        </w:rPr>
        <w:t>крант</w:t>
      </w:r>
      <w:proofErr w:type="spellEnd"/>
      <w:r w:rsidRPr="00D71B02">
        <w:rPr>
          <w:rFonts w:ascii="Times New Roman" w:hAnsi="Times New Roman" w:cs="Times New Roman"/>
          <w:sz w:val="28"/>
          <w:szCs w:val="28"/>
        </w:rPr>
        <w:t>», с ошибками в ударении – «шофер», «километр», «понял»).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Для отработки произношения различных звуков полезно использовать скороговорки, шипящие – чешуя у щучки, щетина и чушки, звук «л» - раз солгал – навек лгуном стал.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 xml:space="preserve">Усилению практической направленности уроков русского языка служит повышение роли связных высказываний на уроках. В настоящее время все больше возрастает роль устного слова. Этому способствует радио, телевидение, широкое участие в общественной жизни. К продуктивному использованию устной речи обязана готовить школа, и прежде всего учитель русского языка. Краткие рассказы по картине или о событии, в котором ученик лично участвовал, должны занять на уроке почетное место. Они учат говорить, думать, способствуют формированию личности ребенка, развитию речи. Виды работы здесь могут быть самыми разнообразными. </w:t>
      </w:r>
      <w:proofErr w:type="gramStart"/>
      <w:r w:rsidRPr="00D71B02">
        <w:rPr>
          <w:rFonts w:ascii="Times New Roman" w:hAnsi="Times New Roman" w:cs="Times New Roman"/>
          <w:sz w:val="28"/>
          <w:szCs w:val="28"/>
        </w:rPr>
        <w:t>Мои ученики, например, с удовольствием пишут немые изложения, где они, «артисты», разыгрывают пантомиму, а другие, «зрители», записывают то, что они увидели и представили.</w:t>
      </w:r>
      <w:proofErr w:type="gramEnd"/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Следует чаще проводить такие виды речевых упражнений, которые заставляют учащихся выражать свои эмоции: составление сказки, заметки в газету, письменный отзыв о книге, письмо другу. Учить необходимо и таким видам речевой деятельности, как выступление на читательской конференции, участие в дискуссиях, доклад на классном собрании и т.д.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Практической направленности обучения способствует также воспитание навыков работы с книгой, словарем, деловой и художественной литературой, всевозможными справочниками. Ученик должен быстро уметь отыскать слова в орфографическом и толковом словаре, пользоваться примечаниями, комментариями и сносками, составить таблицу или схему. Особое место в нашей работе должно быть отведено толковым словарям, потому что их назначение в школьной практике универсально.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Задания по справочным пособиям должны быть предельно конкретны и посильны. Эффективность занятий повышается, если словарь используется не для поиска готового ответа, а как справочное пособие для проверки уже найденных ответов и решений.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Практическая направленность выражается также в систематическом обращении к художественной и научно-популярной литературе. Смысл обращения к литературе не только в том, чтобы оживить работу, заинтересовать, но и в том, чтобы показать, для чего нужны те или иные грамматические формы, синтаксические комментарии, как они используются мастерами слова, какова их функция. Одно дело познакомить учащихся с причастным оборотом, другое взять конкретный текст и показать, что дает причастный оборот для выразительности речи.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Практическую направленность имеет и знакомство учащихся с деловыми бумагами.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Различают несколько видов деловых бумаг в зависимости от их содержания:</w:t>
      </w:r>
    </w:p>
    <w:p w:rsidR="00D71B02" w:rsidRPr="00D71B02" w:rsidRDefault="00D71B02" w:rsidP="00D71B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>Служащие личным удостоверением или подтверждением фактов: справка, доверенность, расписка, автобиография, характеристика.</w:t>
      </w:r>
    </w:p>
    <w:p w:rsidR="00D71B02" w:rsidRPr="00D71B02" w:rsidRDefault="00D71B02" w:rsidP="00D71B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>Служащие формой непосредственной переписки: заявление, письмо, телеграмма.</w:t>
      </w:r>
    </w:p>
    <w:p w:rsidR="00D71B02" w:rsidRPr="00D71B02" w:rsidRDefault="00D71B02" w:rsidP="00D71B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>Отражающие события, факты, объявление, распорядок дня, протокол, отчет, дневник.</w:t>
      </w:r>
    </w:p>
    <w:p w:rsidR="00D71B02" w:rsidRPr="00D71B02" w:rsidRDefault="00D71B02" w:rsidP="00D71B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>Почтовые и бухгалтерские документы.</w:t>
      </w:r>
    </w:p>
    <w:p w:rsidR="00D71B02" w:rsidRPr="00D71B02" w:rsidRDefault="00D71B02" w:rsidP="00D71B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 xml:space="preserve">Мы помним, что основная черта стиля деловых бумаг – языковой штамп, использование канцеляризмов. Надо показать учащимся, что единство, стандартность форм деловых бумаг облегчает работу с ними. Вместе с тем у учащихся надо воспитывать вкус к хорошему слогу и в деловых бумагах, избегать вычурности, пережитков старого канцелярского слога, применять по возможности простое сказуемое </w:t>
      </w:r>
      <w:proofErr w:type="gramStart"/>
      <w:r w:rsidRPr="00D71B02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D71B02">
        <w:rPr>
          <w:rFonts w:ascii="Times New Roman" w:hAnsi="Times New Roman" w:cs="Times New Roman"/>
          <w:sz w:val="28"/>
          <w:szCs w:val="28"/>
        </w:rPr>
        <w:t xml:space="preserve"> составного.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Большое внимание следует уделить письму – самому распространенному виду деловой речи. Необходимо, чтобы школьники составляли настоящие письма действительно существующим людям, чтобы они писали о том, что видели, пережили, предчувствовали, чтобы написанные письма отправлялись по адресу.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Немаловажное значение для развития учащихся имеет ознакомление с различными видами и жанрами газетного и публицистического языка. В школьном обучении им должно быть отведено соответствующее место.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Важно научить учащихся писать заметку информационного характера, статью, репортаж, очерк, рецензию на книги, кинофильмы, спектакли, вечера художественной самодеятельности.</w:t>
      </w:r>
    </w:p>
    <w:p w:rsidR="00D71B02" w:rsidRPr="00D71B02" w:rsidRDefault="00D71B02" w:rsidP="00D71B02">
      <w:pPr>
        <w:rPr>
          <w:rFonts w:ascii="Times New Roman" w:hAnsi="Times New Roman" w:cs="Times New Roman"/>
          <w:sz w:val="28"/>
          <w:szCs w:val="28"/>
        </w:rPr>
      </w:pPr>
      <w:r w:rsidRPr="00D71B02">
        <w:rPr>
          <w:rFonts w:ascii="Times New Roman" w:hAnsi="Times New Roman" w:cs="Times New Roman"/>
          <w:sz w:val="28"/>
          <w:szCs w:val="28"/>
        </w:rPr>
        <w:tab/>
        <w:t>Практическая направленность преподавания русского языка включает в себя многое. И важно, чтобы учитель использовал в своей работе все виды и формы работы. Только тогда результаты будут эффективными.</w:t>
      </w:r>
    </w:p>
    <w:p w:rsidR="00EC1B23" w:rsidRPr="00D71B02" w:rsidRDefault="00EC1B23" w:rsidP="00D71B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1B23" w:rsidRPr="00D7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B12"/>
    <w:multiLevelType w:val="hybridMultilevel"/>
    <w:tmpl w:val="B21A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721C1"/>
    <w:multiLevelType w:val="hybridMultilevel"/>
    <w:tmpl w:val="37FE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B5E4F"/>
    <w:multiLevelType w:val="hybridMultilevel"/>
    <w:tmpl w:val="6FD6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71B02"/>
    <w:rsid w:val="005128DC"/>
    <w:rsid w:val="00D71B02"/>
    <w:rsid w:val="00EC1B23"/>
    <w:rsid w:val="00F3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4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4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руденкова валентина</cp:lastModifiedBy>
  <cp:revision>5</cp:revision>
  <dcterms:created xsi:type="dcterms:W3CDTF">2017-10-12T19:13:00Z</dcterms:created>
  <dcterms:modified xsi:type="dcterms:W3CDTF">2022-11-14T14:35:00Z</dcterms:modified>
</cp:coreProperties>
</file>