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33" w:rsidRPr="00D83C33" w:rsidRDefault="00D83C33" w:rsidP="00D8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33">
        <w:rPr>
          <w:rFonts w:ascii="Times New Roman" w:hAnsi="Times New Roman" w:cs="Times New Roman"/>
          <w:b/>
          <w:sz w:val="28"/>
          <w:szCs w:val="28"/>
        </w:rPr>
        <w:t>Приёмы формирования орфографических навыков в начальной школе при изучении слов  с непроверяемыми написаниями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Со словами с непроверяемыми написаниями младшие школьники встречаются на каждом уроке. Число таких слов с каждой страницей учебников по русскому языку, математике, литературному чтению, окружающему миру всё больше возрастает. Нет необходимости доказывать, что наиболее употребительные из этих слов должны быть усвоены всеми учащимися начальных классов. В основу формирования орфографических навыков при изучении слов с непроверяемыми написаниями должна быть положена активная учебная задача учащихся. Учитель руководит ею, имея в виду следующие условия, обеспечивающие эффективность этой работы: – активизация умственной деятельности учащихся и их памяти; – обучающий характер учебной деятельности; – регулярность в работе над словами с указанными орфограммами. Обучение непроверяемым написаниям должно проводиться на дидактическом материале, включающем в себя наиболее употребительные слова. Их следует отбирать из учебников (по всем дисциплинам), изучаемым в данном классе, художественных произведений, словарей и других источников. Слова с непроверяемыми написаниями в начальной и средней школе изучаются «в словарном порядке», т.е. учащимся рекомендуется просто писать и запоминать слова. Практика показала, что работа над непроверяемыми написаниями, ориентированная только на механическое запоминание слов с такими орфограммами, малоэффективна. Ошибки в самых «ходовых» словах с непроверяемыми написаниями встречаются даже в работах старшеклассников. Специально проведённые эксперименты свидетельствуют, что работу над словами с непроверяемыми написаниями можно рационализировать. Суть рационализации в том, что в процессе обучения написаниям указанного типа слов, активизируется мыслительная деятельность и память учащихся, что даёт значительно более высокую эффективность, чем изучение непроверяемых написаний «в словарном порядке». Это достигается с помощью специальных приёмов обучения: 1. Запись слов по алфавиту.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2. Выборочный диктант.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3. Выборочный ответ. </w:t>
      </w:r>
    </w:p>
    <w:p w:rsidR="00D83C33" w:rsidRP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4. Группировка и запись по орфографическим признакам.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5. Подбор однокоренных слов – других частей речи.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lastRenderedPageBreak/>
        <w:t xml:space="preserve">6. Сопоставление и запись слов с «противоположными» орфограммами.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7. Подбор и запись синонимов и антонимов.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8. Составление предложений с данными словами.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9. Сочинение по опорным словам.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10. Дописывание орфографических таблиц. Подбор и запись слов с иноязычными элементами. </w:t>
      </w:r>
    </w:p>
    <w:p w:rsid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11. Замена описательных оборотов словами – синонимами. </w:t>
      </w:r>
    </w:p>
    <w:p w:rsidR="00AC6E02" w:rsidRPr="00D83C33" w:rsidRDefault="00D83C33" w:rsidP="00D83C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C33">
        <w:rPr>
          <w:rFonts w:ascii="Times New Roman" w:hAnsi="Times New Roman" w:cs="Times New Roman"/>
          <w:sz w:val="28"/>
          <w:szCs w:val="28"/>
        </w:rPr>
        <w:t xml:space="preserve">12. Письменный пересказ текста с использование данных слов. Опыт показывает, что планомерное применение названных приёмов даёт возможность повысить эффективность обучения непроверяемым написаниям на 40 % по сравнению с обучением таким написаниям с помощью традиционных приёмов. </w:t>
      </w:r>
      <w:bookmarkStart w:id="0" w:name="_GoBack"/>
      <w:bookmarkEnd w:id="0"/>
    </w:p>
    <w:sectPr w:rsidR="00AC6E02" w:rsidRPr="00D8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0"/>
    <w:rsid w:val="009A01D0"/>
    <w:rsid w:val="00AC6E02"/>
    <w:rsid w:val="00D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2022-09-12T16:46:00Z</dcterms:created>
  <dcterms:modified xsi:type="dcterms:W3CDTF">2022-09-12T16:47:00Z</dcterms:modified>
</cp:coreProperties>
</file>