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B" w:rsidRPr="00DA202B" w:rsidRDefault="00A50745" w:rsidP="00DA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предметно-пространственная среда</w:t>
      </w:r>
      <w:r w:rsidR="00DA202B" w:rsidRPr="00DA202B">
        <w:rPr>
          <w:b/>
          <w:sz w:val="28"/>
          <w:szCs w:val="28"/>
        </w:rPr>
        <w:t xml:space="preserve"> физкультурного зала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Развивающая среда является фактором,</w:t>
      </w:r>
      <w:r w:rsidR="00993069">
        <w:rPr>
          <w:sz w:val="28"/>
          <w:szCs w:val="28"/>
        </w:rPr>
        <w:t xml:space="preserve"> </w:t>
      </w:r>
      <w:r w:rsidRPr="00DA202B">
        <w:rPr>
          <w:sz w:val="28"/>
          <w:szCs w:val="28"/>
        </w:rPr>
        <w:t xml:space="preserve">обеспечивающим весь комплекс </w:t>
      </w:r>
      <w:bookmarkStart w:id="0" w:name="_GoBack"/>
      <w:bookmarkEnd w:id="0"/>
      <w:r w:rsidRPr="00DA202B">
        <w:rPr>
          <w:sz w:val="28"/>
          <w:szCs w:val="28"/>
        </w:rPr>
        <w:t>потребностей детей, создавая мотивацию их активной деятельности.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Использование разнообразных физкультурных и спортивно-игровых пособий, игр и упражнений, повышает интерес детей к выполнению различных движений, ведет к увеличению интенсивности двигательной активности, что благотворн</w:t>
      </w:r>
      <w:r>
        <w:rPr>
          <w:sz w:val="28"/>
          <w:szCs w:val="28"/>
        </w:rPr>
        <w:t>о влияет на физическое, умствен</w:t>
      </w:r>
      <w:r w:rsidRPr="00DA202B">
        <w:rPr>
          <w:sz w:val="28"/>
          <w:szCs w:val="28"/>
        </w:rPr>
        <w:t>ное развитие и на состояние здоровья ребенка.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DA202B" w:rsidRPr="00DA202B" w:rsidRDefault="00DA202B" w:rsidP="00DA202B">
      <w:pPr>
        <w:rPr>
          <w:sz w:val="28"/>
          <w:szCs w:val="28"/>
        </w:rPr>
      </w:pPr>
      <w:proofErr w:type="gramStart"/>
      <w:r w:rsidRPr="00DA202B">
        <w:rPr>
          <w:sz w:val="28"/>
          <w:szCs w:val="28"/>
        </w:rPr>
        <w:t>Предметно-развивающая среда обеспечивает максимальную реализацию образовательного потенциала пространства физкультурного зала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  <w:proofErr w:type="gramEnd"/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При создании предметной среды я руководствовалась следующими принципами, определенными во ФГОС дошкольного образования:</w:t>
      </w:r>
    </w:p>
    <w:p w:rsidR="00DA202B" w:rsidRPr="00993069" w:rsidRDefault="00DA202B" w:rsidP="00DA202B">
      <w:pPr>
        <w:rPr>
          <w:b/>
          <w:sz w:val="28"/>
          <w:szCs w:val="28"/>
        </w:rPr>
      </w:pPr>
      <w:r w:rsidRPr="00993069">
        <w:rPr>
          <w:b/>
          <w:sz w:val="28"/>
          <w:szCs w:val="28"/>
        </w:rPr>
        <w:t>-</w:t>
      </w:r>
      <w:proofErr w:type="spellStart"/>
      <w:r w:rsidRPr="00993069">
        <w:rPr>
          <w:b/>
          <w:sz w:val="28"/>
          <w:szCs w:val="28"/>
        </w:rPr>
        <w:t>полифункциональности</w:t>
      </w:r>
      <w:proofErr w:type="spellEnd"/>
      <w:r w:rsidRPr="00993069">
        <w:rPr>
          <w:b/>
          <w:sz w:val="28"/>
          <w:szCs w:val="28"/>
        </w:rPr>
        <w:t>:</w:t>
      </w:r>
    </w:p>
    <w:p w:rsidR="00DA202B" w:rsidRPr="00DA202B" w:rsidRDefault="00993069" w:rsidP="00DA202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A202B" w:rsidRPr="00DA202B">
        <w:rPr>
          <w:sz w:val="28"/>
          <w:szCs w:val="28"/>
        </w:rPr>
        <w:t xml:space="preserve">редметная развивающая среда открывает перед детьми возможность разнообразного использования различных составляющих предметной среды: тоннели, </w:t>
      </w:r>
      <w:proofErr w:type="spellStart"/>
      <w:r w:rsidR="00DA202B" w:rsidRPr="00DA202B">
        <w:rPr>
          <w:sz w:val="28"/>
          <w:szCs w:val="28"/>
        </w:rPr>
        <w:t>массажеры</w:t>
      </w:r>
      <w:proofErr w:type="spellEnd"/>
      <w:r w:rsidR="00DA202B" w:rsidRPr="00DA202B">
        <w:rPr>
          <w:sz w:val="28"/>
          <w:szCs w:val="28"/>
        </w:rPr>
        <w:t xml:space="preserve"> для стоп, баскетбольная стойка. Так, например, баскетбольная стойка может использоваться детьми как индивидуально, так и в эстафетах и конкурсах. </w:t>
      </w:r>
      <w:proofErr w:type="gramStart"/>
      <w:r w:rsidR="00DA202B" w:rsidRPr="00DA202B">
        <w:rPr>
          <w:sz w:val="28"/>
          <w:szCs w:val="28"/>
        </w:rPr>
        <w:t>Спортивный инвентарь (гимнастические палки, обручи, используется не только для общеразвивающих упражнений, но и для проведения подвижных и малоподвижных игр.</w:t>
      </w:r>
      <w:proofErr w:type="gramEnd"/>
      <w:r w:rsidR="00DA202B" w:rsidRPr="00DA202B">
        <w:rPr>
          <w:sz w:val="28"/>
          <w:szCs w:val="28"/>
        </w:rPr>
        <w:t xml:space="preserve"> Оборудование спортивного уголка настолько разнообразно, что дети свободно могут использовать в двигательной деятельности и подвижных играх. Красочное и интересное </w:t>
      </w:r>
      <w:r w:rsidR="00DA202B" w:rsidRPr="00DA202B">
        <w:rPr>
          <w:sz w:val="28"/>
          <w:szCs w:val="28"/>
        </w:rPr>
        <w:lastRenderedPageBreak/>
        <w:t>оборудование, которое привлекает внимание и побуждает желание выполнить двигательное действие.</w:t>
      </w:r>
    </w:p>
    <w:p w:rsidR="00DA202B" w:rsidRPr="00DA202B" w:rsidRDefault="00DA202B" w:rsidP="00DA202B">
      <w:pPr>
        <w:rPr>
          <w:sz w:val="28"/>
          <w:szCs w:val="28"/>
        </w:rPr>
      </w:pPr>
      <w:r w:rsidRPr="00993069">
        <w:rPr>
          <w:b/>
          <w:sz w:val="28"/>
          <w:szCs w:val="28"/>
        </w:rPr>
        <w:t>- вариативности:</w:t>
      </w:r>
      <w:r w:rsidRPr="00DA202B">
        <w:rPr>
          <w:sz w:val="28"/>
          <w:szCs w:val="28"/>
        </w:rPr>
        <w:t xml:space="preserve"> предметная развивающая среда предполагает периодическую сменяемость физкультурного оборудования, появление нового оборудования и инвентаря стимулирующих познавательную, игровую, двигательную активность детей. Так, например одно игровое оборудование сменяется другим в зависимости о</w:t>
      </w:r>
      <w:r w:rsidR="00993069">
        <w:rPr>
          <w:sz w:val="28"/>
          <w:szCs w:val="28"/>
        </w:rPr>
        <w:t xml:space="preserve">т целей и задач, реализуемых </w:t>
      </w:r>
      <w:proofErr w:type="gramStart"/>
      <w:r w:rsidR="00993069">
        <w:rPr>
          <w:sz w:val="28"/>
          <w:szCs w:val="28"/>
        </w:rPr>
        <w:t>в</w:t>
      </w:r>
      <w:proofErr w:type="gramEnd"/>
      <w:r w:rsidR="00993069">
        <w:rPr>
          <w:sz w:val="28"/>
          <w:szCs w:val="28"/>
        </w:rPr>
        <w:t xml:space="preserve"> </w:t>
      </w:r>
      <w:r w:rsidRPr="00DA202B">
        <w:rPr>
          <w:sz w:val="28"/>
          <w:szCs w:val="28"/>
        </w:rPr>
        <w:t>ОД по физической культуре. (В летний период активно используются скакалки, обручи, в зимний период этот инвентарь</w:t>
      </w:r>
      <w:r w:rsidR="00993069">
        <w:rPr>
          <w:sz w:val="28"/>
          <w:szCs w:val="28"/>
        </w:rPr>
        <w:t xml:space="preserve"> можно</w:t>
      </w:r>
      <w:r w:rsidR="0077262B">
        <w:rPr>
          <w:sz w:val="28"/>
          <w:szCs w:val="28"/>
        </w:rPr>
        <w:t xml:space="preserve"> заменить или дополнить </w:t>
      </w:r>
      <w:r w:rsidRPr="00DA202B">
        <w:rPr>
          <w:sz w:val="28"/>
          <w:szCs w:val="28"/>
        </w:rPr>
        <w:t>хоккейным набором, массажным оборудованием, детскими гантелями). Появление нового инвентаря и спортивных игр, стимулирует игровую, двигательную активность детей.</w:t>
      </w:r>
    </w:p>
    <w:p w:rsidR="00DA202B" w:rsidRPr="00DA202B" w:rsidRDefault="00DA202B" w:rsidP="00DA202B">
      <w:pPr>
        <w:rPr>
          <w:sz w:val="28"/>
          <w:szCs w:val="28"/>
        </w:rPr>
      </w:pPr>
      <w:r w:rsidRPr="00993069">
        <w:rPr>
          <w:b/>
          <w:sz w:val="28"/>
          <w:szCs w:val="28"/>
        </w:rPr>
        <w:t xml:space="preserve">- </w:t>
      </w:r>
      <w:proofErr w:type="spellStart"/>
      <w:r w:rsidRPr="00993069">
        <w:rPr>
          <w:b/>
          <w:sz w:val="28"/>
          <w:szCs w:val="28"/>
        </w:rPr>
        <w:t>трансформируемости</w:t>
      </w:r>
      <w:proofErr w:type="spellEnd"/>
      <w:r w:rsidRPr="00993069">
        <w:rPr>
          <w:b/>
          <w:sz w:val="28"/>
          <w:szCs w:val="28"/>
        </w:rPr>
        <w:t xml:space="preserve"> пространства</w:t>
      </w:r>
      <w:r w:rsidRPr="00DA202B">
        <w:rPr>
          <w:sz w:val="28"/>
          <w:szCs w:val="28"/>
        </w:rPr>
        <w:t>: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Для э</w:t>
      </w:r>
      <w:r w:rsidR="0077262B">
        <w:rPr>
          <w:sz w:val="28"/>
          <w:szCs w:val="28"/>
        </w:rPr>
        <w:t>той цели в развивающей среде планируется создать</w:t>
      </w:r>
      <w:r w:rsidRPr="00DA202B">
        <w:rPr>
          <w:sz w:val="28"/>
          <w:szCs w:val="28"/>
        </w:rPr>
        <w:t xml:space="preserve"> стенд - центр «Двигательная инициатива»</w:t>
      </w:r>
      <w:proofErr w:type="gramStart"/>
      <w:r w:rsidR="0077262B">
        <w:rPr>
          <w:sz w:val="28"/>
          <w:szCs w:val="28"/>
        </w:rPr>
        <w:t xml:space="preserve"> </w:t>
      </w:r>
      <w:r w:rsidRPr="00DA202B">
        <w:rPr>
          <w:sz w:val="28"/>
          <w:szCs w:val="28"/>
        </w:rPr>
        <w:t>,</w:t>
      </w:r>
      <w:proofErr w:type="gramEnd"/>
      <w:r w:rsidR="0077262B">
        <w:rPr>
          <w:sz w:val="28"/>
          <w:szCs w:val="28"/>
        </w:rPr>
        <w:t>который позволит</w:t>
      </w:r>
      <w:r w:rsidRPr="00DA202B">
        <w:rPr>
          <w:sz w:val="28"/>
          <w:szCs w:val="28"/>
        </w:rPr>
        <w:t xml:space="preserve"> проявить самостоятельность и инициативу в различных видах </w:t>
      </w:r>
      <w:r w:rsidR="0077262B">
        <w:rPr>
          <w:sz w:val="28"/>
          <w:szCs w:val="28"/>
        </w:rPr>
        <w:t>двигательной деятельности, помож</w:t>
      </w:r>
      <w:r w:rsidRPr="00DA202B">
        <w:rPr>
          <w:sz w:val="28"/>
          <w:szCs w:val="28"/>
        </w:rPr>
        <w:t>ет детям организовать и провести игру со</w:t>
      </w:r>
      <w:r w:rsidR="0077262B">
        <w:rPr>
          <w:sz w:val="28"/>
          <w:szCs w:val="28"/>
        </w:rPr>
        <w:t xml:space="preserve"> </w:t>
      </w:r>
      <w:r w:rsidRPr="00DA202B">
        <w:rPr>
          <w:sz w:val="28"/>
          <w:szCs w:val="28"/>
        </w:rPr>
        <w:t>сверстниками.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 xml:space="preserve">Пространство физкультурного зала позволяет рационально использовать каждый его уголок: </w:t>
      </w:r>
      <w:r w:rsidR="0077262B">
        <w:rPr>
          <w:sz w:val="28"/>
          <w:szCs w:val="28"/>
        </w:rPr>
        <w:t xml:space="preserve">гимнастические </w:t>
      </w:r>
      <w:proofErr w:type="spellStart"/>
      <w:r w:rsidR="0077262B">
        <w:rPr>
          <w:sz w:val="28"/>
          <w:szCs w:val="28"/>
        </w:rPr>
        <w:t>палки</w:t>
      </w:r>
      <w:proofErr w:type="gramStart"/>
      <w:r w:rsidR="0077262B">
        <w:rPr>
          <w:sz w:val="28"/>
          <w:szCs w:val="28"/>
        </w:rPr>
        <w:t>,д</w:t>
      </w:r>
      <w:proofErr w:type="gramEnd"/>
      <w:r w:rsidR="0077262B">
        <w:rPr>
          <w:sz w:val="28"/>
          <w:szCs w:val="28"/>
        </w:rPr>
        <w:t>етские</w:t>
      </w:r>
      <w:proofErr w:type="spellEnd"/>
      <w:r w:rsidR="0077262B">
        <w:rPr>
          <w:sz w:val="28"/>
          <w:szCs w:val="28"/>
        </w:rPr>
        <w:t xml:space="preserve"> гантели, мячи, маты, дуги</w:t>
      </w:r>
      <w:r w:rsidRPr="00DA202B">
        <w:rPr>
          <w:sz w:val="28"/>
          <w:szCs w:val="28"/>
        </w:rPr>
        <w:t xml:space="preserve">-находятся в свободном доступе и с легкостью трансформируются в другое место зала в зависимости от образовательной ситуации. </w:t>
      </w:r>
      <w:proofErr w:type="gramStart"/>
      <w:r w:rsidRPr="00DA202B">
        <w:rPr>
          <w:sz w:val="28"/>
          <w:szCs w:val="28"/>
        </w:rPr>
        <w:t xml:space="preserve">Игровое, спортивное и оздоровительное оборудование </w:t>
      </w:r>
      <w:r w:rsidR="0077262B">
        <w:rPr>
          <w:sz w:val="28"/>
          <w:szCs w:val="28"/>
        </w:rPr>
        <w:t xml:space="preserve">должно </w:t>
      </w:r>
      <w:r w:rsidRPr="00DA202B">
        <w:rPr>
          <w:sz w:val="28"/>
          <w:szCs w:val="28"/>
        </w:rPr>
        <w:t>находит</w:t>
      </w:r>
      <w:r w:rsidR="0077262B">
        <w:rPr>
          <w:sz w:val="28"/>
          <w:szCs w:val="28"/>
        </w:rPr>
        <w:t>ь</w:t>
      </w:r>
      <w:r w:rsidRPr="00DA202B">
        <w:rPr>
          <w:sz w:val="28"/>
          <w:szCs w:val="28"/>
        </w:rPr>
        <w:t xml:space="preserve">ся на передвижной полке на колесах, что </w:t>
      </w:r>
      <w:r w:rsidR="0077262B">
        <w:rPr>
          <w:sz w:val="28"/>
          <w:szCs w:val="28"/>
        </w:rPr>
        <w:t>с</w:t>
      </w:r>
      <w:r w:rsidRPr="00DA202B">
        <w:rPr>
          <w:sz w:val="28"/>
          <w:szCs w:val="28"/>
        </w:rPr>
        <w:t>делает ее мобильной и дает возможность изменений предметно-пространственной среды в зависимости от интересов и возможностей детей).</w:t>
      </w:r>
      <w:proofErr w:type="gramEnd"/>
    </w:p>
    <w:p w:rsidR="00DA202B" w:rsidRPr="00DA202B" w:rsidRDefault="00DA202B" w:rsidP="00DA202B">
      <w:pPr>
        <w:rPr>
          <w:sz w:val="28"/>
          <w:szCs w:val="28"/>
        </w:rPr>
      </w:pPr>
      <w:r w:rsidRPr="00993069">
        <w:rPr>
          <w:b/>
          <w:sz w:val="28"/>
          <w:szCs w:val="28"/>
        </w:rPr>
        <w:t>-насыщенности</w:t>
      </w:r>
      <w:r w:rsidRPr="00DA202B">
        <w:rPr>
          <w:sz w:val="28"/>
          <w:szCs w:val="28"/>
        </w:rPr>
        <w:t>: среда соответствует возрастным возможностям детей и содержанию образовательной программы. Пространство физкультурного зала оснащено техническими средствами обучения, соответствующими материалами</w:t>
      </w:r>
      <w:r w:rsidR="0077262B">
        <w:rPr>
          <w:sz w:val="28"/>
          <w:szCs w:val="28"/>
        </w:rPr>
        <w:t xml:space="preserve">, </w:t>
      </w:r>
      <w:r w:rsidRPr="00DA202B">
        <w:rPr>
          <w:sz w:val="28"/>
          <w:szCs w:val="28"/>
        </w:rPr>
        <w:t xml:space="preserve"> спортивным, оздоровительным оборудованием, инвентарём. </w:t>
      </w:r>
      <w:proofErr w:type="gramStart"/>
      <w:r w:rsidRPr="00DA202B">
        <w:rPr>
          <w:sz w:val="28"/>
          <w:szCs w:val="28"/>
        </w:rPr>
        <w:t>В набор спортивно-игровых комплектов предметно-развивающей среды входят пособия: гимнас</w:t>
      </w:r>
      <w:r w:rsidR="0077262B">
        <w:rPr>
          <w:sz w:val="28"/>
          <w:szCs w:val="28"/>
        </w:rPr>
        <w:t xml:space="preserve">тическая стенка, канат, трапеции,, маты, </w:t>
      </w:r>
      <w:r w:rsidRPr="00DA202B">
        <w:rPr>
          <w:sz w:val="28"/>
          <w:szCs w:val="28"/>
        </w:rPr>
        <w:t xml:space="preserve"> </w:t>
      </w:r>
      <w:proofErr w:type="spellStart"/>
      <w:r w:rsidRPr="00DA202B">
        <w:rPr>
          <w:sz w:val="28"/>
          <w:szCs w:val="28"/>
        </w:rPr>
        <w:t>кольцеброс</w:t>
      </w:r>
      <w:proofErr w:type="spellEnd"/>
      <w:r w:rsidRPr="00DA202B">
        <w:rPr>
          <w:sz w:val="28"/>
          <w:szCs w:val="28"/>
        </w:rPr>
        <w:t>,</w:t>
      </w:r>
      <w:r w:rsidR="0077262B">
        <w:rPr>
          <w:sz w:val="28"/>
          <w:szCs w:val="28"/>
        </w:rPr>
        <w:t xml:space="preserve"> </w:t>
      </w:r>
      <w:r w:rsidRPr="00DA202B">
        <w:rPr>
          <w:sz w:val="28"/>
          <w:szCs w:val="28"/>
        </w:rPr>
        <w:lastRenderedPageBreak/>
        <w:t xml:space="preserve">баскетбольная стойка, мячи - </w:t>
      </w:r>
      <w:proofErr w:type="spellStart"/>
      <w:r w:rsidRPr="00DA202B">
        <w:rPr>
          <w:sz w:val="28"/>
          <w:szCs w:val="28"/>
        </w:rPr>
        <w:t>массажеры</w:t>
      </w:r>
      <w:proofErr w:type="spellEnd"/>
      <w:r w:rsidRPr="00DA202B">
        <w:rPr>
          <w:sz w:val="28"/>
          <w:szCs w:val="28"/>
        </w:rPr>
        <w:t xml:space="preserve">, </w:t>
      </w:r>
      <w:proofErr w:type="spellStart"/>
      <w:r w:rsidRPr="00DA202B">
        <w:rPr>
          <w:sz w:val="28"/>
          <w:szCs w:val="28"/>
        </w:rPr>
        <w:t>фитболы</w:t>
      </w:r>
      <w:proofErr w:type="spellEnd"/>
      <w:r w:rsidRPr="00DA202B">
        <w:rPr>
          <w:sz w:val="28"/>
          <w:szCs w:val="28"/>
        </w:rPr>
        <w:t>, обручи, гимнастические палки, гантели.</w:t>
      </w:r>
      <w:proofErr w:type="gramEnd"/>
    </w:p>
    <w:p w:rsidR="00993069" w:rsidRDefault="00993069" w:rsidP="00DA202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A202B" w:rsidRPr="00DA202B">
        <w:rPr>
          <w:sz w:val="28"/>
          <w:szCs w:val="28"/>
        </w:rPr>
        <w:t>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DA202B" w:rsidRPr="00DA202B" w:rsidRDefault="00DA202B" w:rsidP="00DA202B">
      <w:pPr>
        <w:rPr>
          <w:sz w:val="28"/>
          <w:szCs w:val="28"/>
        </w:rPr>
      </w:pPr>
      <w:r w:rsidRPr="00993069">
        <w:rPr>
          <w:b/>
          <w:sz w:val="28"/>
          <w:szCs w:val="28"/>
        </w:rPr>
        <w:t>- доступности среды предполагает</w:t>
      </w:r>
      <w:r w:rsidRPr="00DA202B">
        <w:rPr>
          <w:sz w:val="28"/>
          <w:szCs w:val="28"/>
        </w:rPr>
        <w:t>: свободный доступ детей к спортивным играм, материалам, инвентарю и оборудованию, пособиям, обеспечивающим все основные виды двигательной активности. Весь необходимый инвентарь для занятий ОРУ</w:t>
      </w:r>
      <w:r w:rsidR="0077262B">
        <w:rPr>
          <w:sz w:val="28"/>
          <w:szCs w:val="28"/>
        </w:rPr>
        <w:t xml:space="preserve"> должен </w:t>
      </w:r>
      <w:r w:rsidRPr="00DA202B">
        <w:rPr>
          <w:sz w:val="28"/>
          <w:szCs w:val="28"/>
        </w:rPr>
        <w:t xml:space="preserve"> </w:t>
      </w:r>
      <w:proofErr w:type="gramStart"/>
      <w:r w:rsidRPr="00DA202B">
        <w:rPr>
          <w:sz w:val="28"/>
          <w:szCs w:val="28"/>
        </w:rPr>
        <w:t>находится</w:t>
      </w:r>
      <w:proofErr w:type="gramEnd"/>
      <w:r w:rsidRPr="00DA202B">
        <w:rPr>
          <w:sz w:val="28"/>
          <w:szCs w:val="28"/>
        </w:rPr>
        <w:t xml:space="preserve"> на мобильной полке на колесах, которая располагается вдоль стены физкультурного зала, что позволяет дошкольникам свободно пользоваться оборудованием, опираясь на собственные предпочтения.</w:t>
      </w:r>
    </w:p>
    <w:p w:rsidR="00DA202B" w:rsidRPr="00DA202B" w:rsidRDefault="00DA202B" w:rsidP="00DA202B">
      <w:pPr>
        <w:rPr>
          <w:sz w:val="28"/>
          <w:szCs w:val="28"/>
        </w:rPr>
      </w:pPr>
      <w:r w:rsidRPr="00993069">
        <w:rPr>
          <w:b/>
          <w:sz w:val="28"/>
          <w:szCs w:val="28"/>
        </w:rPr>
        <w:t>- безопасности предметно-развивающей среды физкультурного зала</w:t>
      </w:r>
      <w:r w:rsidRPr="00DA202B">
        <w:rPr>
          <w:sz w:val="28"/>
          <w:szCs w:val="28"/>
        </w:rPr>
        <w:t xml:space="preserve"> предполагает: соответствие всех ее элементов требованиям по обеспечению надежности и безопасности их использования. Спортивный инвентарь и оборудование соответствует требованиям безопасности, не имеет острых выступов и углов, устойчив, не имеет поломок, соответствует педагогическим и гигиеническим требованиям. Размеры соответствуют антропометрическим показателям детей.</w:t>
      </w:r>
    </w:p>
    <w:p w:rsidR="00DA202B" w:rsidRPr="00DA202B" w:rsidRDefault="00DA202B" w:rsidP="00DA202B">
      <w:pPr>
        <w:rPr>
          <w:sz w:val="28"/>
          <w:szCs w:val="28"/>
        </w:rPr>
      </w:pPr>
      <w:r w:rsidRPr="00DA202B">
        <w:rPr>
          <w:sz w:val="28"/>
          <w:szCs w:val="28"/>
        </w:rPr>
        <w:t>При создании предметно-развивающей среды физкультурного зала особое внимание уделяю организации образовательного пространства и обеспечении разнообразного материала, оборудования и инвентаря, которые обеспечивают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</w:t>
      </w:r>
    </w:p>
    <w:p w:rsidR="00D137DB" w:rsidRPr="00DA202B" w:rsidRDefault="00821CE8" w:rsidP="00DA202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93069">
        <w:rPr>
          <w:sz w:val="28"/>
          <w:szCs w:val="28"/>
        </w:rPr>
        <w:t xml:space="preserve">озданная </w:t>
      </w:r>
      <w:r w:rsidR="00DA202B" w:rsidRPr="00DA202B">
        <w:rPr>
          <w:sz w:val="28"/>
          <w:szCs w:val="28"/>
        </w:rPr>
        <w:t xml:space="preserve"> предметно – развивающая среда, повышает интерес к физической культуре, способствует устранению двигательных нарушений у </w:t>
      </w:r>
      <w:r w:rsidR="00DA202B" w:rsidRPr="00DA202B">
        <w:rPr>
          <w:sz w:val="28"/>
          <w:szCs w:val="28"/>
        </w:rPr>
        <w:lastRenderedPageBreak/>
        <w:t xml:space="preserve">детей, увеличивает эффективность занятий, а, следовательно, </w:t>
      </w:r>
      <w:r w:rsidR="00993069">
        <w:rPr>
          <w:sz w:val="28"/>
          <w:szCs w:val="28"/>
        </w:rPr>
        <w:t>помогает в решении физкультурно-</w:t>
      </w:r>
      <w:r w:rsidR="00DA202B" w:rsidRPr="00DA202B">
        <w:rPr>
          <w:sz w:val="28"/>
          <w:szCs w:val="28"/>
        </w:rPr>
        <w:t>оздоровительных задач.  Двигательные навыки, сформированные у дошкольников, составят фундамент для дальнейшего совершенствования их в школе, облегчат овладение более сложными движениями и позволят в дальнейшем достигать высоких результатов в спортивной деятельности. У дошкольников привиты навыки здорового образа жизни.</w:t>
      </w:r>
    </w:p>
    <w:sectPr w:rsidR="00D137DB" w:rsidRPr="00DA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5"/>
    <w:rsid w:val="0077262B"/>
    <w:rsid w:val="00821CE8"/>
    <w:rsid w:val="00993069"/>
    <w:rsid w:val="00A14D55"/>
    <w:rsid w:val="00A50745"/>
    <w:rsid w:val="00D137DB"/>
    <w:rsid w:val="00D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2020-06-02T10:41:00Z</dcterms:created>
  <dcterms:modified xsi:type="dcterms:W3CDTF">2020-06-02T12:22:00Z</dcterms:modified>
</cp:coreProperties>
</file>