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BD" w:rsidRDefault="004B26BD" w:rsidP="00F80BF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дошкольное образовательное учреждение</w:t>
      </w:r>
    </w:p>
    <w:p w:rsidR="004B26BD" w:rsidRDefault="004B26BD" w:rsidP="00F80BF2">
      <w:pPr>
        <w:spacing w:after="0"/>
        <w:ind w:left="10" w:right="8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Детский сад № 1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Журавушка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B26BD" w:rsidRDefault="009116C1" w:rsidP="004B26B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4B26B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0BF2" w:rsidRDefault="00F80BF2" w:rsidP="004B26BD">
      <w:pPr>
        <w:spacing w:after="0"/>
      </w:pPr>
    </w:p>
    <w:tbl>
      <w:tblPr>
        <w:tblStyle w:val="TableGrid"/>
        <w:tblW w:w="13320" w:type="dxa"/>
        <w:jc w:val="center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7792"/>
        <w:gridCol w:w="5528"/>
      </w:tblGrid>
      <w:tr w:rsidR="004B26BD" w:rsidTr="00F80BF2">
        <w:trPr>
          <w:trHeight w:val="2984"/>
          <w:jc w:val="center"/>
        </w:trPr>
        <w:tc>
          <w:tcPr>
            <w:tcW w:w="7792" w:type="dxa"/>
          </w:tcPr>
          <w:p w:rsidR="004B26BD" w:rsidRDefault="00F80BF2" w:rsidP="000A6ACD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ПРИНЯТО:</w:t>
            </w:r>
            <w:r w:rsidR="000A6AC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</w:t>
            </w:r>
          </w:p>
          <w:p w:rsidR="00F80BF2" w:rsidRDefault="00F80BF2" w:rsidP="00F80BF2">
            <w:pPr>
              <w:spacing w:line="275" w:lineRule="auto"/>
              <w:ind w:right="4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4B26BD">
              <w:rPr>
                <w:rFonts w:ascii="Times New Roman" w:eastAsia="Times New Roman" w:hAnsi="Times New Roman" w:cs="Times New Roman"/>
                <w:sz w:val="24"/>
              </w:rPr>
              <w:t xml:space="preserve">а заседании педагогического совета  </w:t>
            </w:r>
          </w:p>
          <w:p w:rsidR="004B26BD" w:rsidRPr="00F80BF2" w:rsidRDefault="00FF7AE9" w:rsidP="00F80BF2">
            <w:pPr>
              <w:spacing w:line="275" w:lineRule="auto"/>
              <w:ind w:right="4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№2</w:t>
            </w:r>
            <w:r w:rsidR="004B26BD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F80BF2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от 09.</w:t>
            </w:r>
            <w:r w:rsidR="004B26BD">
              <w:rPr>
                <w:rFonts w:ascii="Times New Roman" w:eastAsia="Times New Roman" w:hAnsi="Times New Roman" w:cs="Times New Roman"/>
                <w:sz w:val="24"/>
              </w:rPr>
              <w:t xml:space="preserve">09.2022г. </w:t>
            </w:r>
          </w:p>
          <w:p w:rsidR="004B26BD" w:rsidRDefault="004B26BD" w:rsidP="000A6ACD">
            <w:pPr>
              <w:spacing w:after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6BD" w:rsidRDefault="004B26BD" w:rsidP="000A6ACD">
            <w:pPr>
              <w:spacing w:after="220"/>
              <w:jc w:val="both"/>
            </w:pPr>
            <w:r>
              <w:t xml:space="preserve"> </w:t>
            </w:r>
          </w:p>
          <w:p w:rsidR="004B26BD" w:rsidRDefault="004B26BD" w:rsidP="000A6ACD">
            <w:pPr>
              <w:jc w:val="both"/>
            </w:pPr>
            <w:r>
              <w:t xml:space="preserve"> </w:t>
            </w:r>
          </w:p>
        </w:tc>
        <w:tc>
          <w:tcPr>
            <w:tcW w:w="5528" w:type="dxa"/>
          </w:tcPr>
          <w:p w:rsidR="004B26BD" w:rsidRDefault="004B26BD" w:rsidP="000A6AC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  <w:r w:rsidR="00F80BF2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0BF2" w:rsidRDefault="004B26BD" w:rsidP="000A6ACD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Приказом заведующего </w:t>
            </w:r>
          </w:p>
          <w:p w:rsidR="004B26BD" w:rsidRDefault="004B26BD" w:rsidP="00F80BF2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Д/с № 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  <w:p w:rsidR="004B26BD" w:rsidRDefault="00F80BF2" w:rsidP="000A6ACD">
            <w:pPr>
              <w:spacing w:after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Дробинина</w:t>
            </w:r>
            <w:proofErr w:type="spellEnd"/>
            <w:r w:rsidR="004B26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6BD" w:rsidRDefault="00FF7AE9" w:rsidP="000A6AC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№190</w:t>
            </w:r>
            <w:r w:rsidR="004B26BD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F80BF2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18.</w:t>
            </w:r>
            <w:r w:rsidR="004B26BD">
              <w:rPr>
                <w:rFonts w:ascii="Times New Roman" w:eastAsia="Times New Roman" w:hAnsi="Times New Roman" w:cs="Times New Roman"/>
                <w:sz w:val="24"/>
              </w:rPr>
              <w:t xml:space="preserve">09.2022г. </w:t>
            </w:r>
          </w:p>
        </w:tc>
      </w:tr>
    </w:tbl>
    <w:p w:rsidR="004B26BD" w:rsidRDefault="00F80BF2" w:rsidP="009116C1">
      <w:pPr>
        <w:pStyle w:val="1"/>
        <w:jc w:val="center"/>
      </w:pPr>
      <w:r>
        <w:t>Дополнительная</w:t>
      </w:r>
      <w:r w:rsidR="00A544C3">
        <w:t xml:space="preserve"> </w:t>
      </w:r>
      <w:r w:rsidR="004B26BD">
        <w:t>образовательная программа</w:t>
      </w:r>
    </w:p>
    <w:p w:rsidR="004B26BD" w:rsidRDefault="004B26BD" w:rsidP="009116C1">
      <w:pPr>
        <w:spacing w:after="86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</w:t>
      </w:r>
      <w:proofErr w:type="spellStart"/>
      <w:r w:rsidR="004F1F4B">
        <w:rPr>
          <w:rFonts w:ascii="Times New Roman" w:eastAsia="Times New Roman" w:hAnsi="Times New Roman" w:cs="Times New Roman"/>
          <w:b/>
          <w:sz w:val="32"/>
        </w:rPr>
        <w:t>Мукасолька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4B26BD" w:rsidRDefault="004B26BD" w:rsidP="009116C1">
      <w:pPr>
        <w:spacing w:after="25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для детей среднего возраста (4-5 лет)</w:t>
      </w:r>
    </w:p>
    <w:p w:rsidR="004B26BD" w:rsidRDefault="004B26BD" w:rsidP="004B26BD">
      <w:pPr>
        <w:spacing w:after="20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26BD" w:rsidRDefault="004B26BD" w:rsidP="004B26BD">
      <w:pPr>
        <w:spacing w:after="86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26BD" w:rsidRDefault="004B26BD" w:rsidP="004B26BD">
      <w:pPr>
        <w:spacing w:after="25"/>
        <w:jc w:val="center"/>
      </w:pPr>
      <w:r>
        <w:rPr>
          <w:rFonts w:ascii="Times New Roman" w:eastAsia="Times New Roman" w:hAnsi="Times New Roman" w:cs="Times New Roman"/>
          <w:sz w:val="32"/>
        </w:rPr>
        <w:t>Срок реализации программы: 2022-2023 год.</w:t>
      </w:r>
    </w:p>
    <w:p w:rsidR="004B26BD" w:rsidRDefault="004B26BD" w:rsidP="004B26BD">
      <w:pPr>
        <w:spacing w:after="20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26BD" w:rsidRDefault="004B26BD" w:rsidP="004B26BD">
      <w:pPr>
        <w:spacing w:after="25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26BD" w:rsidRDefault="004B26BD" w:rsidP="004B26BD">
      <w:pPr>
        <w:spacing w:after="25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26BD" w:rsidRDefault="004B26BD" w:rsidP="004B26BD">
      <w:pPr>
        <w:spacing w:after="20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26BD" w:rsidRPr="009116C1" w:rsidRDefault="004B26BD" w:rsidP="009116C1">
      <w:pPr>
        <w:spacing w:after="25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26BD" w:rsidRDefault="00F80BF2" w:rsidP="009116C1">
      <w:pPr>
        <w:spacing w:after="0" w:line="314" w:lineRule="auto"/>
        <w:ind w:left="4462" w:firstLine="23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</w:t>
      </w:r>
      <w:r w:rsidR="004B26BD">
        <w:rPr>
          <w:rFonts w:ascii="Times New Roman" w:eastAsia="Times New Roman" w:hAnsi="Times New Roman" w:cs="Times New Roman"/>
          <w:sz w:val="28"/>
        </w:rPr>
        <w:t xml:space="preserve"> </w:t>
      </w:r>
      <w:r w:rsidR="0006370E"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</w:rPr>
        <w:t>: Зуева Светлана Александровна, воспитатель</w:t>
      </w:r>
    </w:p>
    <w:p w:rsidR="009116C1" w:rsidRDefault="004B26BD" w:rsidP="009116C1">
      <w:pPr>
        <w:spacing w:after="0" w:line="314" w:lineRule="auto"/>
        <w:ind w:left="4462" w:firstLine="2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4B26BD" w:rsidRDefault="004B26BD" w:rsidP="009116C1">
      <w:pPr>
        <w:spacing w:after="0" w:line="314" w:lineRule="auto"/>
        <w:ind w:left="4462" w:firstLine="236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4B26BD" w:rsidRDefault="004B26BD" w:rsidP="009116C1">
      <w:pPr>
        <w:spacing w:after="0"/>
        <w:ind w:right="8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Чайковский, 2022г. </w:t>
      </w:r>
    </w:p>
    <w:p w:rsidR="009116C1" w:rsidRDefault="009116C1" w:rsidP="009116C1">
      <w:pPr>
        <w:spacing w:after="0"/>
        <w:ind w:right="82"/>
        <w:jc w:val="center"/>
        <w:rPr>
          <w:rFonts w:ascii="Times New Roman" w:eastAsia="Times New Roman" w:hAnsi="Times New Roman" w:cs="Times New Roman"/>
          <w:sz w:val="28"/>
        </w:rPr>
      </w:pPr>
    </w:p>
    <w:p w:rsidR="004B26BD" w:rsidRPr="0006370E" w:rsidRDefault="004B26BD" w:rsidP="000637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B26BD" w:rsidRPr="0006370E" w:rsidRDefault="004B26B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Лепка из соленого теста - древняя забава, дошедшая сквозь века до наших дней. Игрушки, картины, подсвечники, рамки - что только не выходит из</w:t>
      </w:r>
      <w:r w:rsidRPr="0006370E">
        <w:rPr>
          <w:rFonts w:ascii="Times New Roman" w:hAnsi="Times New Roman" w:cs="Times New Roman"/>
          <w:bCs/>
          <w:sz w:val="24"/>
          <w:szCs w:val="24"/>
        </w:rPr>
        <w:t> </w:t>
      </w:r>
      <w:r w:rsidRPr="0006370E">
        <w:rPr>
          <w:rFonts w:ascii="Times New Roman" w:hAnsi="Times New Roman" w:cs="Times New Roman"/>
          <w:sz w:val="24"/>
          <w:szCs w:val="24"/>
        </w:rPr>
        <w:t>податливого соленого теста.</w:t>
      </w:r>
    </w:p>
    <w:p w:rsidR="004B26BD" w:rsidRPr="0006370E" w:rsidRDefault="004B26B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У детей дошкольного возраста развитие речи, напрямую зависит от мелкой моторики рук.</w:t>
      </w:r>
    </w:p>
    <w:p w:rsidR="004B26BD" w:rsidRPr="0006370E" w:rsidRDefault="004B26B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Вот и выходит, что лепка - это не только интересно, но и полезно. Кроме того, после подобных занятий ребенку будет проще совладать с ручкой или карандашом, а значит можно избежать лишних слез и переживаний при подготовке к школе.</w:t>
      </w:r>
    </w:p>
    <w:p w:rsidR="004B26BD" w:rsidRPr="0006370E" w:rsidRDefault="004B26B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В этом учебном году решили о</w:t>
      </w:r>
      <w:r w:rsidR="00D8090F" w:rsidRPr="0006370E">
        <w:rPr>
          <w:rFonts w:ascii="Times New Roman" w:hAnsi="Times New Roman" w:cs="Times New Roman"/>
          <w:sz w:val="24"/>
          <w:szCs w:val="24"/>
        </w:rPr>
        <w:t>рганизовать кружок «</w:t>
      </w:r>
      <w:r w:rsidRPr="0006370E">
        <w:rPr>
          <w:rFonts w:ascii="Times New Roman" w:hAnsi="Times New Roman" w:cs="Times New Roman"/>
          <w:sz w:val="24"/>
          <w:szCs w:val="24"/>
        </w:rPr>
        <w:t>Умелые ручки» (лепка из соленого теста), исходя из особенностей развития детей среднего дошкольного возраста (4-5 лет).</w:t>
      </w:r>
    </w:p>
    <w:p w:rsidR="004B26BD" w:rsidRPr="0006370E" w:rsidRDefault="004B26B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Кружковая работа в детском саду необходима, чтобы помочь ребёнку раскрыть свои индивидуальные стремления и склонности, а также научиться выражать себя в различных видах творческой деятельности.</w:t>
      </w:r>
    </w:p>
    <w:p w:rsidR="004B26BD" w:rsidRPr="0006370E" w:rsidRDefault="004B26B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Одним из несомненных достоинств занятий по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 xml:space="preserve"> с детьми средней группы, является интеграция предметных областей знаний. Деятельность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с ознакомлением с художественной литературой, с наблюдением за живыми объектами и т. д.).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 xml:space="preserve"> - как деятельность подводит детей к умению ориентироваться в пространстве, к усвоению целого ряда математических представлений.</w:t>
      </w:r>
    </w:p>
    <w:p w:rsidR="004B26BD" w:rsidRPr="0006370E" w:rsidRDefault="004B26B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 Дети очень любят лепить. Зачем современному ребенку лепка? Лепка является одним из самых осязаемых видов художественного творчества, в котором из пластичных материалов создаются объемные (иногда рельефные) образы и целые композиции. Техника лепки богата и разнообразна, но при этом доступна любому человеку. </w:t>
      </w:r>
      <w:r w:rsidRPr="0006370E">
        <w:rPr>
          <w:rFonts w:ascii="Times New Roman" w:hAnsi="Times New Roman" w:cs="Times New Roman"/>
          <w:sz w:val="24"/>
          <w:szCs w:val="24"/>
        </w:rPr>
        <w:br/>
        <w:t xml:space="preserve">  Занятия в мастерской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 xml:space="preserve"> даст уникальную возможность моделировать мир и свое представление о нем в пространственно-пластичных образах. У каждого ребенка появляется возможность создать свой удивительный мир.</w:t>
      </w:r>
    </w:p>
    <w:p w:rsidR="00D8090F" w:rsidRPr="0006370E" w:rsidRDefault="00D8090F" w:rsidP="000637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16"/>
          <w:rFonts w:ascii="Times New Roman" w:hAnsi="Times New Roman" w:cs="Times New Roman"/>
          <w:b/>
          <w:bCs/>
          <w:sz w:val="24"/>
          <w:szCs w:val="24"/>
        </w:rPr>
        <w:t>Цель</w:t>
      </w:r>
      <w:r w:rsidR="009116C1" w:rsidRPr="0006370E">
        <w:rPr>
          <w:rStyle w:val="c16"/>
          <w:rFonts w:ascii="Times New Roman" w:hAnsi="Times New Roman" w:cs="Times New Roman"/>
          <w:b/>
          <w:bCs/>
          <w:sz w:val="24"/>
          <w:szCs w:val="24"/>
        </w:rPr>
        <w:t>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0"/>
          <w:rFonts w:ascii="Times New Roman" w:hAnsi="Times New Roman" w:cs="Times New Roman"/>
          <w:sz w:val="24"/>
          <w:szCs w:val="24"/>
        </w:rPr>
        <w:t xml:space="preserve"> Развитие творческих способностей детей дошкольного возраста через </w:t>
      </w:r>
      <w:proofErr w:type="spellStart"/>
      <w:r w:rsidRPr="0006370E">
        <w:rPr>
          <w:rStyle w:val="c0"/>
          <w:rFonts w:ascii="Times New Roman" w:hAnsi="Times New Roman" w:cs="Times New Roman"/>
          <w:sz w:val="24"/>
          <w:szCs w:val="24"/>
        </w:rPr>
        <w:t>тестоплатику</w:t>
      </w:r>
      <w:proofErr w:type="spellEnd"/>
      <w:r w:rsidRPr="0006370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D8090F" w:rsidRPr="0006370E" w:rsidRDefault="009116C1" w:rsidP="0006370E">
      <w:pPr>
        <w:pStyle w:val="a4"/>
        <w:jc w:val="center"/>
        <w:rPr>
          <w:rStyle w:val="c16"/>
          <w:rFonts w:ascii="Times New Roman" w:hAnsi="Times New Roman" w:cs="Times New Roman"/>
          <w:b/>
          <w:bCs/>
          <w:sz w:val="24"/>
          <w:szCs w:val="24"/>
        </w:rPr>
      </w:pPr>
      <w:r w:rsidRPr="0006370E">
        <w:rPr>
          <w:rStyle w:val="c16"/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06370E" w:rsidRPr="0006370E" w:rsidRDefault="00F80BF2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Style w:val="c1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370E"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Воспитательные: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воспитывать ответственность при выполнении работ;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2.воспитывать стремление четко соблюдать необходимую последовательность действий;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3.воспитывать самостоятельность в организации своего рабочего места, желание убирать за собой.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Развивающие: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1.развивать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опыт в творческой деятельности</w:t>
      </w: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2.развивать конструктивное взаимодействие с эстетическим воспитанием, речевым развитием, мелкой моторикой, глазомером;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3.развивать способности к творческому раскрытию, самостоятельности, саморазвитию;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Образовательные: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1.знакомить со способами деятельности – лепка из соленого теста;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2.формировать представления об основах техники безопасности;</w:t>
      </w:r>
    </w:p>
    <w:p w:rsidR="0006370E" w:rsidRPr="0006370E" w:rsidRDefault="0006370E" w:rsidP="0006370E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7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3.создавать условия 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ля творческой самостоятельности.</w:t>
      </w:r>
    </w:p>
    <w:p w:rsidR="00120711" w:rsidRDefault="00120711" w:rsidP="0006370E">
      <w:pPr>
        <w:pStyle w:val="a4"/>
        <w:jc w:val="center"/>
        <w:rPr>
          <w:rStyle w:val="c19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20711" w:rsidRDefault="00120711" w:rsidP="0006370E">
      <w:pPr>
        <w:pStyle w:val="a4"/>
        <w:jc w:val="center"/>
        <w:rPr>
          <w:rStyle w:val="c19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8090F" w:rsidRPr="0006370E" w:rsidRDefault="00D8090F" w:rsidP="000637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19"/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Принципы построения работы.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От простого к сложному.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Связь знаний, умений с жизнью, с практикой.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Научность.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Доступность.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Системность знаний.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Воспитывающая и развивающая направленность.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Всесторонность, гармоничность   в содержании знаний, умений, навыков.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Активность и самостоятельность.</w:t>
      </w:r>
    </w:p>
    <w:p w:rsidR="00D8090F" w:rsidRPr="0006370E" w:rsidRDefault="00D8090F" w:rsidP="0006370E">
      <w:pPr>
        <w:pStyle w:val="a4"/>
        <w:rPr>
          <w:rStyle w:val="c5"/>
          <w:rFonts w:ascii="Times New Roman" w:hAnsi="Times New Roman" w:cs="Times New Roman"/>
          <w:color w:val="333333"/>
          <w:sz w:val="24"/>
          <w:szCs w:val="24"/>
        </w:rPr>
      </w:pPr>
      <w:r w:rsidRPr="0006370E">
        <w:rPr>
          <w:rStyle w:val="c5"/>
          <w:rFonts w:ascii="Times New Roman" w:hAnsi="Times New Roman" w:cs="Times New Roman"/>
          <w:color w:val="333333"/>
          <w:sz w:val="24"/>
          <w:szCs w:val="24"/>
        </w:rPr>
        <w:t>Учет возрастных и индивидуальных особенностей.</w:t>
      </w:r>
    </w:p>
    <w:p w:rsidR="00D8090F" w:rsidRPr="0006370E" w:rsidRDefault="009116C1" w:rsidP="0006370E">
      <w:pPr>
        <w:pStyle w:val="a4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6370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работы.</w:t>
      </w:r>
    </w:p>
    <w:p w:rsidR="00D8090F" w:rsidRPr="0006370E" w:rsidRDefault="00D8090F" w:rsidP="0006370E">
      <w:pPr>
        <w:pStyle w:val="a4"/>
        <w:rPr>
          <w:rStyle w:val="c5"/>
          <w:rFonts w:ascii="Times New Roman" w:hAnsi="Times New Roman" w:cs="Times New Roman"/>
          <w:color w:val="333333"/>
          <w:sz w:val="24"/>
          <w:szCs w:val="24"/>
        </w:rPr>
      </w:pPr>
      <w:r w:rsidRPr="0006370E">
        <w:rPr>
          <w:rFonts w:ascii="Times New Roman" w:hAnsi="Times New Roman" w:cs="Times New Roman"/>
          <w:color w:val="333333"/>
          <w:sz w:val="24"/>
          <w:szCs w:val="24"/>
        </w:rPr>
        <w:t>Совместная деятельность с педагогом.</w:t>
      </w:r>
    </w:p>
    <w:p w:rsidR="00D8090F" w:rsidRPr="0006370E" w:rsidRDefault="00D8090F" w:rsidP="000637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0E">
        <w:rPr>
          <w:rFonts w:ascii="Times New Roman" w:hAnsi="Times New Roman" w:cs="Times New Roman"/>
          <w:b/>
          <w:bCs/>
          <w:sz w:val="24"/>
          <w:szCs w:val="24"/>
        </w:rPr>
        <w:t>Методы и приемы обучения.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  <w:u w:val="single"/>
        </w:rPr>
        <w:t>1.Последовательное знакомство с различными видами лепки: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Конструктивный – является наиболее простым и заключается в том, что изображаемый предмет лепят из отдельных частей. Его чаще используют на начальных этапах обучения, когда у детей еще слабые навыки лепки.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Пластический – изделие выполняется из целого куска. Здесь нужны хорошие навыки работы, знания передаваемого предмета, его формы и пропорции, пространственное представление.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Комбинированный – этот вид включает в себя как конструктивный, так и пластический. Так выполняют изделия, которые трудно вылепить из одного куска.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  <w:u w:val="single"/>
        </w:rPr>
        <w:t>2.Словесный метод: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Беседа, рассказ.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Объяснение, пояснение.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Вопросы.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Словесная инструкция.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  <w:u w:val="single"/>
        </w:rPr>
        <w:t>3.Наглядный метод: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Рассматривание наглядных пособий (картины, рисунки, фотографии).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Показ выполнения работы (частичный, полностью).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  <w:u w:val="single"/>
        </w:rPr>
        <w:t xml:space="preserve">4.Интеграция </w:t>
      </w:r>
      <w:proofErr w:type="spellStart"/>
      <w:r w:rsidRPr="0006370E">
        <w:rPr>
          <w:rFonts w:ascii="Times New Roman" w:hAnsi="Times New Roman" w:cs="Times New Roman"/>
          <w:sz w:val="24"/>
          <w:szCs w:val="24"/>
          <w:u w:val="single"/>
        </w:rPr>
        <w:t>тестопластики</w:t>
      </w:r>
      <w:proofErr w:type="spellEnd"/>
      <w:r w:rsidRPr="0006370E">
        <w:rPr>
          <w:rFonts w:ascii="Times New Roman" w:hAnsi="Times New Roman" w:cs="Times New Roman"/>
          <w:sz w:val="24"/>
          <w:szCs w:val="24"/>
          <w:u w:val="single"/>
        </w:rPr>
        <w:t xml:space="preserve"> с другими видами деятельности детей: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ФЭМП.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Речевым развитием.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фольклора.</w:t>
      </w:r>
    </w:p>
    <w:p w:rsidR="00D8090F" w:rsidRPr="0006370E" w:rsidRDefault="00D8090F" w:rsidP="000637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0E">
        <w:rPr>
          <w:rFonts w:ascii="Times New Roman" w:hAnsi="Times New Roman" w:cs="Times New Roman"/>
          <w:b/>
          <w:bCs/>
          <w:sz w:val="24"/>
          <w:szCs w:val="24"/>
        </w:rPr>
        <w:t>Режим занятий.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Из количества детей занятия проводятся 1 раз в неделю. Подгруппы по 10-12 человек.</w:t>
      </w:r>
    </w:p>
    <w:p w:rsidR="00F80BF2" w:rsidRPr="0035303F" w:rsidRDefault="00D8090F" w:rsidP="0006370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Дни занятий кружка –во второй половине дня. </w:t>
      </w:r>
    </w:p>
    <w:p w:rsidR="00D8090F" w:rsidRPr="0006370E" w:rsidRDefault="00D8090F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Продолжительность занятий – не более 20 минут в средней группе.</w:t>
      </w:r>
    </w:p>
    <w:p w:rsidR="006D1EBC" w:rsidRPr="00120711" w:rsidRDefault="00F674B9" w:rsidP="0012071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6370E">
        <w:rPr>
          <w:rFonts w:ascii="Times New Roman" w:hAnsi="Times New Roman" w:cs="Times New Roman"/>
          <w:bCs/>
          <w:sz w:val="24"/>
          <w:szCs w:val="24"/>
        </w:rPr>
        <w:t>Срок реализации: 1 год.</w:t>
      </w:r>
    </w:p>
    <w:p w:rsidR="00F674B9" w:rsidRPr="0006370E" w:rsidRDefault="00F674B9" w:rsidP="000637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Инструменты и материалы для лепки.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Краски, чтобы раскрасить высушенные работы. Можно использовать гуашь или акриловые краски.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Цветная бумага для изготовления клювиков, хвостиков, плавничков.</w:t>
      </w:r>
    </w:p>
    <w:p w:rsidR="00F674B9" w:rsidRPr="0006370E" w:rsidRDefault="0006370E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Доски</w:t>
      </w:r>
      <w:r w:rsidR="00F674B9" w:rsidRPr="0006370E">
        <w:rPr>
          <w:rFonts w:ascii="Times New Roman" w:hAnsi="Times New Roman" w:cs="Times New Roman"/>
          <w:sz w:val="24"/>
          <w:szCs w:val="24"/>
        </w:rPr>
        <w:t xml:space="preserve"> - это рабочее место.</w:t>
      </w:r>
    </w:p>
    <w:p w:rsidR="00F674B9" w:rsidRPr="0006370E" w:rsidRDefault="0006370E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Скалки</w:t>
      </w:r>
      <w:r w:rsidR="00F674B9" w:rsidRPr="0006370E">
        <w:rPr>
          <w:rFonts w:ascii="Times New Roman" w:hAnsi="Times New Roman" w:cs="Times New Roman"/>
          <w:sz w:val="24"/>
          <w:szCs w:val="24"/>
        </w:rPr>
        <w:t xml:space="preserve"> для раскатывания теста ровным слоем.</w:t>
      </w:r>
    </w:p>
    <w:p w:rsidR="00F674B9" w:rsidRP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Стеки</w:t>
      </w:r>
      <w:r w:rsidR="00F674B9" w:rsidRPr="0006370E">
        <w:rPr>
          <w:rFonts w:ascii="Times New Roman" w:hAnsi="Times New Roman" w:cs="Times New Roman"/>
          <w:sz w:val="24"/>
          <w:szCs w:val="24"/>
        </w:rPr>
        <w:t>, чтобы разрезать тесто, делать надрезы и рисовать необходимые полосы, например, прожилки на листиках.</w:t>
      </w:r>
    </w:p>
    <w:p w:rsid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Кисточки</w:t>
      </w:r>
      <w:r w:rsidR="0006370E">
        <w:rPr>
          <w:rFonts w:ascii="Times New Roman" w:hAnsi="Times New Roman" w:cs="Times New Roman"/>
          <w:sz w:val="24"/>
          <w:szCs w:val="24"/>
        </w:rPr>
        <w:t>.</w:t>
      </w:r>
    </w:p>
    <w:p w:rsidR="00F674B9" w:rsidRP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Тонкие палочки делать проколы, отверстия, служа</w:t>
      </w:r>
      <w:r w:rsidR="00F674B9" w:rsidRPr="000637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стеблем для растений. Понадобят</w:t>
      </w:r>
      <w:r w:rsidR="00F674B9" w:rsidRPr="0006370E">
        <w:rPr>
          <w:rFonts w:ascii="Times New Roman" w:hAnsi="Times New Roman" w:cs="Times New Roman"/>
          <w:sz w:val="24"/>
          <w:szCs w:val="24"/>
        </w:rPr>
        <w:t>ся для нанесения рисунка.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Формочки удобны для вырезания теста.</w:t>
      </w:r>
    </w:p>
    <w:p w:rsidR="00D8090F" w:rsidRPr="00A74871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Влажные</w:t>
      </w:r>
      <w:r w:rsidR="00F674B9" w:rsidRPr="0006370E">
        <w:rPr>
          <w:rFonts w:ascii="Times New Roman" w:hAnsi="Times New Roman" w:cs="Times New Roman"/>
          <w:sz w:val="24"/>
          <w:szCs w:val="24"/>
        </w:rPr>
        <w:t xml:space="preserve"> тряпо</w:t>
      </w:r>
      <w:r>
        <w:rPr>
          <w:rFonts w:ascii="Times New Roman" w:hAnsi="Times New Roman" w:cs="Times New Roman"/>
          <w:sz w:val="24"/>
          <w:szCs w:val="24"/>
        </w:rPr>
        <w:t>чки, чтобы вытирания рук.</w:t>
      </w:r>
    </w:p>
    <w:p w:rsidR="00D8090F" w:rsidRPr="00A74871" w:rsidRDefault="00D8090F" w:rsidP="00A74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7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="00A748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4871" w:rsidRDefault="00D8090F" w:rsidP="00A74871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bCs/>
          <w:sz w:val="24"/>
          <w:szCs w:val="24"/>
        </w:rPr>
        <w:t>К</w:t>
      </w:r>
      <w:r w:rsidR="00120711">
        <w:rPr>
          <w:rFonts w:ascii="Times New Roman" w:hAnsi="Times New Roman" w:cs="Times New Roman"/>
          <w:bCs/>
          <w:sz w:val="24"/>
          <w:szCs w:val="24"/>
        </w:rPr>
        <w:t xml:space="preserve"> концу года дети 4-5 лет научат</w:t>
      </w:r>
      <w:r w:rsidRPr="0006370E">
        <w:rPr>
          <w:rFonts w:ascii="Times New Roman" w:hAnsi="Times New Roman" w:cs="Times New Roman"/>
          <w:bCs/>
          <w:sz w:val="24"/>
          <w:szCs w:val="24"/>
        </w:rPr>
        <w:t>ся</w:t>
      </w:r>
      <w:r w:rsidRPr="0006370E">
        <w:rPr>
          <w:rFonts w:ascii="Times New Roman" w:hAnsi="Times New Roman" w:cs="Times New Roman"/>
          <w:sz w:val="24"/>
          <w:szCs w:val="24"/>
        </w:rPr>
        <w:t>:</w:t>
      </w:r>
    </w:p>
    <w:p w:rsidR="00F674B9" w:rsidRP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03F">
        <w:rPr>
          <w:rFonts w:ascii="Times New Roman" w:hAnsi="Times New Roman" w:cs="Times New Roman"/>
          <w:sz w:val="24"/>
          <w:szCs w:val="24"/>
        </w:rPr>
        <w:t>) </w:t>
      </w:r>
      <w:r w:rsidR="00F674B9" w:rsidRPr="0006370E">
        <w:rPr>
          <w:rFonts w:ascii="Times New Roman" w:hAnsi="Times New Roman" w:cs="Times New Roman"/>
          <w:sz w:val="24"/>
          <w:szCs w:val="24"/>
        </w:rPr>
        <w:t>Собирать сборные конструкции из соленого теста.</w:t>
      </w:r>
    </w:p>
    <w:p w:rsidR="00F674B9" w:rsidRP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303F">
        <w:rPr>
          <w:rFonts w:ascii="Times New Roman" w:hAnsi="Times New Roman" w:cs="Times New Roman"/>
          <w:sz w:val="24"/>
          <w:szCs w:val="24"/>
        </w:rPr>
        <w:t>) </w:t>
      </w:r>
      <w:r w:rsidR="00F674B9" w:rsidRPr="0006370E">
        <w:rPr>
          <w:rFonts w:ascii="Times New Roman" w:hAnsi="Times New Roman" w:cs="Times New Roman"/>
          <w:sz w:val="24"/>
          <w:szCs w:val="24"/>
        </w:rPr>
        <w:t>Изготовлять небольшую картину из соленого теста.</w:t>
      </w:r>
    </w:p>
    <w:p w:rsidR="00F674B9" w:rsidRP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03F">
        <w:rPr>
          <w:rFonts w:ascii="Times New Roman" w:hAnsi="Times New Roman" w:cs="Times New Roman"/>
          <w:sz w:val="24"/>
          <w:szCs w:val="24"/>
        </w:rPr>
        <w:t>) </w:t>
      </w:r>
      <w:r w:rsidR="00F674B9" w:rsidRPr="0006370E">
        <w:rPr>
          <w:rFonts w:ascii="Times New Roman" w:hAnsi="Times New Roman" w:cs="Times New Roman"/>
          <w:sz w:val="24"/>
          <w:szCs w:val="24"/>
        </w:rPr>
        <w:t>Применять прием витья из двух жгутиков.</w:t>
      </w:r>
    </w:p>
    <w:p w:rsidR="00F674B9" w:rsidRP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303F">
        <w:rPr>
          <w:rFonts w:ascii="Times New Roman" w:hAnsi="Times New Roman" w:cs="Times New Roman"/>
          <w:sz w:val="24"/>
          <w:szCs w:val="24"/>
        </w:rPr>
        <w:t>) </w:t>
      </w:r>
      <w:r w:rsidR="00F674B9" w:rsidRPr="0006370E">
        <w:rPr>
          <w:rFonts w:ascii="Times New Roman" w:hAnsi="Times New Roman" w:cs="Times New Roman"/>
          <w:sz w:val="24"/>
          <w:szCs w:val="24"/>
        </w:rPr>
        <w:t>Работать как под руководством воспитателя, так и самостоятельно, опираясь на полученные ранее знания и выработанные умения.</w:t>
      </w:r>
    </w:p>
    <w:p w:rsidR="00F674B9" w:rsidRPr="0006370E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303F">
        <w:rPr>
          <w:rFonts w:ascii="Times New Roman" w:hAnsi="Times New Roman" w:cs="Times New Roman"/>
          <w:sz w:val="24"/>
          <w:szCs w:val="24"/>
        </w:rPr>
        <w:t>) </w:t>
      </w:r>
      <w:r w:rsidR="00F674B9" w:rsidRPr="0006370E">
        <w:rPr>
          <w:rFonts w:ascii="Times New Roman" w:hAnsi="Times New Roman" w:cs="Times New Roman"/>
          <w:sz w:val="24"/>
          <w:szCs w:val="24"/>
        </w:rPr>
        <w:t>Анализировать готовое изделие, сравнивать свое изделие с изделием товарища, находить сходные и отличительные свойства.</w:t>
      </w:r>
    </w:p>
    <w:p w:rsidR="00F674B9" w:rsidRDefault="00A74871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303F">
        <w:rPr>
          <w:rFonts w:ascii="Times New Roman" w:hAnsi="Times New Roman" w:cs="Times New Roman"/>
          <w:sz w:val="24"/>
          <w:szCs w:val="24"/>
        </w:rPr>
        <w:t>) </w:t>
      </w:r>
      <w:r w:rsidR="00F674B9" w:rsidRPr="0006370E">
        <w:rPr>
          <w:rFonts w:ascii="Times New Roman" w:hAnsi="Times New Roman" w:cs="Times New Roman"/>
          <w:sz w:val="24"/>
          <w:szCs w:val="24"/>
        </w:rPr>
        <w:t>Творчески</w:t>
      </w:r>
      <w:r w:rsidR="0035303F">
        <w:rPr>
          <w:rFonts w:ascii="Times New Roman" w:hAnsi="Times New Roman" w:cs="Times New Roman"/>
          <w:sz w:val="24"/>
          <w:szCs w:val="24"/>
        </w:rPr>
        <w:t xml:space="preserve"> и ответственно</w:t>
      </w:r>
      <w:r w:rsidR="00F674B9" w:rsidRPr="0006370E">
        <w:rPr>
          <w:rFonts w:ascii="Times New Roman" w:hAnsi="Times New Roman" w:cs="Times New Roman"/>
          <w:sz w:val="24"/>
          <w:szCs w:val="24"/>
        </w:rPr>
        <w:t xml:space="preserve"> подходить к выполнению работы.</w:t>
      </w:r>
    </w:p>
    <w:p w:rsidR="0035303F" w:rsidRDefault="0035303F" w:rsidP="0006370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353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35303F">
        <w:rPr>
          <w:rFonts w:ascii="Times New Roman" w:hAnsi="Times New Roman" w:cs="Times New Roman"/>
          <w:bCs/>
          <w:sz w:val="24"/>
          <w:szCs w:val="24"/>
        </w:rPr>
        <w:t>етко соблюдать необходи</w:t>
      </w:r>
      <w:r>
        <w:rPr>
          <w:rFonts w:ascii="Times New Roman" w:hAnsi="Times New Roman" w:cs="Times New Roman"/>
          <w:bCs/>
          <w:sz w:val="24"/>
          <w:szCs w:val="24"/>
        </w:rPr>
        <w:t>мую последовательность действий.</w:t>
      </w:r>
    </w:p>
    <w:p w:rsidR="0035303F" w:rsidRDefault="0035303F" w:rsidP="0006370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 w:rsidRPr="00353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свое рабочее место</w:t>
      </w:r>
      <w:r w:rsidRPr="0035303F">
        <w:rPr>
          <w:rFonts w:ascii="Times New Roman" w:hAnsi="Times New Roman" w:cs="Times New Roman"/>
          <w:bCs/>
          <w:sz w:val="24"/>
          <w:szCs w:val="24"/>
        </w:rPr>
        <w:t>, убирать за собой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303F" w:rsidRDefault="0035303F" w:rsidP="0006370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 w:rsidRPr="00353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Конструктивно взаимодействовать</w:t>
      </w:r>
      <w:r w:rsidRPr="0035303F">
        <w:rPr>
          <w:rFonts w:ascii="Times New Roman" w:hAnsi="Times New Roman" w:cs="Times New Roman"/>
          <w:bCs/>
          <w:sz w:val="24"/>
          <w:szCs w:val="24"/>
        </w:rPr>
        <w:t xml:space="preserve"> с эстетическим воспитанием, речевым развитием, мелкой моторикой, глазомером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303F" w:rsidRPr="0035303F" w:rsidRDefault="0035303F" w:rsidP="0006370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10)Соблюдать технику</w:t>
      </w:r>
      <w:r w:rsidRPr="0035303F">
        <w:rPr>
          <w:rFonts w:ascii="Times New Roman" w:hAnsi="Times New Roman" w:cs="Times New Roman"/>
          <w:bCs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74B9" w:rsidRPr="00A74871" w:rsidRDefault="00F674B9" w:rsidP="00A748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71">
        <w:rPr>
          <w:rFonts w:ascii="Times New Roman" w:hAnsi="Times New Roman" w:cs="Times New Roman"/>
          <w:b/>
          <w:sz w:val="24"/>
          <w:szCs w:val="24"/>
        </w:rPr>
        <w:t>Структура занятия.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1. Создание игровой ситуации </w:t>
      </w:r>
      <w:r w:rsidRPr="0006370E">
        <w:rPr>
          <w:rFonts w:ascii="Times New Roman" w:hAnsi="Times New Roman" w:cs="Times New Roman"/>
          <w:i/>
          <w:iCs/>
          <w:sz w:val="24"/>
          <w:szCs w:val="24"/>
        </w:rPr>
        <w:t>(сказочный персонаж, загадки, игры)</w:t>
      </w:r>
      <w:r w:rsidRPr="0006370E">
        <w:rPr>
          <w:rFonts w:ascii="Times New Roman" w:hAnsi="Times New Roman" w:cs="Times New Roman"/>
          <w:sz w:val="24"/>
          <w:szCs w:val="24"/>
        </w:rPr>
        <w:t>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2. Объяснение, показ приемов лепки.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3. Лепка детьми.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4. Физ. пауза.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5. Доработка изделия из дополнительного материала.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6. Рассматривание готовых работ.</w:t>
      </w:r>
    </w:p>
    <w:p w:rsidR="00F674B9" w:rsidRPr="0035303F" w:rsidRDefault="00F674B9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120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03F">
        <w:rPr>
          <w:rFonts w:ascii="Times New Roman" w:hAnsi="Times New Roman" w:cs="Times New Roman"/>
          <w:b/>
          <w:sz w:val="24"/>
          <w:szCs w:val="24"/>
        </w:rPr>
        <w:t>по организации игр – занятий.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   При организации игр- занятий, </w:t>
      </w:r>
      <w:r w:rsidRPr="0035303F">
        <w:rPr>
          <w:rFonts w:ascii="Times New Roman" w:hAnsi="Times New Roman" w:cs="Times New Roman"/>
          <w:sz w:val="24"/>
          <w:szCs w:val="24"/>
        </w:rPr>
        <w:t>воспитателю необходимо помнить следующие правила: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1. Не мешать ребенку творить.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2. Поощрять все усилия ребенка и его стремление узнавать новое.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3. Избегать отрицательных оценок ребенка и результатов его деятельности.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4. Начинать с самого простого, доступного задания, постепенно усложняя его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5. Поддерживать инициативу </w:t>
      </w:r>
      <w:r w:rsidRPr="0006370E">
        <w:rPr>
          <w:rFonts w:ascii="Times New Roman" w:hAnsi="Times New Roman" w:cs="Times New Roman"/>
          <w:bCs/>
          <w:sz w:val="24"/>
          <w:szCs w:val="24"/>
        </w:rPr>
        <w:t>детей</w:t>
      </w:r>
      <w:r w:rsidRPr="0006370E">
        <w:rPr>
          <w:rFonts w:ascii="Times New Roman" w:hAnsi="Times New Roman" w:cs="Times New Roman"/>
          <w:sz w:val="24"/>
          <w:szCs w:val="24"/>
        </w:rPr>
        <w:t>.</w:t>
      </w:r>
    </w:p>
    <w:p w:rsidR="00DA2CDF" w:rsidRPr="006D1EBC" w:rsidRDefault="00F674B9" w:rsidP="006D1E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6. Не оставлять без внимания, без поощрения даже</w:t>
      </w:r>
      <w:r w:rsidR="0035303F">
        <w:rPr>
          <w:rFonts w:ascii="Times New Roman" w:hAnsi="Times New Roman" w:cs="Times New Roman"/>
          <w:sz w:val="24"/>
          <w:szCs w:val="24"/>
        </w:rPr>
        <w:t xml:space="preserve"> самый маленький успех ребенка.</w:t>
      </w:r>
    </w:p>
    <w:p w:rsidR="00F674B9" w:rsidRPr="0035303F" w:rsidRDefault="00F674B9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sz w:val="24"/>
          <w:szCs w:val="24"/>
        </w:rPr>
        <w:lastRenderedPageBreak/>
        <w:t>Способы лепки.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1. Конструктивный – лепка предмета из отдельных кусочков </w:t>
      </w:r>
      <w:r w:rsidRPr="0006370E">
        <w:rPr>
          <w:rFonts w:ascii="Times New Roman" w:hAnsi="Times New Roman" w:cs="Times New Roman"/>
          <w:i/>
          <w:iCs/>
          <w:sz w:val="24"/>
          <w:szCs w:val="24"/>
        </w:rPr>
        <w:t>(раскатывать, вытягивать, сплющивать, прищипывать, соединять вместе)</w:t>
      </w:r>
      <w:r w:rsidRPr="0006370E">
        <w:rPr>
          <w:rFonts w:ascii="Times New Roman" w:hAnsi="Times New Roman" w:cs="Times New Roman"/>
          <w:sz w:val="24"/>
          <w:szCs w:val="24"/>
        </w:rPr>
        <w:t>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2. Скульптурный – из целого куска. Превращая его в фигуру.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3. Комбинированный – сочетание в одном изделии разных способов лепки.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4. Модульная лепка – составление объемной мозаики или конструирование из отдельных деталей.</w:t>
      </w:r>
    </w:p>
    <w:p w:rsidR="009116C1" w:rsidRPr="0035303F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5. Лепка на форме – использ</w:t>
      </w:r>
      <w:r w:rsidR="0035303F">
        <w:rPr>
          <w:rFonts w:ascii="Times New Roman" w:hAnsi="Times New Roman" w:cs="Times New Roman"/>
          <w:sz w:val="24"/>
          <w:szCs w:val="24"/>
        </w:rPr>
        <w:t>ование готовых форм под основу.</w:t>
      </w:r>
    </w:p>
    <w:p w:rsidR="00F674B9" w:rsidRPr="0035303F" w:rsidRDefault="00F674B9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bCs/>
          <w:sz w:val="24"/>
          <w:szCs w:val="24"/>
        </w:rPr>
        <w:t>Используемые приемы лепки.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i/>
          <w:iCs/>
          <w:sz w:val="24"/>
          <w:szCs w:val="24"/>
        </w:rPr>
        <w:t>Разминание - </w:t>
      </w:r>
      <w:r w:rsidRPr="0006370E">
        <w:rPr>
          <w:rFonts w:ascii="Times New Roman" w:hAnsi="Times New Roman" w:cs="Times New Roman"/>
          <w:sz w:val="24"/>
          <w:szCs w:val="24"/>
        </w:rPr>
        <w:t>надавливание руками и пальцами на кусочек пластилина или теста.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6370E">
        <w:rPr>
          <w:rFonts w:ascii="Times New Roman" w:hAnsi="Times New Roman" w:cs="Times New Roman"/>
          <w:i/>
          <w:iCs/>
          <w:sz w:val="24"/>
          <w:szCs w:val="24"/>
        </w:rPr>
        <w:t>Отщипывание</w:t>
      </w:r>
      <w:proofErr w:type="spellEnd"/>
      <w:r w:rsidRPr="0006370E">
        <w:rPr>
          <w:rFonts w:ascii="Times New Roman" w:hAnsi="Times New Roman" w:cs="Times New Roman"/>
          <w:i/>
          <w:iCs/>
          <w:sz w:val="24"/>
          <w:szCs w:val="24"/>
        </w:rPr>
        <w:t xml:space="preserve"> - </w:t>
      </w:r>
      <w:r w:rsidRPr="0006370E">
        <w:rPr>
          <w:rFonts w:ascii="Times New Roman" w:hAnsi="Times New Roman" w:cs="Times New Roman"/>
          <w:sz w:val="24"/>
          <w:szCs w:val="24"/>
        </w:rPr>
        <w:t>отделение от большого куска пластилина или теста небольших кусочков при помощи большого и указательного пальцев руки. Для этого сначала прищипывают с края большого куска небольшой кусочек пластилина или теста, а затем отрывают его.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i/>
          <w:iCs/>
          <w:sz w:val="24"/>
          <w:szCs w:val="24"/>
        </w:rPr>
        <w:t>"Шлепанье" - </w:t>
      </w:r>
      <w:r w:rsidRPr="0006370E">
        <w:rPr>
          <w:rFonts w:ascii="Times New Roman" w:hAnsi="Times New Roman" w:cs="Times New Roman"/>
          <w:sz w:val="24"/>
          <w:szCs w:val="24"/>
        </w:rPr>
        <w:t>энергичное похлопывание по тесту напряженной ладонью с прямыми пальцами. Размах движений можно варьировать.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i/>
          <w:iCs/>
          <w:sz w:val="24"/>
          <w:szCs w:val="24"/>
        </w:rPr>
        <w:t>Сплющивание - </w:t>
      </w:r>
      <w:r w:rsidRPr="0006370E">
        <w:rPr>
          <w:rFonts w:ascii="Times New Roman" w:hAnsi="Times New Roman" w:cs="Times New Roman"/>
          <w:sz w:val="24"/>
          <w:szCs w:val="24"/>
        </w:rPr>
        <w:t>сжимание куска теста (пластилина) с целью придания ему плоской формы. Небольшой кусок пластичного материала можно сплющить при помощи пальцев.</w:t>
      </w:r>
    </w:p>
    <w:p w:rsidR="00F674B9" w:rsidRPr="0035303F" w:rsidRDefault="00F674B9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sz w:val="24"/>
          <w:szCs w:val="24"/>
        </w:rPr>
        <w:t>Преимущество соленого </w:t>
      </w:r>
      <w:r w:rsidRPr="0035303F">
        <w:rPr>
          <w:rFonts w:ascii="Times New Roman" w:hAnsi="Times New Roman" w:cs="Times New Roman"/>
          <w:b/>
          <w:bCs/>
          <w:sz w:val="24"/>
          <w:szCs w:val="24"/>
        </w:rPr>
        <w:t>теста.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 можно приготовить в любой момент, не тратя лишних денег;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</w:t>
      </w:r>
      <w:r w:rsidR="0035303F">
        <w:rPr>
          <w:rFonts w:ascii="Times New Roman" w:hAnsi="Times New Roman" w:cs="Times New Roman"/>
          <w:sz w:val="24"/>
          <w:szCs w:val="24"/>
        </w:rPr>
        <w:t xml:space="preserve"> </w:t>
      </w:r>
      <w:r w:rsidRPr="0006370E">
        <w:rPr>
          <w:rFonts w:ascii="Times New Roman" w:hAnsi="Times New Roman" w:cs="Times New Roman"/>
          <w:sz w:val="24"/>
          <w:szCs w:val="24"/>
        </w:rPr>
        <w:t>легко отмывается и не оставляет следов;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 безопасно при попадании в рот, один раз попробовав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 </w:t>
      </w:r>
      <w:r w:rsidRPr="0006370E">
        <w:rPr>
          <w:rFonts w:ascii="Times New Roman" w:hAnsi="Times New Roman" w:cs="Times New Roman"/>
          <w:bCs/>
          <w:sz w:val="24"/>
          <w:szCs w:val="24"/>
        </w:rPr>
        <w:t>тесто на вкус</w:t>
      </w:r>
      <w:r w:rsidRPr="0006370E">
        <w:rPr>
          <w:rFonts w:ascii="Times New Roman" w:hAnsi="Times New Roman" w:cs="Times New Roman"/>
          <w:sz w:val="24"/>
          <w:szCs w:val="24"/>
        </w:rPr>
        <w:t>, ребенок больше не пытается взять его в рот — невкусно!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 если оно правильно замешано, лепится замечательно, к рукам не липнет;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 можно сушить в духовке, а можно — просто на воздухе;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 краска пристает любая, а возможности для росписи — практически неограниченные;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 поверх краски хорошо еще покрывать лаком — сохранится на века.</w:t>
      </w:r>
    </w:p>
    <w:p w:rsidR="00F674B9" w:rsidRPr="0006370E" w:rsidRDefault="00F674B9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- с готовым </w:t>
      </w:r>
      <w:r w:rsidRPr="0006370E">
        <w:rPr>
          <w:rFonts w:ascii="Times New Roman" w:hAnsi="Times New Roman" w:cs="Times New Roman"/>
          <w:i/>
          <w:iCs/>
          <w:sz w:val="24"/>
          <w:szCs w:val="24"/>
        </w:rPr>
        <w:t>«изделием»</w:t>
      </w:r>
      <w:r w:rsidRPr="0006370E">
        <w:rPr>
          <w:rFonts w:ascii="Times New Roman" w:hAnsi="Times New Roman" w:cs="Times New Roman"/>
          <w:sz w:val="24"/>
          <w:szCs w:val="24"/>
        </w:rPr>
        <w:t> можно играть — без боязни, что оно потеряет форму.</w:t>
      </w:r>
    </w:p>
    <w:p w:rsidR="000A6ACD" w:rsidRPr="0035303F" w:rsidRDefault="000A6ACD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sz w:val="24"/>
          <w:szCs w:val="24"/>
        </w:rPr>
        <w:t>Тесто для лепки (1способ).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Мука - 300г (2 чашки)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Соль – 300г (1 чашка)</w:t>
      </w:r>
    </w:p>
    <w:p w:rsidR="00B26B5B" w:rsidRPr="0006370E" w:rsidRDefault="00B26B5B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Краситель или гуашь- 1 </w:t>
      </w:r>
      <w:proofErr w:type="spellStart"/>
      <w:proofErr w:type="gramStart"/>
      <w:r w:rsidRPr="0006370E">
        <w:rPr>
          <w:rFonts w:ascii="Times New Roman" w:hAnsi="Times New Roman" w:cs="Times New Roman"/>
          <w:sz w:val="24"/>
          <w:szCs w:val="24"/>
        </w:rPr>
        <w:t>ст.ложка</w:t>
      </w:r>
      <w:proofErr w:type="spellEnd"/>
      <w:proofErr w:type="gramEnd"/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Вода – 200мл.</w:t>
      </w:r>
    </w:p>
    <w:p w:rsidR="000A6ACD" w:rsidRPr="0035303F" w:rsidRDefault="000A6ACD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sz w:val="24"/>
          <w:szCs w:val="24"/>
        </w:rPr>
        <w:t>1 способ приготовления теста.</w:t>
      </w:r>
    </w:p>
    <w:p w:rsidR="00F44A06" w:rsidRPr="0006370E" w:rsidRDefault="00B26B5B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Муку, </w:t>
      </w:r>
      <w:r w:rsidR="000A6ACD" w:rsidRPr="0006370E">
        <w:rPr>
          <w:rFonts w:ascii="Times New Roman" w:hAnsi="Times New Roman" w:cs="Times New Roman"/>
          <w:sz w:val="24"/>
          <w:szCs w:val="24"/>
        </w:rPr>
        <w:t>соль</w:t>
      </w:r>
      <w:r w:rsidRPr="0006370E">
        <w:rPr>
          <w:rFonts w:ascii="Times New Roman" w:hAnsi="Times New Roman" w:cs="Times New Roman"/>
          <w:sz w:val="24"/>
          <w:szCs w:val="24"/>
        </w:rPr>
        <w:t xml:space="preserve"> и краситель</w:t>
      </w:r>
      <w:r w:rsidR="000A6ACD" w:rsidRPr="0006370E">
        <w:rPr>
          <w:rFonts w:ascii="Times New Roman" w:hAnsi="Times New Roman" w:cs="Times New Roman"/>
          <w:sz w:val="24"/>
          <w:szCs w:val="24"/>
        </w:rPr>
        <w:t xml:space="preserve"> тщательно перемешать. Затем добавить воду и тщательно вымешивают до однородного состояния. Как обычное тесто. Тесто для леп</w:t>
      </w:r>
      <w:r w:rsidR="0035303F">
        <w:rPr>
          <w:rFonts w:ascii="Times New Roman" w:hAnsi="Times New Roman" w:cs="Times New Roman"/>
          <w:sz w:val="24"/>
          <w:szCs w:val="24"/>
        </w:rPr>
        <w:t>ки должно быть довольно крутым.</w:t>
      </w:r>
    </w:p>
    <w:p w:rsidR="000A6ACD" w:rsidRPr="0035303F" w:rsidRDefault="000A6ACD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sz w:val="24"/>
          <w:szCs w:val="24"/>
        </w:rPr>
        <w:t>Тесто для лепки (2способ).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Мука - 300г (2 чашки)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Соль – 300г (1 чашка)</w:t>
      </w:r>
    </w:p>
    <w:p w:rsidR="00B26B5B" w:rsidRPr="0006370E" w:rsidRDefault="00B26B5B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Краситель или гуашь- 1 </w:t>
      </w:r>
      <w:proofErr w:type="spellStart"/>
      <w:proofErr w:type="gramStart"/>
      <w:r w:rsidRPr="0006370E">
        <w:rPr>
          <w:rFonts w:ascii="Times New Roman" w:hAnsi="Times New Roman" w:cs="Times New Roman"/>
          <w:sz w:val="24"/>
          <w:szCs w:val="24"/>
        </w:rPr>
        <w:t>ст.ложка</w:t>
      </w:r>
      <w:proofErr w:type="spellEnd"/>
      <w:proofErr w:type="gramEnd"/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Вода – 200мл.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Клей ПВА- 0,5чашки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lastRenderedPageBreak/>
        <w:t>Растительное масло-1 десертная ложка</w:t>
      </w:r>
    </w:p>
    <w:p w:rsidR="000A6ACD" w:rsidRPr="0035303F" w:rsidRDefault="000A6ACD" w:rsidP="003530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3F">
        <w:rPr>
          <w:rFonts w:ascii="Times New Roman" w:hAnsi="Times New Roman" w:cs="Times New Roman"/>
          <w:b/>
          <w:bCs/>
          <w:sz w:val="24"/>
          <w:szCs w:val="24"/>
        </w:rPr>
        <w:t>2 способ приготовления теста.</w:t>
      </w:r>
    </w:p>
    <w:p w:rsidR="000A6ACD" w:rsidRPr="0035303F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Взять два стакана муки, один стакан мелкой соли, хорошо размешать, добавить 2/3 стакана воды</w:t>
      </w:r>
      <w:r w:rsidR="00B26B5B" w:rsidRPr="0006370E">
        <w:rPr>
          <w:rFonts w:ascii="Times New Roman" w:hAnsi="Times New Roman" w:cs="Times New Roman"/>
          <w:sz w:val="24"/>
          <w:szCs w:val="24"/>
        </w:rPr>
        <w:t xml:space="preserve"> и краситель</w:t>
      </w:r>
      <w:r w:rsidRPr="0006370E">
        <w:rPr>
          <w:rFonts w:ascii="Times New Roman" w:hAnsi="Times New Roman" w:cs="Times New Roman"/>
          <w:sz w:val="24"/>
          <w:szCs w:val="24"/>
        </w:rPr>
        <w:t>, 0,5 стакана клея ПВА, десертную ложку растительного масла, вымесить до эластичного состояния (как пельменное тесто). Хранить в полиэтилене в холодильнике (или в плас</w:t>
      </w:r>
      <w:r w:rsidR="0035303F">
        <w:rPr>
          <w:rFonts w:ascii="Times New Roman" w:hAnsi="Times New Roman" w:cs="Times New Roman"/>
          <w:sz w:val="24"/>
          <w:szCs w:val="24"/>
        </w:rPr>
        <w:t>тиковых контейнерах с крышкой).</w:t>
      </w:r>
    </w:p>
    <w:p w:rsidR="000A6ACD" w:rsidRPr="0035303F" w:rsidRDefault="000A6ACD" w:rsidP="003530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3F">
        <w:rPr>
          <w:rFonts w:ascii="Times New Roman" w:hAnsi="Times New Roman" w:cs="Times New Roman"/>
          <w:b/>
          <w:bCs/>
          <w:sz w:val="24"/>
          <w:szCs w:val="24"/>
        </w:rPr>
        <w:t>Как окрасить соленое тесто.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bCs/>
          <w:sz w:val="24"/>
          <w:szCs w:val="24"/>
        </w:rPr>
        <w:t>1-й способ:</w:t>
      </w:r>
      <w:r w:rsidRPr="0006370E">
        <w:rPr>
          <w:rFonts w:ascii="Times New Roman" w:hAnsi="Times New Roman" w:cs="Times New Roman"/>
          <w:sz w:val="24"/>
          <w:szCs w:val="24"/>
        </w:rPr>
        <w:t> для окраски предварительно равномерно разделить ингредиенты будущего теста по плошкам, добавить экологически чистый краситель (гуашь, пищевая краска), размешать с мукой, а затем уже добавлять воду.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bCs/>
          <w:sz w:val="24"/>
          <w:szCs w:val="24"/>
        </w:rPr>
        <w:t>2-й способ</w:t>
      </w:r>
      <w:r w:rsidRPr="0006370E">
        <w:rPr>
          <w:rFonts w:ascii="Times New Roman" w:hAnsi="Times New Roman" w:cs="Times New Roman"/>
          <w:sz w:val="24"/>
          <w:szCs w:val="24"/>
        </w:rPr>
        <w:t>: окрашивать готовые фигуры гуашью после их полного высыхания.</w:t>
      </w:r>
    </w:p>
    <w:p w:rsidR="000A6ACD" w:rsidRPr="0035303F" w:rsidRDefault="000A6ACD" w:rsidP="003530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3F">
        <w:rPr>
          <w:rFonts w:ascii="Times New Roman" w:hAnsi="Times New Roman" w:cs="Times New Roman"/>
          <w:b/>
          <w:bCs/>
          <w:sz w:val="24"/>
          <w:szCs w:val="24"/>
        </w:rPr>
        <w:t>Сушка поделок из соленого теста.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bCs/>
          <w:sz w:val="24"/>
          <w:szCs w:val="24"/>
        </w:rPr>
        <w:t>1-й способ:</w:t>
      </w:r>
      <w:r w:rsidRPr="0006370E">
        <w:rPr>
          <w:rFonts w:ascii="Times New Roman" w:hAnsi="Times New Roman" w:cs="Times New Roman"/>
          <w:sz w:val="24"/>
          <w:szCs w:val="24"/>
        </w:rPr>
        <w:t> сушить соленое тесто при обычной температуре или на батарее.</w:t>
      </w:r>
    </w:p>
    <w:p w:rsidR="000A6ACD" w:rsidRPr="0006370E" w:rsidRDefault="000A6ACD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bCs/>
          <w:sz w:val="24"/>
          <w:szCs w:val="24"/>
        </w:rPr>
        <w:t>2-й способ</w:t>
      </w:r>
      <w:r w:rsidRPr="0006370E">
        <w:rPr>
          <w:rFonts w:ascii="Times New Roman" w:hAnsi="Times New Roman" w:cs="Times New Roman"/>
          <w:sz w:val="24"/>
          <w:szCs w:val="24"/>
        </w:rPr>
        <w:t>: сушить в духовке при температуре 60-80 градусов в течение часа, если поделка объемная.</w:t>
      </w:r>
    </w:p>
    <w:p w:rsidR="00F44A06" w:rsidRPr="0035303F" w:rsidRDefault="000A6ACD" w:rsidP="003530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70E">
        <w:rPr>
          <w:rFonts w:ascii="Times New Roman" w:hAnsi="Times New Roman" w:cs="Times New Roman"/>
          <w:bCs/>
          <w:sz w:val="24"/>
          <w:szCs w:val="24"/>
        </w:rPr>
        <w:t>Совет:</w:t>
      </w:r>
      <w:r w:rsidRPr="0006370E">
        <w:rPr>
          <w:rFonts w:ascii="Times New Roman" w:hAnsi="Times New Roman" w:cs="Times New Roman"/>
          <w:sz w:val="24"/>
          <w:szCs w:val="24"/>
        </w:rPr>
        <w:t> поделку рекомендуется лепить сразу на подставке, на которой потом будет сушиться работа ребенка; если сушка предполагается в духовке, то можно использовать в качестве подставки железные подносы небольшого размера или картон, завёрнутый в пищевую фольгу.</w:t>
      </w:r>
      <w:r w:rsidR="00353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C1200" w:rsidRPr="0035303F" w:rsidRDefault="00A544C3" w:rsidP="0035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3F">
        <w:rPr>
          <w:rFonts w:ascii="Times New Roman" w:hAnsi="Times New Roman" w:cs="Times New Roman"/>
          <w:b/>
          <w:sz w:val="24"/>
          <w:szCs w:val="24"/>
        </w:rPr>
        <w:t>Календарное планирование.</w:t>
      </w:r>
    </w:p>
    <w:tbl>
      <w:tblPr>
        <w:tblW w:w="154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333"/>
        <w:gridCol w:w="10012"/>
      </w:tblGrid>
      <w:tr w:rsidR="00EC1200" w:rsidRPr="0006370E" w:rsidTr="00120711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EC1200" w:rsidRPr="0006370E" w:rsidTr="00120711">
        <w:trPr>
          <w:trHeight w:val="15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сделать соленое тесто послушным»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Подсолнух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5E483E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="00EC120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замешивать тесто, рассказать о пропорциях, соблюдать все по рецепту.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</w:t>
            </w:r>
            <w:r w:rsidRPr="0006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процессом лепки из теста.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 интерес к окружающему миру, глазомер, мелкую моторику пальцев рук, чувство цвета.</w:t>
            </w:r>
          </w:p>
          <w:p w:rsidR="00EC1200" w:rsidRPr="0006370E" w:rsidRDefault="005E483E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Вырабатывать умения </w:t>
            </w:r>
            <w:r w:rsidR="00EC120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различные поделки, раскатывать палочку и соединять в кольцо. Работать аккуратно.</w:t>
            </w:r>
          </w:p>
          <w:p w:rsidR="00EC1200" w:rsidRPr="0006370E" w:rsidRDefault="005E483E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EC120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лепи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детей предметы круглой формы, </w:t>
            </w:r>
            <w:r w:rsidR="00EC120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шарики, а затем расплющивать в лепешки. Чтобы край лепестка стал острым достаточно сдавить большим и указательным пальцами с одного края.</w:t>
            </w:r>
            <w:r>
              <w:t xml:space="preserve"> </w:t>
            </w:r>
            <w:r w:rsidRPr="005E48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название 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200" w:rsidRPr="0006370E" w:rsidTr="00120711">
        <w:trPr>
          <w:trHeight w:val="375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«Фрукты на тарелке»</w:t>
            </w:r>
          </w:p>
        </w:tc>
        <w:tc>
          <w:tcPr>
            <w:tcW w:w="10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00" w:rsidRPr="0006370E" w:rsidTr="00120711">
        <w:trPr>
          <w:trHeight w:val="343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«Овощи»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00" w:rsidRPr="0006370E" w:rsidTr="00120711">
        <w:trPr>
          <w:trHeight w:val="450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«Листья»</w:t>
            </w:r>
          </w:p>
        </w:tc>
        <w:tc>
          <w:tcPr>
            <w:tcW w:w="100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DF" w:rsidRPr="0006370E" w:rsidTr="00DA2CDF">
        <w:trPr>
          <w:trHeight w:val="45"/>
        </w:trPr>
        <w:tc>
          <w:tcPr>
            <w:tcW w:w="1541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2CDF" w:rsidRPr="0006370E" w:rsidRDefault="00DA2CDF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711" w:rsidRPr="0006370E" w:rsidTr="00120711">
        <w:trPr>
          <w:trHeight w:val="2532"/>
        </w:trPr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0711" w:rsidRPr="0006370E" w:rsidRDefault="00120711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Октябрь</w:t>
            </w:r>
          </w:p>
          <w:p w:rsidR="00120711" w:rsidRPr="0006370E" w:rsidRDefault="00120711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  <w:p w:rsidR="00120711" w:rsidRPr="0006370E" w:rsidRDefault="00120711" w:rsidP="001207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711" w:rsidRDefault="0012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0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«Мухомор</w:t>
            </w:r>
            <w:r w:rsidRPr="00120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12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711" w:rsidRPr="0006370E" w:rsidRDefault="00120711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0711" w:rsidRPr="0006370E" w:rsidRDefault="00120711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 умение лепить предметы круглой формы и разной величины.</w:t>
            </w:r>
          </w:p>
          <w:p w:rsidR="00120711" w:rsidRPr="0006370E" w:rsidRDefault="00B9310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="00120711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в лепке впечатления от окружающего. Воспитывать 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 результатам работы, лепить </w:t>
            </w:r>
            <w:r w:rsidR="00120711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круглой формы.</w:t>
            </w:r>
          </w:p>
          <w:p w:rsidR="00120711" w:rsidRPr="0006370E" w:rsidRDefault="00120711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 умение лепить предметы большие и ма</w:t>
            </w:r>
            <w:r w:rsidR="00B93103">
              <w:rPr>
                <w:rFonts w:ascii="Times New Roman" w:eastAsia="Times New Roman" w:hAnsi="Times New Roman" w:cs="Times New Roman"/>
                <w:sz w:val="24"/>
                <w:szCs w:val="24"/>
              </w:rPr>
              <w:t>ленькие,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содержание своей работы</w:t>
            </w:r>
          </w:p>
          <w:p w:rsidR="00120711" w:rsidRPr="0006370E" w:rsidRDefault="00120711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Показать в сравнении способы лепки пирамидки из дисков и колец.</w:t>
            </w:r>
            <w:r w:rsidR="00B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работу: подбирать тесто разного цвета по числу колечек, делить материал на разные по величине кусочки, раскатывать шарики, превращать в диски (сплющивать шарики) или кольца и выкладывать пирамидку на основе трубочки или конуса. </w:t>
            </w:r>
          </w:p>
          <w:p w:rsidR="00120711" w:rsidRPr="0006370E" w:rsidRDefault="00B9310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="00120711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описывать игрушку, определять способ лепки (корпус вертолёта похож на шар, хвост - конус и т. д.).</w:t>
            </w:r>
          </w:p>
        </w:tc>
      </w:tr>
      <w:tr w:rsidR="00EC1200" w:rsidRPr="0006370E" w:rsidTr="00120711">
        <w:trPr>
          <w:trHeight w:val="40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A25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Гусеница»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00" w:rsidRPr="0006370E" w:rsidTr="00120711">
        <w:trPr>
          <w:trHeight w:val="405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10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00" w:rsidRPr="0006370E" w:rsidTr="00B93103">
        <w:trPr>
          <w:trHeight w:val="247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10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00" w:rsidRPr="0006370E" w:rsidTr="00B93103">
        <w:trPr>
          <w:trHeight w:val="79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Ноябрь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1A2540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«Неваляшка»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63029" w:rsidP="005E48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B931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93103" w:rsidRPr="00B9310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умение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скатывать шары различных размеров (от большого к маленькому, </w:t>
            </w:r>
            <w:r w:rsidR="005E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5E483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proofErr w:type="spellEnd"/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по размеру шаров необходимый образ; подбирать цветовую гамму для передачи характера</w:t>
            </w:r>
          </w:p>
        </w:tc>
      </w:tr>
      <w:tr w:rsidR="00EC1200" w:rsidRPr="0006370E" w:rsidTr="00120711">
        <w:trPr>
          <w:trHeight w:val="10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«Рябина»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строении растений. Освоить рациональный способ получения одинаковых по форме и размеру элементов (ягод). Выбрать адекватные  приёмы для создания выразительного образа: листики с зубчиками (вырезывание стекой), узкие удлинённые (на стебле  из трубочки).</w:t>
            </w:r>
          </w:p>
        </w:tc>
      </w:tr>
      <w:tr w:rsidR="00EC1200" w:rsidRPr="0006370E" w:rsidTr="00B93103">
        <w:trPr>
          <w:trHeight w:val="82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«Солнышко»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ознакомить </w:t>
            </w:r>
            <w:r w:rsidRPr="0006370E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 с формой круга и шара, находить между</w:t>
            </w:r>
          </w:p>
          <w:p w:rsidR="00EC120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ними различие; </w:t>
            </w:r>
            <w:r w:rsidR="00B931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93103" w:rsidRPr="00B9310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умение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формообразующему движению – скатывание жгутика, развить мелкую моторику. мышление, воображение</w:t>
            </w:r>
            <w:r w:rsidR="00B931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200" w:rsidRPr="0006370E" w:rsidTr="00B93103">
        <w:trPr>
          <w:trHeight w:val="39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способом лепки цветов. Развивать эстетический вкус, воображение</w:t>
            </w:r>
          </w:p>
        </w:tc>
      </w:tr>
      <w:tr w:rsidR="00EC1200" w:rsidRPr="0006370E" w:rsidTr="00120711">
        <w:trPr>
          <w:trHeight w:val="6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«Зимние забавы»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3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(Снеговик)»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EC1200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освоение рельефной лепки; лепить конструктивным способом </w:t>
            </w:r>
            <w:r w:rsidR="000D7B40" w:rsidRPr="0006370E">
              <w:rPr>
                <w:rFonts w:ascii="Times New Roman" w:hAnsi="Times New Roman" w:cs="Times New Roman"/>
                <w:sz w:val="24"/>
                <w:szCs w:val="24"/>
              </w:rPr>
              <w:t>развивать у </w:t>
            </w:r>
            <w:r w:rsidR="000D7B40" w:rsidRPr="0006370E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="000D7B40" w:rsidRPr="0006370E">
              <w:rPr>
                <w:rFonts w:ascii="Times New Roman" w:hAnsi="Times New Roman" w:cs="Times New Roman"/>
                <w:sz w:val="24"/>
                <w:szCs w:val="24"/>
              </w:rPr>
              <w:t> умение самостоятельно рассматривать знакомый предмет и передавать в лепке его форму и строение; развивать воображение, мышление, мелкую моторику;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применять в работе знакомые способы лепки: скатывание, раскатывание, расплющивание.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комбинаторские способности и совершенствовать умение оформлять поделки.</w:t>
            </w:r>
          </w:p>
        </w:tc>
      </w:tr>
      <w:tr w:rsidR="00EC1200" w:rsidRPr="0006370E" w:rsidTr="00120711">
        <w:trPr>
          <w:trHeight w:val="10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63029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«Подсвечник»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B9310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</w:t>
            </w:r>
            <w:r w:rsidR="00E63029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детей скатывать длинный валик и складывать его пополам, свертывать жгут восьмеркой. Развивать мелкую моторику пальцев при помощи расплющивания валика по всей длине. Воспитывать аккуратность при сборке и оформлении поделки.</w:t>
            </w:r>
          </w:p>
        </w:tc>
      </w:tr>
      <w:tr w:rsidR="00EC1200" w:rsidRPr="0006370E" w:rsidTr="00B93103">
        <w:trPr>
          <w:trHeight w:val="83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303F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игрушка»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 закреплять умение лепить знакомые предметы, используя усвоенные приемы: раскатывание </w:t>
            </w:r>
            <w:r w:rsidR="0035303F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прямыми </w:t>
            </w:r>
            <w:r w:rsidR="00DA2CDF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движениями, лепка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пальцами для уточнения формы. Развивать творческие способности,  эстетическое восприятие.</w:t>
            </w:r>
          </w:p>
        </w:tc>
      </w:tr>
      <w:tr w:rsidR="00EC1200" w:rsidRPr="0006370E" w:rsidTr="00B93103">
        <w:trPr>
          <w:trHeight w:val="82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«Елка – колкая иголка»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Продолжать </w:t>
            </w:r>
            <w:r w:rsid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A5033" w:rsidRP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умение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раскатывать лепешки из теста, вырезание изделия формочками для выпечки, наносить декоративные узоры на изделие при помощи карандаша, расчески, конца шариковой ручки, пуговиц, украшать бисером.</w:t>
            </w:r>
          </w:p>
        </w:tc>
      </w:tr>
      <w:tr w:rsidR="00EC1200" w:rsidRPr="0006370E" w:rsidTr="00B93103">
        <w:trPr>
          <w:trHeight w:val="83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Январь</w:t>
            </w:r>
          </w:p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4A06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Пингвин на льдине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200" w:rsidRPr="0006370E" w:rsidRDefault="00EC1200" w:rsidP="006A50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 умения задумывать содержание своей работы, используя ранее усвоенные способы лепки. </w:t>
            </w:r>
            <w:r w:rsid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 доводить начатое дело до 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конца. Воспитывать самостоятельность, активность, творчество.</w:t>
            </w:r>
          </w:p>
        </w:tc>
      </w:tr>
      <w:tr w:rsidR="000D7B40" w:rsidRPr="0006370E" w:rsidTr="00B93103">
        <w:trPr>
          <w:trHeight w:val="81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«Поросята»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6A50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 умение лепить предметы круглой формы. </w:t>
            </w:r>
            <w:r w:rsid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="006A5033" w:rsidRP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передавать в лепке характерные признаки животного. Воспитывать бережное отношение и любовь к домашним животным. Развивать мелкую моторику, чувство цвета, творчество.</w:t>
            </w:r>
          </w:p>
        </w:tc>
      </w:tr>
      <w:tr w:rsidR="000D7B40" w:rsidRPr="0006370E" w:rsidTr="00B93103">
        <w:trPr>
          <w:trHeight w:val="68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«Рамка для фото»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6A503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делать рамку используя стек (вырезать); продолжать обучать приёмам лепки цветов» учить составлять композицию. Развивать творческие способности у детей.</w:t>
            </w:r>
          </w:p>
        </w:tc>
      </w:tr>
      <w:tr w:rsidR="000D7B40" w:rsidRPr="0006370E" w:rsidTr="00120711">
        <w:trPr>
          <w:trHeight w:val="5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Февраль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занятие.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«Ёжик»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 умение лепить знакомые предметы, используя усвоенные приемы: раскатывание прямыми и кругообразными движениями, сплющивание ладонями, лепка пальцами для уточнения формы. Использовать дополнительный материал (семечки).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 к образной оценке результатов работы.</w:t>
            </w:r>
          </w:p>
        </w:tc>
      </w:tr>
      <w:tr w:rsidR="000D7B40" w:rsidRPr="0006370E" w:rsidTr="00120711">
        <w:trPr>
          <w:trHeight w:val="7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3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«Подарок папе»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6A50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 умения задумывать содержание своей работы, используя ранее усвоенные способы лепки. </w:t>
            </w:r>
            <w:r w:rsid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доводить начатое дело до конца. Воспитывать самостоятельность, активность, творчество.</w:t>
            </w:r>
          </w:p>
        </w:tc>
      </w:tr>
      <w:tr w:rsidR="000D7B40" w:rsidRPr="0006370E" w:rsidTr="00B93103">
        <w:trPr>
          <w:trHeight w:val="55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«Мышка с сыром»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6A503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передавать в лепке сходство и характерные особенности мышки. Развивать творческие способности; воспитывать у детей интерес к искусству.</w:t>
            </w:r>
          </w:p>
        </w:tc>
      </w:tr>
      <w:tr w:rsidR="000D7B40" w:rsidRPr="0006370E" w:rsidTr="00B93103">
        <w:trPr>
          <w:trHeight w:val="56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3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«Подарок мамочке»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 </w:t>
            </w:r>
            <w:r w:rsidRPr="0006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любовь и заботу к близким (маме, бабушке, вызвать желание порадовать их подарком; закреплять навыки лепки, развивать фантазию, воображение мелкую моторику.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1A25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2540"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«Вертолет»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C570F6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лепить предметы круглой формы разной величины. </w:t>
            </w:r>
            <w:proofErr w:type="gramStart"/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  художественно</w:t>
            </w:r>
            <w:proofErr w:type="gramEnd"/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-эстетическое восприятие, воображение.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творчество.</w:t>
            </w:r>
          </w:p>
        </w:tc>
      </w:tr>
      <w:tr w:rsidR="000D7B40" w:rsidRPr="0006370E" w:rsidTr="00120711">
        <w:trPr>
          <w:trHeight w:val="15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5E483E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A5033" w:rsidRP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акреплять умение 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лепить знакомые предметы, используя усвоенные методы. Закреплять умения задумывать содержание своей работы. Воспитывать самостоятельность, активность, творчество.</w:t>
            </w:r>
          </w:p>
        </w:tc>
      </w:tr>
      <w:tr w:rsidR="000D7B40" w:rsidRPr="0006370E" w:rsidTr="006A5033">
        <w:trPr>
          <w:trHeight w:val="111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6A503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r w:rsidR="005E483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5E483E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улитки в форме разных спиралей - с прямым и боковым закручиванием. Поискать способы «оживления» улиток - изготовление глаз и усиков из мелких бытовых предметов.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Апрель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1A2540" w:rsidP="001A25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«Декоративная тарелочка»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6A503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акреплять умение </w:t>
            </w:r>
            <w:r w:rsidR="001A2540"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на плоскости орнамент, используя приёмы раскатывания, сплющивания; развивать у детей творческие и композиционные способности.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E63029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 закреплять умение лепить знакомые предметы, используя усвоенные приемы: раскатывание прямыми и кругообразными движениями, сплющивание ладонями, лепка пальцами для уточнения формы.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 глазомер, мелкую моторику.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рыбки»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освоение рельефной лепки; лепить конструктивным способом рыбок (плавники, хвост, туловище – конус); учить украшать </w:t>
            </w:r>
            <w:proofErr w:type="spellStart"/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налепами</w:t>
            </w:r>
            <w:proofErr w:type="spellEnd"/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комбинаторские способности и совершенствовать умение оформлять поделки.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«Пасхальные яйца»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христианские традиции (праздник пасхи); продолжать развивать мелкую моторику пальцев рук. Активизировать приёмы декорирования (рельеф - колбаски, лепёшки, шарики, бусинки)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«Гордая гвоздика»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6A503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два варианта венчика цветка - в форме бутона и в форме </w:t>
            </w:r>
            <w:proofErr w:type="spellStart"/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розеты</w:t>
            </w:r>
            <w:proofErr w:type="spellEnd"/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аналогии с васильком). Выбрать технику: для бутона - сплющивание валика в ленту и скручивание в спираль, для </w:t>
            </w:r>
            <w:proofErr w:type="spellStart"/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розеты</w:t>
            </w:r>
            <w:proofErr w:type="spellEnd"/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лепка одинаковых лепестков и радиальное соединение возле серединки в форме спирали. Развивать пространственное мышление. Формировать умение планировать свои действия.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1A25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«Желтоглазая ромашка»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540" w:rsidRPr="001A2540" w:rsidRDefault="001A2540" w:rsidP="001A25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внешнем виде ромашки пластическими средствами. Освоить конструктивный способ лепки - моделирование ромашки из 6-8 овальных лепестков белого цвета и круглой серединки жёлтого цвета. Развивать чувство формы, мелкой моторики, координации в системе «глаз-рука».</w:t>
            </w:r>
          </w:p>
          <w:p w:rsidR="001A2540" w:rsidRPr="001A2540" w:rsidRDefault="001A2540" w:rsidP="001A25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</w:t>
            </w: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доводить начатое дело до конца.</w:t>
            </w:r>
          </w:p>
          <w:p w:rsidR="000D7B40" w:rsidRPr="0006370E" w:rsidRDefault="001A2540" w:rsidP="001A25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 самостоятельность, активность, творчество.</w:t>
            </w:r>
          </w:p>
        </w:tc>
      </w:tr>
      <w:tr w:rsidR="000D7B40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0D7B40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4A06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B40" w:rsidRPr="0006370E" w:rsidRDefault="006A5033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умение</w:t>
            </w:r>
            <w:r w:rsidR="000D7B40"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задумывать и изображать лепные композиции из 2-3 предметов, используя приём раскатывания, сплющивания; развивать у детей композиционные способности.</w:t>
            </w:r>
          </w:p>
        </w:tc>
      </w:tr>
      <w:tr w:rsidR="00E63029" w:rsidRPr="0006370E" w:rsidTr="00120711">
        <w:trPr>
          <w:trHeight w:val="8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3029" w:rsidRPr="0006370E" w:rsidRDefault="00E63029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3029" w:rsidRPr="0006370E" w:rsidRDefault="00E63029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«Веселый клоун»</w:t>
            </w:r>
          </w:p>
        </w:tc>
        <w:tc>
          <w:tcPr>
            <w:tcW w:w="10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3029" w:rsidRPr="0006370E" w:rsidRDefault="00E63029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скатывать капельку и расплющивать ее</w:t>
            </w:r>
          </w:p>
          <w:p w:rsidR="00E63029" w:rsidRPr="0006370E" w:rsidRDefault="00E63029" w:rsidP="000637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необходимого размера, </w:t>
            </w:r>
            <w:r w:rsidR="006A5033" w:rsidRPr="006A50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располагать мелкие детали </w:t>
            </w:r>
            <w:r w:rsidRPr="00063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(глаза, нос, рот, украшение шапки)</w:t>
            </w:r>
            <w:r w:rsidRPr="0006370E">
              <w:rPr>
                <w:rFonts w:ascii="Times New Roman" w:eastAsia="Times New Roman" w:hAnsi="Times New Roman" w:cs="Times New Roman"/>
                <w:sz w:val="24"/>
                <w:szCs w:val="24"/>
              </w:rPr>
              <w:t>; учить передавать настроение средствами лепки.</w:t>
            </w:r>
          </w:p>
        </w:tc>
      </w:tr>
    </w:tbl>
    <w:tbl>
      <w:tblPr>
        <w:tblStyle w:val="a5"/>
        <w:tblpPr w:leftFromText="180" w:rightFromText="180" w:vertAnchor="text" w:tblpY="-305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B93103" w:rsidTr="00B93103">
        <w:tc>
          <w:tcPr>
            <w:tcW w:w="846" w:type="dxa"/>
          </w:tcPr>
          <w:p w:rsid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5386" w:type="dxa"/>
          </w:tcPr>
          <w:p w:rsid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Ф.И. ребенка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Букин Роман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Верещагина Светлана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Гребенщиков Илья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Гусева Полина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Дарипов</w:t>
            </w:r>
            <w:proofErr w:type="spellEnd"/>
            <w:r w:rsidRPr="007B5481">
              <w:t xml:space="preserve"> Дамир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Егорова Елизавета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Живцова</w:t>
            </w:r>
            <w:proofErr w:type="spellEnd"/>
            <w:r w:rsidRPr="007B5481">
              <w:t xml:space="preserve"> Дарья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Жуланова</w:t>
            </w:r>
            <w:proofErr w:type="spellEnd"/>
            <w:r w:rsidRPr="007B5481">
              <w:t xml:space="preserve"> Кристина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Зебзеев</w:t>
            </w:r>
            <w:proofErr w:type="spellEnd"/>
            <w:r w:rsidRPr="007B5481">
              <w:t xml:space="preserve"> Всеволод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Кокорин  Михаил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Кокшарова</w:t>
            </w:r>
            <w:proofErr w:type="spellEnd"/>
            <w:r w:rsidRPr="007B5481">
              <w:t xml:space="preserve"> Маргарита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Мамонов Максим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Марченкова Александра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Мерзляков Иван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Мизёва</w:t>
            </w:r>
            <w:proofErr w:type="spellEnd"/>
            <w:r w:rsidRPr="007B5481">
              <w:t xml:space="preserve"> Виктория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Новикова Екатерина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Поляков Александр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Ташкинова</w:t>
            </w:r>
            <w:proofErr w:type="spellEnd"/>
            <w:r w:rsidRPr="007B5481">
              <w:t xml:space="preserve"> Виктория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Турова Марьяна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Янкин</w:t>
            </w:r>
            <w:proofErr w:type="spellEnd"/>
            <w:r w:rsidRPr="007B5481">
              <w:t xml:space="preserve"> Александр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Ахмашев</w:t>
            </w:r>
            <w:proofErr w:type="spellEnd"/>
            <w:r w:rsidRPr="007B5481">
              <w:t xml:space="preserve"> Семён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Баталова Камилла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Васильева Ульяна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Гончарова Татьяна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Дубинец</w:t>
            </w:r>
            <w:proofErr w:type="spellEnd"/>
            <w:r w:rsidRPr="007B5481">
              <w:t xml:space="preserve"> Никита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Зубов Влад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Калинина Карина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Климов  Назар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Колегов Дима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Конюхова Алина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Санникова Кристина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Стародумов Владимир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5386" w:type="dxa"/>
          </w:tcPr>
          <w:p w:rsidR="00B93103" w:rsidRPr="007B5481" w:rsidRDefault="00B93103" w:rsidP="00B93103">
            <w:r w:rsidRPr="007B5481">
              <w:t>Тельнов Артем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5386" w:type="dxa"/>
          </w:tcPr>
          <w:p w:rsidR="00B93103" w:rsidRPr="007B5481" w:rsidRDefault="00B93103" w:rsidP="00B93103">
            <w:proofErr w:type="spellStart"/>
            <w:r w:rsidRPr="007B5481">
              <w:t>Тузова</w:t>
            </w:r>
            <w:proofErr w:type="spellEnd"/>
            <w:r w:rsidRPr="007B5481">
              <w:t xml:space="preserve"> Софья</w:t>
            </w:r>
          </w:p>
        </w:tc>
      </w:tr>
      <w:tr w:rsidR="00B93103" w:rsidTr="00B93103">
        <w:tc>
          <w:tcPr>
            <w:tcW w:w="846" w:type="dxa"/>
          </w:tcPr>
          <w:p w:rsidR="00B93103" w:rsidRPr="00B93103" w:rsidRDefault="00B93103" w:rsidP="00B931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9310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5386" w:type="dxa"/>
          </w:tcPr>
          <w:p w:rsidR="00B93103" w:rsidRDefault="00B93103" w:rsidP="00B93103">
            <w:r w:rsidRPr="007B5481">
              <w:t>Юрков Иван</w:t>
            </w:r>
          </w:p>
        </w:tc>
      </w:tr>
    </w:tbl>
    <w:p w:rsidR="00F44A06" w:rsidRDefault="00F44A06" w:rsidP="00B93103">
      <w:pPr>
        <w:pStyle w:val="a4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9A30A6" w:rsidRDefault="009A30A6" w:rsidP="00DA2CD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9A30A6" w:rsidRDefault="009A30A6" w:rsidP="009A30A6">
      <w:pPr>
        <w:pStyle w:val="a4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DA2CDF" w:rsidRPr="0035303F" w:rsidRDefault="00DA2CDF" w:rsidP="00DA2CD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93103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F44A06" w:rsidRDefault="00F44A06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35303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График работы кружка.</w:t>
      </w:r>
    </w:p>
    <w:p w:rsidR="00B93103" w:rsidRPr="0035303F" w:rsidRDefault="00B93103" w:rsidP="0035303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F44A06" w:rsidRPr="0006370E" w:rsidTr="00F44A0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06" w:rsidRPr="0006370E" w:rsidRDefault="00F44A06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день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06" w:rsidRPr="0006370E" w:rsidRDefault="00F44A06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время</w:t>
            </w:r>
          </w:p>
        </w:tc>
      </w:tr>
      <w:tr w:rsidR="00F44A06" w:rsidRPr="0006370E" w:rsidTr="00F44A0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06" w:rsidRPr="0006370E" w:rsidRDefault="00F44A06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CE52A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Вторник, пятница 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06" w:rsidRPr="0006370E" w:rsidRDefault="00CE52A1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15.45</w:t>
            </w:r>
          </w:p>
        </w:tc>
      </w:tr>
    </w:tbl>
    <w:p w:rsidR="00B93103" w:rsidRDefault="00B93103" w:rsidP="00DA2CD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C570F6" w:rsidRPr="00DA2CDF" w:rsidRDefault="00A544C3" w:rsidP="00DA2CDF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FD0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Д</w:t>
      </w:r>
      <w:r w:rsidR="000A6ACD" w:rsidRPr="00FD0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иагностика</w:t>
      </w:r>
      <w:r w:rsidRPr="00FD0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.</w:t>
      </w:r>
    </w:p>
    <w:tbl>
      <w:tblPr>
        <w:tblW w:w="15684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409"/>
        <w:gridCol w:w="390"/>
        <w:gridCol w:w="461"/>
        <w:gridCol w:w="420"/>
        <w:gridCol w:w="430"/>
        <w:gridCol w:w="480"/>
        <w:gridCol w:w="512"/>
        <w:gridCol w:w="435"/>
        <w:gridCol w:w="416"/>
        <w:gridCol w:w="465"/>
        <w:gridCol w:w="527"/>
        <w:gridCol w:w="375"/>
        <w:gridCol w:w="334"/>
        <w:gridCol w:w="420"/>
        <w:gridCol w:w="289"/>
        <w:gridCol w:w="585"/>
        <w:gridCol w:w="549"/>
        <w:gridCol w:w="555"/>
        <w:gridCol w:w="437"/>
        <w:gridCol w:w="510"/>
        <w:gridCol w:w="624"/>
        <w:gridCol w:w="450"/>
        <w:gridCol w:w="400"/>
        <w:gridCol w:w="450"/>
        <w:gridCol w:w="543"/>
        <w:gridCol w:w="6"/>
        <w:gridCol w:w="534"/>
        <w:gridCol w:w="594"/>
        <w:gridCol w:w="390"/>
        <w:gridCol w:w="409"/>
      </w:tblGrid>
      <w:tr w:rsidR="00DA2CDF" w:rsidRPr="0006370E" w:rsidTr="00DA2CDF">
        <w:trPr>
          <w:trHeight w:val="4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CDF" w:rsidRPr="0006370E" w:rsidRDefault="00DA2CDF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A2CDF" w:rsidRPr="0006370E" w:rsidRDefault="00DA2CDF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Ф.И ребенка</w:t>
            </w:r>
          </w:p>
        </w:tc>
        <w:tc>
          <w:tcPr>
            <w:tcW w:w="708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CDF" w:rsidRPr="00365002" w:rsidRDefault="00DA2CDF" w:rsidP="0036500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Приемы лепки</w:t>
            </w:r>
          </w:p>
          <w:p w:rsidR="00DA2CDF" w:rsidRDefault="00DA2CDF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CDF" w:rsidRDefault="00DA2CDF" w:rsidP="00DA2CD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A2CDF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Технические умения</w:t>
            </w:r>
            <w:r w:rsidR="00120711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,</w:t>
            </w:r>
            <w:r w:rsidRPr="00DA2CDF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навыки</w:t>
            </w:r>
          </w:p>
        </w:tc>
        <w:tc>
          <w:tcPr>
            <w:tcW w:w="19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CDF" w:rsidRPr="00DA2CDF" w:rsidRDefault="00DA2CDF" w:rsidP="00DA2CD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A2CDF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Творчество</w:t>
            </w:r>
          </w:p>
        </w:tc>
      </w:tr>
      <w:tr w:rsidR="00365002" w:rsidRPr="0006370E" w:rsidTr="00365002">
        <w:trPr>
          <w:trHeight w:val="1134"/>
        </w:trPr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rPr>
                <w:bdr w:val="none" w:sz="0" w:space="0" w:color="auto" w:frame="1"/>
              </w:rPr>
              <w:t>Скатывает различными движениями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t>Расплющивает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711" w:rsidRDefault="00365002" w:rsidP="00DA2CDF">
            <w:pPr>
              <w:pStyle w:val="a4"/>
            </w:pPr>
            <w:proofErr w:type="spellStart"/>
            <w:r w:rsidRPr="00DA2CDF">
              <w:t>Соединя</w:t>
            </w:r>
            <w:proofErr w:type="spellEnd"/>
          </w:p>
          <w:p w:rsidR="00365002" w:rsidRPr="00DA2CDF" w:rsidRDefault="00365002" w:rsidP="00DA2CDF">
            <w:pPr>
              <w:pStyle w:val="a4"/>
            </w:pPr>
            <w:proofErr w:type="spellStart"/>
            <w:r w:rsidRPr="00DA2CDF">
              <w:t>ет</w:t>
            </w:r>
            <w:proofErr w:type="spellEnd"/>
            <w:r w:rsidRPr="00DA2CDF">
              <w:t xml:space="preserve"> в виде кольца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t>Защипывает края формы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proofErr w:type="spellStart"/>
            <w:r w:rsidRPr="00DA2CDF">
              <w:t>Оттягива</w:t>
            </w:r>
            <w:proofErr w:type="spellEnd"/>
          </w:p>
          <w:p w:rsidR="00365002" w:rsidRPr="00DA2CDF" w:rsidRDefault="00365002" w:rsidP="00DA2CDF">
            <w:pPr>
              <w:pStyle w:val="a4"/>
            </w:pPr>
            <w:proofErr w:type="spellStart"/>
            <w:r w:rsidRPr="00DA2CDF">
              <w:t>ет</w:t>
            </w:r>
            <w:proofErr w:type="spellEnd"/>
            <w:r w:rsidRPr="00DA2CDF">
              <w:t xml:space="preserve"> от основной формы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t>Прижимает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t>Сглаживает поверхности формы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t>Примазывает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t>Лепит из нескольких частей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rPr>
                <w:bdr w:val="none" w:sz="0" w:space="0" w:color="auto" w:frame="1"/>
              </w:rPr>
              <w:t>Присоединяет части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365002" w:rsidP="00DA2CDF">
            <w:pPr>
              <w:pStyle w:val="a4"/>
            </w:pPr>
            <w:r w:rsidRPr="00DA2CDF">
              <w:rPr>
                <w:bdr w:val="none" w:sz="0" w:space="0" w:color="auto" w:frame="1"/>
              </w:rPr>
              <w:t>Соблюдает пропорции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DA2CDF" w:rsidP="00DA2CDF">
            <w:pPr>
              <w:pStyle w:val="a4"/>
            </w:pPr>
            <w:r w:rsidRPr="00DA2CDF">
              <w:rPr>
                <w:bdr w:val="none" w:sz="0" w:space="0" w:color="auto" w:frame="1"/>
              </w:rPr>
              <w:t>Использует стеки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CDF" w:rsidRPr="00DA2CDF" w:rsidRDefault="00DA2CDF" w:rsidP="00DA2CDF">
            <w:pPr>
              <w:pStyle w:val="a4"/>
            </w:pPr>
            <w:r w:rsidRPr="00DA2CDF">
              <w:t>Самостоятельность</w:t>
            </w:r>
          </w:p>
          <w:p w:rsidR="00365002" w:rsidRPr="00DA2CDF" w:rsidRDefault="00365002" w:rsidP="00DA2CDF">
            <w:pPr>
              <w:pStyle w:val="a4"/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DA2CDF" w:rsidRDefault="00DA2CDF" w:rsidP="00DA2CDF">
            <w:pPr>
              <w:pStyle w:val="a4"/>
            </w:pPr>
            <w:r w:rsidRPr="00DA2CDF">
              <w:rPr>
                <w:bdr w:val="none" w:sz="0" w:space="0" w:color="auto" w:frame="1"/>
              </w:rPr>
              <w:t>Аккуратность</w:t>
            </w:r>
          </w:p>
        </w:tc>
      </w:tr>
      <w:tr w:rsidR="00365002" w:rsidRPr="0006370E" w:rsidTr="00365002">
        <w:trPr>
          <w:trHeight w:val="298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5002" w:rsidRPr="0006370E" w:rsidRDefault="00365002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5002" w:rsidRPr="0006370E" w:rsidRDefault="00365002" w:rsidP="0006370E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  <w:r w:rsidRPr="0006370E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r>
              <w:t xml:space="preserve">  </w:t>
            </w:r>
            <w:proofErr w:type="spellStart"/>
            <w:r w:rsidRPr="0006370E">
              <w:t>Н.г</w:t>
            </w:r>
            <w:proofErr w:type="spellEnd"/>
            <w:r w:rsidRPr="0006370E">
              <w:t>.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  <w:r w:rsidRPr="0006370E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r w:rsidRPr="0006370E">
              <w:t> </w:t>
            </w: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  <w:r w:rsidRPr="0006370E"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Н.г</w:t>
            </w:r>
            <w:proofErr w:type="spellEnd"/>
            <w:r w:rsidRPr="0006370E">
              <w:t>.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02" w:rsidRPr="0006370E" w:rsidRDefault="00365002" w:rsidP="0006370E">
            <w:pPr>
              <w:pStyle w:val="a4"/>
            </w:pPr>
            <w:proofErr w:type="spellStart"/>
            <w:r w:rsidRPr="0006370E">
              <w:t>К.г</w:t>
            </w:r>
            <w:proofErr w:type="spellEnd"/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Букин Роман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CE52A1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Верещагина Светлана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Гребенщиков Илья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Гусева Полина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Дарипов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Егорова Елизавета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Живцова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Жуланова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Зебзеев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Всеволод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Кокорин  Михаил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Мамонов Максим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Марченкова Александра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Мерзляков Иван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Мизёва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Новикова Екатерина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Поляков Александр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Ташкинова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Турова Марьяна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Янкин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Ахмашев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Баталова Камилла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Васильева Ульяна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Гончарова Татьяна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Дубинец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Зубов Влад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Калинина Карина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Климов  Назар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Колегов Дима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Конюхова Алина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Санникова Кристина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Стародумов Владимир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CE52A1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r w:rsidRPr="00D648D9">
              <w:rPr>
                <w:rFonts w:ascii="Times New Roman" w:hAnsi="Times New Roman" w:cs="Times New Roman"/>
              </w:rPr>
              <w:t>Тельнов Артем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2A1" w:rsidRPr="00D648D9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D648D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D648D9" w:rsidRDefault="00CE52A1" w:rsidP="00CE52A1">
            <w:pPr>
              <w:rPr>
                <w:rFonts w:ascii="Times New Roman" w:hAnsi="Times New Roman" w:cs="Times New Roman"/>
              </w:rPr>
            </w:pPr>
            <w:proofErr w:type="spellStart"/>
            <w:r w:rsidRPr="00D648D9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D648D9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F77825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48D9" w:rsidRPr="00B40498" w:rsidRDefault="00D648D9" w:rsidP="00D648D9">
            <w:r w:rsidRPr="00B40498"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48D9" w:rsidRDefault="00D648D9" w:rsidP="00D648D9">
            <w:r w:rsidRPr="00B40498">
              <w:t>Юрков Иван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D9" w:rsidRPr="0006370E" w:rsidRDefault="00D648D9" w:rsidP="00D648D9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8D9" w:rsidRPr="00CE52A1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48D9" w:rsidRPr="00CE52A1" w:rsidRDefault="00D648D9" w:rsidP="00C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red"/>
              </w:rPr>
              <w:t>Низкий  уровень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66%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17%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71%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89%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29%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29%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8D9" w:rsidRPr="00CE52A1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48D9" w:rsidRPr="00CE52A1" w:rsidRDefault="00D648D9" w:rsidP="00C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Средний  уровень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34%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83%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29%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11%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100%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71%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9A30A6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71%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8D9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D648D9" w:rsidRPr="0006370E" w:rsidTr="00D648D9">
        <w:trPr>
          <w:trHeight w:val="298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2A1" w:rsidRPr="00CE52A1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52A1" w:rsidRPr="00CE52A1" w:rsidRDefault="00D648D9" w:rsidP="00C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darkGreen"/>
              </w:rPr>
              <w:t>Высокий уровень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648D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648D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648D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648D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648D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="00D648D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637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A1" w:rsidRPr="0006370E" w:rsidRDefault="00D648D9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0%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1" w:rsidRPr="0006370E" w:rsidRDefault="00CE52A1" w:rsidP="00CE52A1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</w:tbl>
    <w:p w:rsidR="00120711" w:rsidRDefault="00120711" w:rsidP="00120711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544C3" w:rsidRPr="00120711" w:rsidRDefault="00A544C3" w:rsidP="00120711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07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Критерии.</w:t>
      </w:r>
    </w:p>
    <w:p w:rsidR="00A544C3" w:rsidRPr="0006370E" w:rsidRDefault="00A544C3" w:rsidP="0006370E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637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Критерии оценок результативности определяются на основании содержания программы и в соответствии с ее прогнозируемыми результатами.</w:t>
      </w:r>
    </w:p>
    <w:p w:rsidR="00A544C3" w:rsidRPr="0006370E" w:rsidRDefault="00A544C3" w:rsidP="000637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6370E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darkGreen"/>
        </w:rPr>
        <w:t xml:space="preserve">Высокий </w:t>
      </w:r>
      <w:r w:rsidR="00120711" w:rsidRPr="0006370E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darkGreen"/>
        </w:rPr>
        <w:t>уровень:</w:t>
      </w:r>
      <w:r w:rsidR="00120711" w:rsidRPr="0006370E">
        <w:rPr>
          <w:rFonts w:ascii="Times New Roman" w:eastAsia="Times New Roman" w:hAnsi="Times New Roman" w:cs="Times New Roman"/>
          <w:i/>
          <w:iCs/>
          <w:sz w:val="24"/>
          <w:szCs w:val="24"/>
        </w:rPr>
        <w:t> ребенок</w:t>
      </w:r>
      <w:r w:rsidRPr="0006370E">
        <w:rPr>
          <w:rFonts w:ascii="Times New Roman" w:eastAsia="Times New Roman" w:hAnsi="Times New Roman" w:cs="Times New Roman"/>
          <w:sz w:val="24"/>
          <w:szCs w:val="24"/>
        </w:rPr>
        <w:t xml:space="preserve"> выполняет все предложен</w:t>
      </w:r>
      <w:r w:rsidR="00DA2CDF">
        <w:rPr>
          <w:rFonts w:ascii="Times New Roman" w:eastAsia="Times New Roman" w:hAnsi="Times New Roman" w:cs="Times New Roman"/>
          <w:sz w:val="24"/>
          <w:szCs w:val="24"/>
        </w:rPr>
        <w:t>ные задания самостоятельно.</w:t>
      </w:r>
    </w:p>
    <w:p w:rsidR="00A544C3" w:rsidRPr="0006370E" w:rsidRDefault="00A544C3" w:rsidP="000637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6370E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Средний  уровень:</w:t>
      </w:r>
      <w:r w:rsidRPr="0006370E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 w:rsidRPr="0006370E">
        <w:rPr>
          <w:rFonts w:ascii="Times New Roman" w:eastAsia="Times New Roman" w:hAnsi="Times New Roman" w:cs="Times New Roman"/>
          <w:sz w:val="24"/>
          <w:szCs w:val="24"/>
        </w:rPr>
        <w:t>ребенок выполняет самостоятельно и с частичной помощью взрослого</w:t>
      </w:r>
    </w:p>
    <w:p w:rsidR="00A544C3" w:rsidRPr="0006370E" w:rsidRDefault="00A544C3" w:rsidP="000637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6370E">
        <w:rPr>
          <w:rFonts w:ascii="Times New Roman" w:eastAsia="Times New Roman" w:hAnsi="Times New Roman" w:cs="Times New Roman"/>
          <w:sz w:val="24"/>
          <w:szCs w:val="24"/>
        </w:rPr>
        <w:t>все предложенные задан</w:t>
      </w:r>
      <w:r w:rsidR="00DA2CDF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C570F6" w:rsidRPr="0006370E" w:rsidRDefault="00A544C3" w:rsidP="000637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6370E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red"/>
        </w:rPr>
        <w:t>Низкий  уровень:</w:t>
      </w:r>
      <w:r w:rsidRPr="0006370E">
        <w:rPr>
          <w:rFonts w:ascii="Times New Roman" w:eastAsia="Times New Roman" w:hAnsi="Times New Roman" w:cs="Times New Roman"/>
          <w:i/>
          <w:iCs/>
          <w:sz w:val="24"/>
          <w:szCs w:val="24"/>
        </w:rPr>
        <w:t>    </w:t>
      </w:r>
      <w:r w:rsidRPr="0006370E">
        <w:rPr>
          <w:rFonts w:ascii="Times New Roman" w:eastAsia="Times New Roman" w:hAnsi="Times New Roman" w:cs="Times New Roman"/>
          <w:sz w:val="24"/>
          <w:szCs w:val="24"/>
        </w:rPr>
        <w:t>ребенок не может выполнить все предложенные задания,</w:t>
      </w:r>
      <w:r w:rsidR="00DA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70E">
        <w:rPr>
          <w:rFonts w:ascii="Times New Roman" w:eastAsia="Times New Roman" w:hAnsi="Times New Roman" w:cs="Times New Roman"/>
          <w:sz w:val="24"/>
          <w:szCs w:val="24"/>
        </w:rPr>
        <w:t>только с помощью взрослого выполняет некоторые предложенные задания.</w:t>
      </w:r>
    </w:p>
    <w:p w:rsidR="00A544C3" w:rsidRPr="00DA2CDF" w:rsidRDefault="00A544C3" w:rsidP="00DA2CD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CD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Итоговые результаты по освоению программы дополнительного образования.</w:t>
      </w:r>
    </w:p>
    <w:tbl>
      <w:tblPr>
        <w:tblW w:w="9498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1701"/>
        <w:gridCol w:w="1417"/>
        <w:gridCol w:w="1418"/>
      </w:tblGrid>
      <w:tr w:rsidR="00A544C3" w:rsidRPr="0006370E" w:rsidTr="00F80BF2">
        <w:trPr>
          <w:trHeight w:val="46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A544C3" w:rsidRPr="0006370E" w:rsidTr="00F80BF2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года</w:t>
            </w:r>
          </w:p>
        </w:tc>
      </w:tr>
      <w:tr w:rsidR="00A544C3" w:rsidRPr="0006370E" w:rsidTr="00F80BF2">
        <w:trPr>
          <w:trHeight w:val="5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9A30A6" w:rsidP="0006370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9A30A6" w:rsidP="0006370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44C3" w:rsidRPr="0006370E" w:rsidRDefault="009A30A6" w:rsidP="00063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44C3" w:rsidRPr="0006370E" w:rsidRDefault="00A544C3" w:rsidP="0006370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544C3" w:rsidRPr="00120711" w:rsidRDefault="00A544C3" w:rsidP="0012071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0711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120711">
        <w:rPr>
          <w:rFonts w:ascii="Times New Roman" w:hAnsi="Times New Roman" w:cs="Times New Roman"/>
          <w:b/>
          <w:sz w:val="24"/>
          <w:szCs w:val="24"/>
        </w:rPr>
        <w:t>.</w:t>
      </w:r>
    </w:p>
    <w:p w:rsidR="00120711" w:rsidRDefault="00A544C3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3CB9551" wp14:editId="042C0E75">
            <wp:extent cx="2847975" cy="2212975"/>
            <wp:effectExtent l="0" t="0" r="952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6370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5A4F4A8" wp14:editId="244A973E">
            <wp:extent cx="2886075" cy="2212975"/>
            <wp:effectExtent l="0" t="0" r="95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711" w:rsidRPr="0006370E" w:rsidRDefault="00120711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06" w:rsidRPr="00120711" w:rsidRDefault="00F44A06" w:rsidP="001207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11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1. О. А.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>. Занятие лепкой с детьми дошкольного и младшего школьного возраста. 74с.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2. И. А. Лыкова. Мы лепили, мы играли. ООО «Карапуз – дидактика» 2007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3. Н. П.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 xml:space="preserve">, Т. С. Комарова, изобразительная деятельность в детском саду. </w:t>
      </w:r>
      <w:proofErr w:type="spellStart"/>
      <w:proofErr w:type="gramStart"/>
      <w:r w:rsidRPr="0006370E">
        <w:rPr>
          <w:rFonts w:ascii="Times New Roman" w:hAnsi="Times New Roman" w:cs="Times New Roman"/>
          <w:sz w:val="24"/>
          <w:szCs w:val="24"/>
        </w:rPr>
        <w:t>М.:«</w:t>
      </w:r>
      <w:proofErr w:type="gramEnd"/>
      <w:r w:rsidRPr="0006370E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>», 1982 -2005с.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4. Т. О.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>, Л. А. Данильченко. Лепим поделки и сувениры. Ростов-на-Дону «Феникс», 2009 -250 с.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5. Е.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>, Л. Давыдова. Поделки и аксессуары из соленого теста. Ростов – на –</w:t>
      </w:r>
      <w:proofErr w:type="spellStart"/>
      <w:proofErr w:type="gramStart"/>
      <w:r w:rsidRPr="0006370E">
        <w:rPr>
          <w:rFonts w:ascii="Times New Roman" w:hAnsi="Times New Roman" w:cs="Times New Roman"/>
          <w:sz w:val="24"/>
          <w:szCs w:val="24"/>
        </w:rPr>
        <w:t>Дону«</w:t>
      </w:r>
      <w:proofErr w:type="gramEnd"/>
      <w:r w:rsidRPr="0006370E">
        <w:rPr>
          <w:rFonts w:ascii="Times New Roman" w:hAnsi="Times New Roman" w:cs="Times New Roman"/>
          <w:sz w:val="24"/>
          <w:szCs w:val="24"/>
        </w:rPr>
        <w:t>Феникс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>», 2006- 217с.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 xml:space="preserve">6. И.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Кискальт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>. Соленое тесто. М.: «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 xml:space="preserve"> –пресс», 2002- 142с.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7. В. А. Хоменко. Лучшее поделки. Шаг за шагом. Харьков, 2009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70E">
        <w:rPr>
          <w:rFonts w:ascii="Times New Roman" w:hAnsi="Times New Roman" w:cs="Times New Roman"/>
          <w:sz w:val="24"/>
          <w:szCs w:val="24"/>
        </w:rPr>
        <w:t>8. В. А. Хоменко. Соленое тесто шаг за шагом. Харьков 2007 -63с.</w:t>
      </w:r>
    </w:p>
    <w:p w:rsidR="00F44A06" w:rsidRPr="0006370E" w:rsidRDefault="00F44A06" w:rsidP="0006370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6370E">
        <w:rPr>
          <w:rFonts w:ascii="Times New Roman" w:hAnsi="Times New Roman" w:cs="Times New Roman"/>
          <w:sz w:val="24"/>
          <w:szCs w:val="24"/>
        </w:rPr>
        <w:t>9. .</w:t>
      </w:r>
      <w:proofErr w:type="gramEnd"/>
      <w:r w:rsidRPr="0006370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06370E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06370E">
        <w:rPr>
          <w:rFonts w:ascii="Times New Roman" w:hAnsi="Times New Roman" w:cs="Times New Roman"/>
          <w:sz w:val="24"/>
          <w:szCs w:val="24"/>
        </w:rPr>
        <w:t>, Н. А. Курочкина. Лепка в детском саду. М.: «Просвещение», 1985 -140 с.</w:t>
      </w:r>
    </w:p>
    <w:p w:rsidR="00654AB9" w:rsidRDefault="00654AB9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25" w:rsidRDefault="00F77825" w:rsidP="00F7782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Муниципальное автономное дошкольное образовательное учреждение</w:t>
      </w:r>
    </w:p>
    <w:p w:rsidR="00F77825" w:rsidRDefault="00F77825" w:rsidP="00F77825">
      <w:pPr>
        <w:spacing w:after="0"/>
        <w:ind w:left="10" w:right="8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Детский сад № 1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Журавушка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77825" w:rsidRDefault="00F77825" w:rsidP="00F7782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F77825" w:rsidRDefault="00F77825" w:rsidP="00F77825">
      <w:pPr>
        <w:spacing w:after="0"/>
      </w:pPr>
    </w:p>
    <w:tbl>
      <w:tblPr>
        <w:tblStyle w:val="TableGrid"/>
        <w:tblW w:w="13320" w:type="dxa"/>
        <w:jc w:val="center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7792"/>
        <w:gridCol w:w="5528"/>
      </w:tblGrid>
      <w:tr w:rsidR="00F77825" w:rsidTr="00F77825">
        <w:trPr>
          <w:trHeight w:val="2984"/>
          <w:jc w:val="center"/>
        </w:trPr>
        <w:tc>
          <w:tcPr>
            <w:tcW w:w="7792" w:type="dxa"/>
            <w:hideMark/>
          </w:tcPr>
          <w:p w:rsidR="00F77825" w:rsidRDefault="00F77825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ПРИНЯТО:                                                            </w:t>
            </w:r>
          </w:p>
          <w:p w:rsidR="00F77825" w:rsidRDefault="00F77825">
            <w:pPr>
              <w:spacing w:line="273" w:lineRule="auto"/>
              <w:ind w:right="4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заседании педагогического совета  </w:t>
            </w:r>
          </w:p>
          <w:p w:rsidR="00F77825" w:rsidRDefault="00F77825">
            <w:pPr>
              <w:spacing w:line="273" w:lineRule="auto"/>
              <w:ind w:right="4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№2              от 09.09.2022г. </w:t>
            </w:r>
          </w:p>
          <w:p w:rsidR="00F77825" w:rsidRDefault="00F77825">
            <w:pPr>
              <w:spacing w:after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7825" w:rsidRDefault="00F77825">
            <w:pPr>
              <w:spacing w:after="220"/>
              <w:jc w:val="both"/>
            </w:pPr>
            <w:r>
              <w:t xml:space="preserve"> </w:t>
            </w:r>
          </w:p>
          <w:p w:rsidR="00F77825" w:rsidRDefault="00F77825">
            <w:pPr>
              <w:jc w:val="both"/>
            </w:pPr>
            <w:r>
              <w:t xml:space="preserve"> </w:t>
            </w:r>
          </w:p>
        </w:tc>
        <w:tc>
          <w:tcPr>
            <w:tcW w:w="5528" w:type="dxa"/>
            <w:hideMark/>
          </w:tcPr>
          <w:p w:rsidR="00F77825" w:rsidRDefault="00F778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УТВЕРЖДЕНО: </w:t>
            </w:r>
          </w:p>
          <w:p w:rsidR="00F77825" w:rsidRDefault="00F77825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Приказом заведующего </w:t>
            </w:r>
          </w:p>
          <w:p w:rsidR="00F77825" w:rsidRDefault="00F77825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Д/с № 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  <w:p w:rsidR="00F77825" w:rsidRDefault="00F77825">
            <w:pPr>
              <w:spacing w:after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Дробинина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7825" w:rsidRDefault="00F778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№190                   от 18.09.2022г. </w:t>
            </w:r>
          </w:p>
        </w:tc>
      </w:tr>
    </w:tbl>
    <w:p w:rsidR="00F77825" w:rsidRDefault="00F77825" w:rsidP="00F77825">
      <w:pPr>
        <w:pStyle w:val="1"/>
        <w:jc w:val="center"/>
      </w:pPr>
      <w:r>
        <w:t>Диагностика дополнительной образовательной программы «</w:t>
      </w:r>
      <w:proofErr w:type="spellStart"/>
      <w:r>
        <w:t>Мукасолька</w:t>
      </w:r>
      <w:proofErr w:type="spellEnd"/>
      <w:r>
        <w:t>»</w:t>
      </w:r>
    </w:p>
    <w:p w:rsidR="00F77825" w:rsidRDefault="00F77825" w:rsidP="00F77825">
      <w:pPr>
        <w:spacing w:after="25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для детей среднего возраста (4-5 лет), в группе №4 и в группе №12.</w:t>
      </w:r>
    </w:p>
    <w:p w:rsidR="00F77825" w:rsidRDefault="00F77825" w:rsidP="00F77825">
      <w:pPr>
        <w:spacing w:after="20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7825" w:rsidRDefault="00F77825" w:rsidP="00F77825">
      <w:pPr>
        <w:spacing w:after="86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7825" w:rsidRDefault="00F77825" w:rsidP="00F77825">
      <w:pPr>
        <w:spacing w:after="25"/>
        <w:jc w:val="center"/>
      </w:pPr>
      <w:r>
        <w:rPr>
          <w:rFonts w:ascii="Times New Roman" w:eastAsia="Times New Roman" w:hAnsi="Times New Roman" w:cs="Times New Roman"/>
          <w:sz w:val="32"/>
        </w:rPr>
        <w:t>Срок реализации программы: 2022-2023 год.</w:t>
      </w:r>
    </w:p>
    <w:p w:rsidR="00F77825" w:rsidRDefault="00F77825" w:rsidP="00F77825">
      <w:pPr>
        <w:spacing w:after="20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7825" w:rsidRDefault="00F77825" w:rsidP="00F77825">
      <w:pPr>
        <w:spacing w:after="25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7825" w:rsidRDefault="00F77825" w:rsidP="00F77825">
      <w:pPr>
        <w:spacing w:after="25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7825" w:rsidRDefault="00F77825" w:rsidP="00F77825">
      <w:pPr>
        <w:spacing w:after="20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7825" w:rsidRDefault="00F77825" w:rsidP="00F77825">
      <w:pPr>
        <w:spacing w:after="25"/>
        <w:ind w:left="5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7825" w:rsidRDefault="00F77825" w:rsidP="00F77825">
      <w:pPr>
        <w:spacing w:after="25"/>
        <w:ind w:left="5"/>
        <w:jc w:val="center"/>
      </w:pPr>
    </w:p>
    <w:p w:rsidR="00F77825" w:rsidRDefault="00F77825" w:rsidP="00F77825">
      <w:pPr>
        <w:spacing w:after="0" w:line="312" w:lineRule="auto"/>
        <w:ind w:left="4462" w:firstLine="23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 программы: Зуева Светлана Александровна, воспитатель</w:t>
      </w:r>
    </w:p>
    <w:p w:rsidR="00F77825" w:rsidRDefault="00F77825" w:rsidP="00F77825">
      <w:pPr>
        <w:spacing w:after="0" w:line="312" w:lineRule="auto"/>
        <w:ind w:left="4462" w:firstLine="2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F77825" w:rsidRDefault="00F77825" w:rsidP="00F77825">
      <w:pPr>
        <w:spacing w:after="0" w:line="312" w:lineRule="auto"/>
        <w:ind w:left="4462" w:firstLine="2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F77825" w:rsidRDefault="00F77825" w:rsidP="00F77825">
      <w:pPr>
        <w:spacing w:after="0" w:line="312" w:lineRule="auto"/>
        <w:ind w:left="4462" w:firstLine="236"/>
      </w:pPr>
    </w:p>
    <w:p w:rsidR="00F77825" w:rsidRDefault="00F77825" w:rsidP="00F77825">
      <w:pPr>
        <w:spacing w:after="0"/>
        <w:ind w:right="8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Чайковский, 2022г.</w:t>
      </w:r>
    </w:p>
    <w:p w:rsidR="00F77825" w:rsidRPr="00F77825" w:rsidRDefault="00F77825" w:rsidP="00F7782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F77825">
        <w:rPr>
          <w:rFonts w:ascii="Arial" w:hAnsi="Arial" w:cs="Arial"/>
          <w:b/>
          <w:color w:val="111111"/>
          <w:sz w:val="27"/>
          <w:szCs w:val="27"/>
        </w:rPr>
        <w:lastRenderedPageBreak/>
        <w:t>Диагностика</w:t>
      </w:r>
    </w:p>
    <w:p w:rsidR="00F77825" w:rsidRDefault="00F77825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 выявить</w:t>
      </w:r>
      <w:r w:rsidR="00381F6B">
        <w:rPr>
          <w:rFonts w:ascii="Arial" w:hAnsi="Arial" w:cs="Arial"/>
          <w:color w:val="111111"/>
          <w:sz w:val="27"/>
          <w:szCs w:val="27"/>
        </w:rPr>
        <w:t xml:space="preserve"> у детей</w:t>
      </w:r>
      <w:r>
        <w:rPr>
          <w:rFonts w:ascii="Arial" w:hAnsi="Arial" w:cs="Arial"/>
          <w:color w:val="111111"/>
          <w:sz w:val="27"/>
          <w:szCs w:val="27"/>
        </w:rPr>
        <w:t xml:space="preserve"> интерес к лепке из соленого теста, какими приемами лепки владеют (скатывают различными движениями, расплющивают, соединяют в виде кольца, защипываю</w:t>
      </w:r>
      <w:r w:rsidRPr="00F77825">
        <w:rPr>
          <w:rFonts w:ascii="Arial" w:hAnsi="Arial" w:cs="Arial"/>
          <w:color w:val="111111"/>
          <w:sz w:val="27"/>
          <w:szCs w:val="27"/>
        </w:rPr>
        <w:t>т края формы</w:t>
      </w:r>
      <w:r>
        <w:rPr>
          <w:rFonts w:ascii="Arial" w:hAnsi="Arial" w:cs="Arial"/>
          <w:color w:val="111111"/>
          <w:sz w:val="27"/>
          <w:szCs w:val="27"/>
        </w:rPr>
        <w:t>, оттягиваю</w:t>
      </w:r>
      <w:r w:rsidRPr="00F77825">
        <w:rPr>
          <w:rFonts w:ascii="Arial" w:hAnsi="Arial" w:cs="Arial"/>
          <w:color w:val="111111"/>
          <w:sz w:val="27"/>
          <w:szCs w:val="27"/>
        </w:rPr>
        <w:t>т от основной формы</w:t>
      </w:r>
      <w:r>
        <w:rPr>
          <w:rFonts w:ascii="Arial" w:hAnsi="Arial" w:cs="Arial"/>
          <w:color w:val="111111"/>
          <w:sz w:val="27"/>
          <w:szCs w:val="27"/>
        </w:rPr>
        <w:t>, прижимаю</w:t>
      </w:r>
      <w:r w:rsidRPr="00F77825">
        <w:rPr>
          <w:rFonts w:ascii="Arial" w:hAnsi="Arial" w:cs="Arial"/>
          <w:color w:val="111111"/>
          <w:sz w:val="27"/>
          <w:szCs w:val="27"/>
        </w:rPr>
        <w:t>т</w:t>
      </w:r>
      <w:r>
        <w:rPr>
          <w:rFonts w:ascii="Arial" w:hAnsi="Arial" w:cs="Arial"/>
          <w:color w:val="111111"/>
          <w:sz w:val="27"/>
          <w:szCs w:val="27"/>
        </w:rPr>
        <w:t>, сглаживаю</w:t>
      </w:r>
      <w:r w:rsidRPr="00F77825">
        <w:rPr>
          <w:rFonts w:ascii="Arial" w:hAnsi="Arial" w:cs="Arial"/>
          <w:color w:val="111111"/>
          <w:sz w:val="27"/>
          <w:szCs w:val="27"/>
        </w:rPr>
        <w:t>т поверхности формы</w:t>
      </w:r>
      <w:r>
        <w:rPr>
          <w:rFonts w:ascii="Arial" w:hAnsi="Arial" w:cs="Arial"/>
          <w:color w:val="111111"/>
          <w:sz w:val="27"/>
          <w:szCs w:val="27"/>
        </w:rPr>
        <w:t>, примазываю</w:t>
      </w:r>
      <w:r w:rsidRPr="00F77825">
        <w:rPr>
          <w:rFonts w:ascii="Arial" w:hAnsi="Arial" w:cs="Arial"/>
          <w:color w:val="111111"/>
          <w:sz w:val="27"/>
          <w:szCs w:val="27"/>
        </w:rPr>
        <w:t>т</w:t>
      </w:r>
      <w:r>
        <w:rPr>
          <w:rFonts w:ascii="Arial" w:hAnsi="Arial" w:cs="Arial"/>
          <w:color w:val="111111"/>
          <w:sz w:val="27"/>
          <w:szCs w:val="27"/>
        </w:rPr>
        <w:t>), технические умения, навыки (лепя</w:t>
      </w:r>
      <w:r w:rsidRPr="00F77825">
        <w:rPr>
          <w:rFonts w:ascii="Arial" w:hAnsi="Arial" w:cs="Arial"/>
          <w:color w:val="111111"/>
          <w:sz w:val="27"/>
          <w:szCs w:val="27"/>
        </w:rPr>
        <w:t>т из нескольких частей</w:t>
      </w:r>
      <w:r>
        <w:rPr>
          <w:rFonts w:ascii="Arial" w:hAnsi="Arial" w:cs="Arial"/>
          <w:color w:val="111111"/>
          <w:sz w:val="27"/>
          <w:szCs w:val="27"/>
        </w:rPr>
        <w:t>, присоединяю</w:t>
      </w:r>
      <w:r w:rsidRPr="00F77825">
        <w:rPr>
          <w:rFonts w:ascii="Arial" w:hAnsi="Arial" w:cs="Arial"/>
          <w:color w:val="111111"/>
          <w:sz w:val="27"/>
          <w:szCs w:val="27"/>
        </w:rPr>
        <w:t>т части</w:t>
      </w:r>
      <w:r>
        <w:rPr>
          <w:rFonts w:ascii="Arial" w:hAnsi="Arial" w:cs="Arial"/>
          <w:color w:val="111111"/>
          <w:sz w:val="27"/>
          <w:szCs w:val="27"/>
        </w:rPr>
        <w:t>, соблюдаю</w:t>
      </w:r>
      <w:r w:rsidRPr="00F77825">
        <w:rPr>
          <w:rFonts w:ascii="Arial" w:hAnsi="Arial" w:cs="Arial"/>
          <w:color w:val="111111"/>
          <w:sz w:val="27"/>
          <w:szCs w:val="27"/>
        </w:rPr>
        <w:t>т пропорции</w:t>
      </w:r>
      <w:r>
        <w:rPr>
          <w:rFonts w:ascii="Arial" w:hAnsi="Arial" w:cs="Arial"/>
          <w:color w:val="111111"/>
          <w:sz w:val="27"/>
          <w:szCs w:val="27"/>
        </w:rPr>
        <w:t>, использую</w:t>
      </w:r>
      <w:r w:rsidRPr="00F77825">
        <w:rPr>
          <w:rFonts w:ascii="Arial" w:hAnsi="Arial" w:cs="Arial"/>
          <w:color w:val="111111"/>
          <w:sz w:val="27"/>
          <w:szCs w:val="27"/>
        </w:rPr>
        <w:t>т стеки</w:t>
      </w:r>
      <w:r w:rsidR="00381F6B">
        <w:rPr>
          <w:rFonts w:ascii="Arial" w:hAnsi="Arial" w:cs="Arial"/>
          <w:color w:val="111111"/>
          <w:sz w:val="27"/>
          <w:szCs w:val="27"/>
        </w:rPr>
        <w:t>), способность проявля</w:t>
      </w:r>
      <w:r>
        <w:rPr>
          <w:rFonts w:ascii="Arial" w:hAnsi="Arial" w:cs="Arial"/>
          <w:color w:val="111111"/>
          <w:sz w:val="27"/>
          <w:szCs w:val="27"/>
        </w:rPr>
        <w:t>ть творчество (самостоятельность, а</w:t>
      </w:r>
      <w:r w:rsidRPr="00F77825">
        <w:rPr>
          <w:rFonts w:ascii="Arial" w:hAnsi="Arial" w:cs="Arial"/>
          <w:color w:val="111111"/>
          <w:sz w:val="27"/>
          <w:szCs w:val="27"/>
        </w:rPr>
        <w:t>ккуратность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7"/>
        <w:gridCol w:w="6098"/>
      </w:tblGrid>
      <w:tr w:rsidR="00381F6B" w:rsidRPr="00381F6B" w:rsidTr="00381F6B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6B" w:rsidRPr="00381F6B" w:rsidRDefault="00381F6B" w:rsidP="00381F6B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8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 начало 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чебного года низкий уровень : 71</w:t>
            </w:r>
            <w:r w:rsidRPr="0038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6B" w:rsidRPr="00381F6B" w:rsidRDefault="00381F6B" w:rsidP="00381F6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конец года низкий уровень :</w:t>
            </w:r>
          </w:p>
        </w:tc>
      </w:tr>
    </w:tbl>
    <w:p w:rsidR="00381F6B" w:rsidRDefault="00381F6B" w:rsidP="00381F6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81F6B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 уровень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начало года</w:t>
      </w:r>
      <w:r w:rsidRPr="00381F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8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F6B" w:rsidRPr="00381F6B" w:rsidRDefault="00381F6B" w:rsidP="00381F6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81F6B">
        <w:rPr>
          <w:rFonts w:ascii="Times New Roman" w:eastAsia="Times New Roman" w:hAnsi="Times New Roman" w:cs="Times New Roman"/>
          <w:sz w:val="28"/>
          <w:szCs w:val="28"/>
        </w:rPr>
        <w:t>ребенок не может выполнить все предложенные задания, только с помощью взрослого выполняет некоторые предложенные задания.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81F6B">
        <w:rPr>
          <w:rFonts w:ascii="Times New Roman" w:eastAsia="Times New Roman" w:hAnsi="Times New Roman" w:cs="Times New Roman"/>
          <w:sz w:val="28"/>
          <w:szCs w:val="28"/>
        </w:rPr>
        <w:t>тсутствует заинтересованность к процессу деятельности. Технические умения и навыки развиты слабо, наблюдаются значительные ошибки при передаче формы, строения предмета, расположения частей, величины. Дети безразличны к использованию цвета, не замечают выразительности формы, не используют в работах средства для создания выразительного образа. В творческих заданиях выбирают для изображения более простые и знакомые образы. В процессе деятельности не проявляется самостоятельность, необходима постоянная поддержка.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5944"/>
      </w:tblGrid>
      <w:tr w:rsidR="00381F6B" w:rsidRPr="00381F6B" w:rsidTr="00381F6B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6B" w:rsidRPr="00381F6B" w:rsidRDefault="00381F6B" w:rsidP="00381F6B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8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начало уче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бного года средний  уровень: 29</w:t>
            </w:r>
            <w:r w:rsidRPr="0038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6B" w:rsidRPr="00381F6B" w:rsidRDefault="00381F6B" w:rsidP="00381F6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конец года средний уровень:</w:t>
            </w:r>
          </w:p>
        </w:tc>
      </w:tr>
    </w:tbl>
    <w:p w:rsidR="00381F6B" w:rsidRPr="00381F6B" w:rsidRDefault="00381F6B" w:rsidP="00381F6B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81F6B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381F6B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уровень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начало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381F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81F6B" w:rsidRPr="00381F6B" w:rsidRDefault="00381F6B" w:rsidP="00381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6B">
        <w:rPr>
          <w:rFonts w:ascii="Times New Roman" w:eastAsia="Times New Roman" w:hAnsi="Times New Roman" w:cs="Times New Roman"/>
          <w:sz w:val="28"/>
          <w:szCs w:val="28"/>
        </w:rPr>
        <w:t xml:space="preserve">ребенок выполняет самостоятельно </w:t>
      </w:r>
      <w:r>
        <w:rPr>
          <w:rFonts w:ascii="Times New Roman" w:eastAsia="Times New Roman" w:hAnsi="Times New Roman" w:cs="Times New Roman"/>
          <w:sz w:val="28"/>
          <w:szCs w:val="28"/>
        </w:rPr>
        <w:t>и с частичной помощью взрослого все предложенные задания. У</w:t>
      </w:r>
      <w:r w:rsidRPr="00381F6B">
        <w:rPr>
          <w:rFonts w:ascii="Times New Roman" w:eastAsia="Times New Roman" w:hAnsi="Times New Roman" w:cs="Times New Roman"/>
          <w:sz w:val="28"/>
          <w:szCs w:val="28"/>
        </w:rPr>
        <w:t xml:space="preserve"> детей наблюдается заинтересованность деятельностью в начале работы, при возникновении требований, дети становятся пассивными. Дошкольники закомплексованы, внимание неустойчиво. </w:t>
      </w:r>
      <w:proofErr w:type="spellStart"/>
      <w:r w:rsidRPr="00381F6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81F6B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умений и навыков формальна. Имеются незначительные отклонения при передаче формы, строения, величины. Дети знают цвета, но не всегда используют их для создания выразительного образ. В процессе деятельности нуждаются в помощи, стимуляции действий. Рисунки, поделки менее оригинальны, не отличаются наличием выразительных средств. Творческое воображение прослеживается не всегда. Для раскрытия творческого замысла дети применяют тот способ, которым хорошо владеют.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6110"/>
      </w:tblGrid>
      <w:tr w:rsidR="00381F6B" w:rsidRPr="00381F6B" w:rsidTr="00381F6B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6B" w:rsidRPr="00381F6B" w:rsidRDefault="00381F6B" w:rsidP="00381F6B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8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начало учебного года низкий уровень 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6B" w:rsidRPr="00381F6B" w:rsidRDefault="00381F6B" w:rsidP="00381F6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конец года низкий уровень:</w:t>
            </w:r>
          </w:p>
        </w:tc>
      </w:tr>
    </w:tbl>
    <w:p w:rsidR="00381F6B" w:rsidRDefault="00381F6B" w:rsidP="00F7782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7825" w:rsidRPr="0006370E" w:rsidRDefault="00F77825" w:rsidP="0006370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77825" w:rsidRPr="0006370E" w:rsidSect="000A6ACD">
      <w:pgSz w:w="16840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C12"/>
    <w:multiLevelType w:val="multilevel"/>
    <w:tmpl w:val="21F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C42D6"/>
    <w:multiLevelType w:val="multilevel"/>
    <w:tmpl w:val="BAD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63F18"/>
    <w:multiLevelType w:val="multilevel"/>
    <w:tmpl w:val="7B7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33D05"/>
    <w:multiLevelType w:val="hybridMultilevel"/>
    <w:tmpl w:val="60A0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6920"/>
    <w:multiLevelType w:val="multilevel"/>
    <w:tmpl w:val="68F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C5460"/>
    <w:multiLevelType w:val="multilevel"/>
    <w:tmpl w:val="3F2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C7A13"/>
    <w:multiLevelType w:val="multilevel"/>
    <w:tmpl w:val="FE26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D7"/>
    <w:rsid w:val="0006370E"/>
    <w:rsid w:val="000A6ACD"/>
    <w:rsid w:val="000D7B40"/>
    <w:rsid w:val="00120711"/>
    <w:rsid w:val="0013697B"/>
    <w:rsid w:val="001A2540"/>
    <w:rsid w:val="0035303F"/>
    <w:rsid w:val="00365002"/>
    <w:rsid w:val="00381F6B"/>
    <w:rsid w:val="004B26BD"/>
    <w:rsid w:val="004F1F4B"/>
    <w:rsid w:val="005E483E"/>
    <w:rsid w:val="006072C8"/>
    <w:rsid w:val="00654AB9"/>
    <w:rsid w:val="006A5033"/>
    <w:rsid w:val="006D1EBC"/>
    <w:rsid w:val="007F47C1"/>
    <w:rsid w:val="00867ED7"/>
    <w:rsid w:val="008D5DC9"/>
    <w:rsid w:val="009116C1"/>
    <w:rsid w:val="009A30A6"/>
    <w:rsid w:val="00A544C3"/>
    <w:rsid w:val="00A7389A"/>
    <w:rsid w:val="00A74871"/>
    <w:rsid w:val="00B26B5B"/>
    <w:rsid w:val="00B93103"/>
    <w:rsid w:val="00C570F6"/>
    <w:rsid w:val="00CB66DF"/>
    <w:rsid w:val="00CE52A1"/>
    <w:rsid w:val="00D648D9"/>
    <w:rsid w:val="00D8090F"/>
    <w:rsid w:val="00DA2CDF"/>
    <w:rsid w:val="00E63029"/>
    <w:rsid w:val="00EC1200"/>
    <w:rsid w:val="00F44A06"/>
    <w:rsid w:val="00F674B9"/>
    <w:rsid w:val="00F77825"/>
    <w:rsid w:val="00F80BF2"/>
    <w:rsid w:val="00FD004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9463"/>
  <w15:chartTrackingRefBased/>
  <w15:docId w15:val="{0FFF6384-5D8F-4CD3-AB20-54806358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BD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B26BD"/>
    <w:pPr>
      <w:keepNext/>
      <w:keepLines/>
      <w:spacing w:after="91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6A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2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A2C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B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4B26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B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3">
    <w:name w:val="c33"/>
    <w:basedOn w:val="a"/>
    <w:rsid w:val="00D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6">
    <w:name w:val="c16"/>
    <w:basedOn w:val="a0"/>
    <w:rsid w:val="00D8090F"/>
  </w:style>
  <w:style w:type="paragraph" w:customStyle="1" w:styleId="c11">
    <w:name w:val="c11"/>
    <w:basedOn w:val="a"/>
    <w:rsid w:val="00D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D8090F"/>
  </w:style>
  <w:style w:type="paragraph" w:customStyle="1" w:styleId="c10">
    <w:name w:val="c10"/>
    <w:basedOn w:val="a"/>
    <w:rsid w:val="00D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5">
    <w:name w:val="c5"/>
    <w:basedOn w:val="a0"/>
    <w:rsid w:val="00D8090F"/>
  </w:style>
  <w:style w:type="character" w:customStyle="1" w:styleId="c19">
    <w:name w:val="c19"/>
    <w:basedOn w:val="a0"/>
    <w:rsid w:val="00D8090F"/>
  </w:style>
  <w:style w:type="paragraph" w:styleId="a4">
    <w:name w:val="No Spacing"/>
    <w:uiPriority w:val="1"/>
    <w:qFormat/>
    <w:rsid w:val="00D8090F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A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C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CDF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2CDF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table" w:styleId="a5">
    <w:name w:val="Table Grid"/>
    <w:basedOn w:val="a1"/>
    <w:uiPriority w:val="39"/>
    <w:rsid w:val="009A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103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66-42FD-A9F0-76C263E12A1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66-42FD-A9F0-76C263E12A1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66-42FD-A9F0-76C263E12A1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66-42FD-A9F0-76C263E12A1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66-42FD-A9F0-76C263E12A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66-42FD-A9F0-76C263E12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</c:v>
                </c:pt>
                <c:pt idx="1">
                  <c:v>0.28999999999999998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66-42FD-A9F0-76C263E12A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Конец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AA-41D4-B708-E48E69E3F7C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AA-41D4-B708-E48E69E3F7C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AA-41D4-B708-E48E69E3F7C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AA-41D4-B708-E48E69E3F7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1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AA-41D4-B708-E48E69E3F7C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1394792465101151"/>
          <c:y val="0.89225745491490982"/>
          <c:w val="0.39570297075697397"/>
          <c:h val="8.70973837947675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BD74-6EC2-4502-A949-6B4A2F1B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cp:lastPrinted>2022-11-14T16:28:00Z</cp:lastPrinted>
  <dcterms:created xsi:type="dcterms:W3CDTF">2022-09-03T15:41:00Z</dcterms:created>
  <dcterms:modified xsi:type="dcterms:W3CDTF">2022-11-14T16:28:00Z</dcterms:modified>
</cp:coreProperties>
</file>