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68" w:rsidRPr="00757F48" w:rsidRDefault="00856A68" w:rsidP="00856A68">
      <w:pPr>
        <w:jc w:val="center"/>
        <w:rPr>
          <w:rFonts w:ascii="Impact" w:eastAsia="Times New Roman" w:hAnsi="Impact" w:cs="Times New Roman"/>
          <w:sz w:val="20"/>
          <w:szCs w:val="20"/>
        </w:rPr>
      </w:pPr>
      <w:r w:rsidRPr="00757F48">
        <w:rPr>
          <w:rFonts w:ascii="Impact" w:eastAsia="Times New Roman" w:hAnsi="Impact" w:cs="Times New Roman"/>
          <w:sz w:val="20"/>
          <w:szCs w:val="20"/>
        </w:rPr>
        <w:t>МУНИЦИПАЛЬНОЕ  БЮДЖЕТНОЕ ОБЩЕОБРАЗОВАТЕЛЬНОЕ  УЧРЕЖДЕНИЕ                                                                                                                                                      «МЕЛЕНСКАЯ  СРЕДНЯЯ  ОБЩЕОБРАЗОВАТЕЛЬНАЯ  ШКОЛА»</w:t>
      </w:r>
      <w:r w:rsidRPr="00757F48">
        <w:rPr>
          <w:rFonts w:ascii="Impact" w:eastAsia="Times New Roman" w:hAnsi="Impact" w:cs="Times New Roman"/>
          <w:sz w:val="20"/>
          <w:szCs w:val="20"/>
        </w:rPr>
        <w:br/>
        <w:t>СТАРОДУБСКОГО МУНИЦИПАЛЬНОГО РАЙОНА  БРЯНСКОЙ  ОБЛАСТИ</w:t>
      </w:r>
    </w:p>
    <w:p w:rsidR="00856A68" w:rsidRPr="00757F48" w:rsidRDefault="00856A68" w:rsidP="00856A6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57F48">
        <w:rPr>
          <w:rFonts w:ascii="Times New Roman" w:eastAsia="Times New Roman" w:hAnsi="Times New Roman" w:cs="Times New Roman"/>
          <w:b/>
          <w:sz w:val="16"/>
          <w:szCs w:val="16"/>
        </w:rPr>
        <w:t>243253 Брянская область, Стародубский район, село Меленск, улица Школьная, 1-а. телефон: 8(48348)91116</w:t>
      </w:r>
    </w:p>
    <w:tbl>
      <w:tblPr>
        <w:tblpPr w:leftFromText="180" w:rightFromText="180" w:vertAnchor="text" w:horzAnchor="margin" w:tblpXSpec="center" w:tblpY="64"/>
        <w:tblW w:w="10314" w:type="dxa"/>
        <w:tblLook w:val="04A0" w:firstRow="1" w:lastRow="0" w:firstColumn="1" w:lastColumn="0" w:noHBand="0" w:noVBand="1"/>
      </w:tblPr>
      <w:tblGrid>
        <w:gridCol w:w="3379"/>
        <w:gridCol w:w="3379"/>
        <w:gridCol w:w="3556"/>
      </w:tblGrid>
      <w:tr w:rsidR="00856A68" w:rsidRPr="00757F48" w:rsidTr="00856A68">
        <w:tc>
          <w:tcPr>
            <w:tcW w:w="3379" w:type="dxa"/>
          </w:tcPr>
          <w:p w:rsidR="00856A68" w:rsidRPr="00757F48" w:rsidRDefault="00856A68" w:rsidP="00856A6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856A68" w:rsidRPr="00757F48" w:rsidRDefault="00856A68" w:rsidP="00856A6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рекомендовано к применению решением МО</w:t>
            </w:r>
          </w:p>
          <w:p w:rsidR="00856A68" w:rsidRPr="00757F48" w:rsidRDefault="004676B9" w:rsidP="00856A6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от   .08.2022</w:t>
            </w:r>
            <w:r w:rsidR="00856A68"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</w:p>
          <w:p w:rsidR="00856A68" w:rsidRPr="00757F48" w:rsidRDefault="00856A68" w:rsidP="00856A6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МО: ________</w:t>
            </w:r>
          </w:p>
          <w:p w:rsidR="00856A68" w:rsidRPr="00757F48" w:rsidRDefault="00856A68" w:rsidP="00856A6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hideMark/>
          </w:tcPr>
          <w:p w:rsidR="00856A68" w:rsidRPr="00757F48" w:rsidRDefault="00856A68" w:rsidP="00856A6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56A68" w:rsidRPr="00757F48" w:rsidRDefault="00856A68" w:rsidP="00856A6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 </w:t>
            </w:r>
          </w:p>
          <w:p w:rsidR="00856A68" w:rsidRPr="00757F48" w:rsidRDefault="00856A68" w:rsidP="00856A6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«Меленская СОШ» по УВР:</w:t>
            </w:r>
          </w:p>
          <w:p w:rsidR="00856A68" w:rsidRPr="00757F48" w:rsidRDefault="00856A68" w:rsidP="00856A6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   Будаев А.Ф. «_» __</w:t>
            </w:r>
            <w:r w:rsidRPr="00757F4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августа_</w:t>
            </w:r>
            <w:r w:rsidR="00467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_года </w:t>
            </w:r>
          </w:p>
        </w:tc>
        <w:tc>
          <w:tcPr>
            <w:tcW w:w="3556" w:type="dxa"/>
            <w:hideMark/>
          </w:tcPr>
          <w:p w:rsidR="00856A68" w:rsidRPr="00757F48" w:rsidRDefault="00856A68" w:rsidP="00856A6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УТВЕРЖДЕНА </w:t>
            </w:r>
          </w:p>
          <w:p w:rsidR="00856A68" w:rsidRPr="00757F48" w:rsidRDefault="00856A68" w:rsidP="00856A6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приказом № __ </w:t>
            </w:r>
          </w:p>
          <w:p w:rsidR="00856A68" w:rsidRPr="00757F48" w:rsidRDefault="00856A68" w:rsidP="00856A6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«_» __</w:t>
            </w:r>
            <w:r w:rsidRPr="00757F4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августа_</w:t>
            </w:r>
            <w:r w:rsidR="00467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_года </w:t>
            </w:r>
          </w:p>
          <w:p w:rsidR="00856A68" w:rsidRPr="00757F48" w:rsidRDefault="00856A68" w:rsidP="00856A6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МБОУ «Меленская СОШ»</w:t>
            </w:r>
          </w:p>
          <w:p w:rsidR="00856A68" w:rsidRPr="00757F48" w:rsidRDefault="00856A68" w:rsidP="00856A6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F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  Н.В. Пилипков</w:t>
            </w:r>
          </w:p>
        </w:tc>
      </w:tr>
    </w:tbl>
    <w:p w:rsidR="00856A68" w:rsidRPr="00757F48" w:rsidRDefault="00856A68" w:rsidP="00856A68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856A68" w:rsidRPr="00757F48" w:rsidRDefault="00856A68" w:rsidP="00856A68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A68" w:rsidRPr="00757F48" w:rsidRDefault="00856A68" w:rsidP="00856A6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A68" w:rsidRPr="00757F48" w:rsidRDefault="00856A68" w:rsidP="00856A6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A68" w:rsidRPr="00757F48" w:rsidRDefault="00856A68" w:rsidP="00856A6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A68" w:rsidRPr="00757F48" w:rsidRDefault="00856A68" w:rsidP="00856A6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2"/>
      </w:tblGrid>
      <w:tr w:rsidR="00856A68" w:rsidRPr="00757F48" w:rsidTr="00216C5F">
        <w:tc>
          <w:tcPr>
            <w:tcW w:w="10195" w:type="dxa"/>
            <w:gridSpan w:val="2"/>
            <w:hideMark/>
          </w:tcPr>
          <w:p w:rsidR="00856A68" w:rsidRPr="00757F48" w:rsidRDefault="00856A68" w:rsidP="00216C5F">
            <w:pPr>
              <w:jc w:val="center"/>
              <w:rPr>
                <w:rFonts w:ascii="Impact" w:eastAsia="Calibri" w:hAnsi="Impact"/>
                <w:sz w:val="40"/>
                <w:szCs w:val="40"/>
              </w:rPr>
            </w:pPr>
            <w:r w:rsidRPr="00757F48">
              <w:rPr>
                <w:rFonts w:ascii="Impact" w:eastAsia="Calibri" w:hAnsi="Impact"/>
                <w:sz w:val="40"/>
                <w:szCs w:val="40"/>
              </w:rPr>
              <w:t>РАБОЧАЯ ПРОГРАММА</w:t>
            </w:r>
          </w:p>
        </w:tc>
      </w:tr>
      <w:tr w:rsidR="00856A68" w:rsidRPr="00757F48" w:rsidTr="00216C5F">
        <w:tc>
          <w:tcPr>
            <w:tcW w:w="1413" w:type="dxa"/>
            <w:hideMark/>
          </w:tcPr>
          <w:p w:rsidR="00856A68" w:rsidRPr="00757F48" w:rsidRDefault="00856A68" w:rsidP="00216C5F">
            <w:pPr>
              <w:rPr>
                <w:rFonts w:ascii="Impact" w:eastAsia="Calibri" w:hAnsi="Impact"/>
                <w:sz w:val="40"/>
                <w:szCs w:val="40"/>
              </w:rPr>
            </w:pPr>
            <w:r w:rsidRPr="00757F48">
              <w:rPr>
                <w:rFonts w:ascii="Impact" w:eastAsia="Calibri" w:hAnsi="Impact"/>
                <w:sz w:val="40"/>
                <w:szCs w:val="40"/>
              </w:rPr>
              <w:t>ПО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A68" w:rsidRPr="00757F48" w:rsidRDefault="00856A68" w:rsidP="00216C5F">
            <w:pPr>
              <w:rPr>
                <w:rFonts w:ascii="Impact" w:eastAsia="Calibri" w:hAnsi="Impact"/>
                <w:sz w:val="40"/>
                <w:szCs w:val="40"/>
              </w:rPr>
            </w:pPr>
            <w:r>
              <w:rPr>
                <w:rFonts w:ascii="Impact" w:eastAsia="Calibri" w:hAnsi="Impact"/>
                <w:sz w:val="40"/>
                <w:szCs w:val="40"/>
              </w:rPr>
              <w:t xml:space="preserve">                           ЧТЕНИЮ</w:t>
            </w:r>
          </w:p>
        </w:tc>
      </w:tr>
      <w:tr w:rsidR="00856A68" w:rsidRPr="00757F48" w:rsidTr="00216C5F">
        <w:tc>
          <w:tcPr>
            <w:tcW w:w="1413" w:type="dxa"/>
          </w:tcPr>
          <w:p w:rsidR="00856A68" w:rsidRPr="00757F48" w:rsidRDefault="00856A68" w:rsidP="00216C5F">
            <w:pPr>
              <w:rPr>
                <w:rFonts w:eastAsia="Calibr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6A68" w:rsidRPr="00757F48" w:rsidRDefault="00856A68" w:rsidP="00216C5F">
            <w:pPr>
              <w:jc w:val="center"/>
              <w:rPr>
                <w:rFonts w:eastAsia="Calibri"/>
              </w:rPr>
            </w:pPr>
            <w:r w:rsidRPr="00757F48">
              <w:rPr>
                <w:rFonts w:eastAsia="Calibri"/>
              </w:rPr>
              <w:t>(название предмета (дисциплины)</w:t>
            </w:r>
          </w:p>
        </w:tc>
      </w:tr>
    </w:tbl>
    <w:p w:rsidR="00856A68" w:rsidRPr="00757F48" w:rsidRDefault="00856A68" w:rsidP="00856A68">
      <w:pPr>
        <w:spacing w:after="160" w:line="256" w:lineRule="auto"/>
        <w:jc w:val="center"/>
        <w:rPr>
          <w:rFonts w:ascii="Impact" w:eastAsia="Calibri" w:hAnsi="Impact" w:cs="Times New Roman"/>
          <w:sz w:val="40"/>
          <w:szCs w:val="40"/>
          <w:lang w:eastAsia="en-US"/>
        </w:rPr>
      </w:pPr>
    </w:p>
    <w:p w:rsidR="00856A68" w:rsidRPr="00757F48" w:rsidRDefault="00856A68" w:rsidP="00856A68">
      <w:pPr>
        <w:spacing w:after="160" w:line="256" w:lineRule="auto"/>
        <w:jc w:val="center"/>
        <w:rPr>
          <w:rFonts w:ascii="Impact" w:eastAsia="Calibri" w:hAnsi="Impact" w:cs="Times New Roman"/>
          <w:sz w:val="40"/>
          <w:szCs w:val="40"/>
          <w:lang w:eastAsia="en-US"/>
        </w:rPr>
      </w:pPr>
    </w:p>
    <w:p w:rsidR="00856A68" w:rsidRPr="00757F48" w:rsidRDefault="00856A68" w:rsidP="00856A68">
      <w:pPr>
        <w:spacing w:after="160" w:line="256" w:lineRule="auto"/>
        <w:jc w:val="center"/>
        <w:rPr>
          <w:rFonts w:ascii="Impact" w:eastAsia="Calibri" w:hAnsi="Impact" w:cs="Times New Roman"/>
          <w:sz w:val="40"/>
          <w:szCs w:val="40"/>
          <w:lang w:eastAsia="en-US"/>
        </w:rPr>
      </w:pPr>
    </w:p>
    <w:p w:rsidR="00856A68" w:rsidRPr="00757F48" w:rsidRDefault="00856A68" w:rsidP="00856A68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tbl>
      <w:tblPr>
        <w:tblStyle w:val="1"/>
        <w:tblW w:w="949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968"/>
      </w:tblGrid>
      <w:tr w:rsidR="00856A68" w:rsidRPr="00757F48" w:rsidTr="00216C5F">
        <w:tc>
          <w:tcPr>
            <w:tcW w:w="5528" w:type="dxa"/>
            <w:hideMark/>
          </w:tcPr>
          <w:p w:rsidR="00856A68" w:rsidRPr="00757F48" w:rsidRDefault="00856A68" w:rsidP="00216C5F">
            <w:pPr>
              <w:jc w:val="right"/>
              <w:rPr>
                <w:rFonts w:eastAsia="Calibri"/>
                <w:sz w:val="28"/>
                <w:szCs w:val="28"/>
              </w:rPr>
            </w:pPr>
            <w:r w:rsidRPr="00757F48">
              <w:rPr>
                <w:rFonts w:eastAsia="Calibri"/>
                <w:sz w:val="28"/>
                <w:szCs w:val="28"/>
              </w:rPr>
              <w:t>УЧЕБНЫЙ ГОД: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A68" w:rsidRPr="00757F48" w:rsidRDefault="004676B9" w:rsidP="00216C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 – 2023</w:t>
            </w:r>
          </w:p>
        </w:tc>
      </w:tr>
      <w:tr w:rsidR="00856A68" w:rsidRPr="00757F48" w:rsidTr="00216C5F">
        <w:tc>
          <w:tcPr>
            <w:tcW w:w="5528" w:type="dxa"/>
            <w:hideMark/>
          </w:tcPr>
          <w:p w:rsidR="00856A68" w:rsidRPr="00757F48" w:rsidRDefault="00856A68" w:rsidP="00216C5F">
            <w:pPr>
              <w:jc w:val="right"/>
              <w:rPr>
                <w:rFonts w:eastAsia="Calibri"/>
                <w:sz w:val="28"/>
                <w:szCs w:val="28"/>
              </w:rPr>
            </w:pPr>
            <w:r w:rsidRPr="00757F48">
              <w:rPr>
                <w:rFonts w:eastAsia="Calibri"/>
                <w:sz w:val="28"/>
                <w:szCs w:val="28"/>
              </w:rPr>
              <w:t>КЛАСС: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6A68" w:rsidRPr="00757F48" w:rsidRDefault="00856A68" w:rsidP="00216C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 (ОИН)</w:t>
            </w:r>
          </w:p>
        </w:tc>
      </w:tr>
      <w:tr w:rsidR="00856A68" w:rsidRPr="00757F48" w:rsidTr="00216C5F">
        <w:tc>
          <w:tcPr>
            <w:tcW w:w="5528" w:type="dxa"/>
            <w:hideMark/>
          </w:tcPr>
          <w:p w:rsidR="00856A68" w:rsidRPr="00757F48" w:rsidRDefault="00856A68" w:rsidP="00216C5F">
            <w:pPr>
              <w:jc w:val="right"/>
              <w:rPr>
                <w:rFonts w:eastAsia="Calibri"/>
                <w:sz w:val="28"/>
                <w:szCs w:val="28"/>
              </w:rPr>
            </w:pPr>
            <w:r w:rsidRPr="00757F48">
              <w:rPr>
                <w:rFonts w:eastAsia="Calibri"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6A68" w:rsidRPr="00757F48" w:rsidRDefault="00856A68" w:rsidP="00216C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7F48">
              <w:rPr>
                <w:rFonts w:eastAsia="Calibri"/>
                <w:b/>
                <w:sz w:val="24"/>
                <w:szCs w:val="24"/>
              </w:rPr>
              <w:t>1 год</w:t>
            </w:r>
          </w:p>
        </w:tc>
      </w:tr>
      <w:tr w:rsidR="00856A68" w:rsidRPr="00757F48" w:rsidTr="00216C5F">
        <w:tc>
          <w:tcPr>
            <w:tcW w:w="5528" w:type="dxa"/>
          </w:tcPr>
          <w:p w:rsidR="00856A68" w:rsidRPr="00757F48" w:rsidRDefault="00856A68" w:rsidP="00216C5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56A68" w:rsidRPr="00757F48" w:rsidRDefault="00856A68" w:rsidP="00216C5F">
            <w:pPr>
              <w:jc w:val="right"/>
              <w:rPr>
                <w:rFonts w:eastAsia="Calibri"/>
                <w:sz w:val="28"/>
                <w:szCs w:val="28"/>
              </w:rPr>
            </w:pPr>
            <w:r w:rsidRPr="00757F48">
              <w:rPr>
                <w:rFonts w:eastAsia="Calibri"/>
                <w:sz w:val="28"/>
                <w:szCs w:val="28"/>
              </w:rPr>
              <w:t>УРОВЕНЬ: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A68" w:rsidRPr="00757F48" w:rsidRDefault="00856A68" w:rsidP="00216C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856A68" w:rsidRPr="00757F48" w:rsidRDefault="00856A68" w:rsidP="00216C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коррекционный</w:t>
            </w:r>
          </w:p>
        </w:tc>
      </w:tr>
      <w:tr w:rsidR="00856A68" w:rsidRPr="00757F48" w:rsidTr="00216C5F">
        <w:tc>
          <w:tcPr>
            <w:tcW w:w="5528" w:type="dxa"/>
            <w:hideMark/>
          </w:tcPr>
          <w:p w:rsidR="00856A68" w:rsidRPr="00757F48" w:rsidRDefault="00856A68" w:rsidP="00216C5F">
            <w:pPr>
              <w:jc w:val="right"/>
              <w:rPr>
                <w:rFonts w:eastAsia="Calibri"/>
                <w:sz w:val="28"/>
                <w:szCs w:val="28"/>
              </w:rPr>
            </w:pPr>
            <w:r w:rsidRPr="00757F48">
              <w:rPr>
                <w:rFonts w:eastAsia="Calibri"/>
                <w:sz w:val="28"/>
                <w:szCs w:val="28"/>
              </w:rPr>
              <w:t>УЧИТЕЛЬ: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6A68" w:rsidRPr="00757F48" w:rsidRDefault="00856A68" w:rsidP="00216C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Коростелева Елена Анатольевна</w:t>
            </w:r>
          </w:p>
        </w:tc>
      </w:tr>
    </w:tbl>
    <w:p w:rsidR="00856A68" w:rsidRPr="00757F48" w:rsidRDefault="00856A68" w:rsidP="00856A68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856A68" w:rsidRPr="00757F48" w:rsidRDefault="00856A68" w:rsidP="00856A68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856A68" w:rsidRDefault="00856A68" w:rsidP="00856A68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856A68" w:rsidRPr="00757F48" w:rsidRDefault="00856A68" w:rsidP="00856A68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856A68" w:rsidRPr="00757F48" w:rsidRDefault="00856A68" w:rsidP="00856A68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856A68" w:rsidRDefault="00856A68" w:rsidP="00856A6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7F48">
        <w:rPr>
          <w:rFonts w:ascii="Times New Roman" w:eastAsia="Calibri" w:hAnsi="Times New Roman" w:cs="Times New Roman"/>
          <w:sz w:val="24"/>
          <w:szCs w:val="24"/>
          <w:lang w:eastAsia="en-US"/>
        </w:rPr>
        <w:t>МЕЛЕНСК –</w:t>
      </w:r>
      <w:r w:rsidR="00467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</w:t>
      </w:r>
    </w:p>
    <w:p w:rsidR="00856A68" w:rsidRPr="00757F48" w:rsidRDefault="00856A68" w:rsidP="00856A6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A68" w:rsidRDefault="00856A68" w:rsidP="00856A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1A" w:rsidRDefault="001C361A" w:rsidP="00856A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1A" w:rsidRDefault="001C361A" w:rsidP="00856A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1A" w:rsidRPr="00757F48" w:rsidRDefault="001C361A" w:rsidP="00856A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A68" w:rsidRPr="001C361A" w:rsidRDefault="00856A68" w:rsidP="0035730E">
      <w:pPr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 xml:space="preserve"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  <w:r w:rsidRPr="001C361A">
        <w:rPr>
          <w:rFonts w:ascii="Times New Roman" w:eastAsia="Lucida Sans Unicode" w:hAnsi="Times New Roman" w:cs="Times New Roman"/>
          <w:kern w:val="1"/>
          <w:sz w:val="28"/>
          <w:szCs w:val="28"/>
        </w:rPr>
        <w:t>Программа по  чтению и развитию речи рассчитана во 2 классе на  4 часа в неделю, всего 136 часов в год.</w:t>
      </w:r>
    </w:p>
    <w:p w:rsidR="0035730E" w:rsidRDefault="00856A68" w:rsidP="003573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61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1.Планируемые результаты освоения учебного предмета.</w:t>
      </w:r>
    </w:p>
    <w:p w:rsidR="00856A68" w:rsidRPr="0035730E" w:rsidRDefault="00856A68" w:rsidP="003573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61A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61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C361A">
        <w:rPr>
          <w:rFonts w:ascii="Times New Roman" w:hAnsi="Times New Roman" w:cs="Times New Roman"/>
          <w:sz w:val="28"/>
          <w:szCs w:val="28"/>
        </w:rPr>
        <w:t>положительное отношение к школе, к урокам чтения;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-проявление интереса к языковой и речевой деятельности;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-расширение представлений о многообразии окружающего мира;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-доброжелательное отношение к одноклассникам, сочувствие, сопереживание, отзывчивость и др.;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-умение проговаривать вслух последовательность производимых действий, опираясь на вопросы учителя;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-совместно с учителем оценивать результаты своих действий и действий одноклассников;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-слушать указания и инструкции учителя, решая познавательную задачу;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-ориентироваться на странице, в тетрадях, альбомах;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-с помощью учителя п</w:t>
      </w:r>
      <w:r w:rsidR="004676B9">
        <w:rPr>
          <w:rFonts w:ascii="Times New Roman" w:hAnsi="Times New Roman" w:cs="Times New Roman"/>
          <w:sz w:val="28"/>
          <w:szCs w:val="28"/>
        </w:rPr>
        <w:t xml:space="preserve">онимать знаки, символы, схемы, </w:t>
      </w:r>
      <w:bookmarkStart w:id="0" w:name="_GoBack"/>
      <w:bookmarkEnd w:id="0"/>
      <w:r w:rsidRPr="001C361A">
        <w:rPr>
          <w:rFonts w:ascii="Times New Roman" w:hAnsi="Times New Roman" w:cs="Times New Roman"/>
          <w:sz w:val="28"/>
          <w:szCs w:val="28"/>
        </w:rPr>
        <w:t>учебных пособиях, учебных материалах;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-под руководством учителя работать с информацией, представленной в разных формах (текст, рисунок, таблица, схема);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-осуществлять под руководством учителя поиск нужной информации в  тетрадях и учебных пособиях;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-понимать заданный вопрос, в соответствии с ним строить ответ в устной форме;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-слушать собеседника и понимать речь других;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-оформлять свои мысли в устной форме на уровне предложения (нескольких предложений);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-принимать участие в диалоге;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-принимать участие в работе парами и группами;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-оценивать собственное поведение и поведение окружающих, использовать в общении правила вежливости.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61A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856A68" w:rsidRPr="001C361A" w:rsidRDefault="00856A68" w:rsidP="0035730E">
      <w:pPr>
        <w:pStyle w:val="p23"/>
        <w:shd w:val="clear" w:color="auto" w:fill="FFFFFF"/>
        <w:spacing w:before="0" w:after="0"/>
        <w:jc w:val="both"/>
        <w:rPr>
          <w:sz w:val="28"/>
          <w:szCs w:val="28"/>
        </w:rPr>
      </w:pPr>
      <w:r w:rsidRPr="001C361A">
        <w:rPr>
          <w:sz w:val="28"/>
          <w:szCs w:val="28"/>
        </w:rPr>
        <w:t>осознанное и правильное чтение текст вслух по слогам;</w:t>
      </w:r>
    </w:p>
    <w:p w:rsidR="00856A68" w:rsidRPr="001C361A" w:rsidRDefault="00856A68" w:rsidP="0035730E">
      <w:pPr>
        <w:pStyle w:val="p23"/>
        <w:shd w:val="clear" w:color="auto" w:fill="FFFFFF"/>
        <w:spacing w:before="0" w:after="0"/>
        <w:jc w:val="both"/>
        <w:rPr>
          <w:sz w:val="28"/>
          <w:szCs w:val="28"/>
        </w:rPr>
      </w:pPr>
      <w:r w:rsidRPr="001C361A">
        <w:rPr>
          <w:sz w:val="28"/>
          <w:szCs w:val="28"/>
        </w:rPr>
        <w:t>пересказ содержания прочитанного текста по вопросам;</w:t>
      </w:r>
    </w:p>
    <w:p w:rsidR="00856A68" w:rsidRPr="001C361A" w:rsidRDefault="00856A68" w:rsidP="0035730E">
      <w:pPr>
        <w:pStyle w:val="p23"/>
        <w:shd w:val="clear" w:color="auto" w:fill="FFFFFF"/>
        <w:spacing w:before="0" w:after="0"/>
        <w:jc w:val="both"/>
        <w:rPr>
          <w:sz w:val="28"/>
          <w:szCs w:val="28"/>
        </w:rPr>
      </w:pPr>
      <w:r w:rsidRPr="001C361A">
        <w:rPr>
          <w:sz w:val="28"/>
          <w:szCs w:val="28"/>
        </w:rPr>
        <w:t>участие в коллективной работе по оценке поступков героев и событий;</w:t>
      </w:r>
    </w:p>
    <w:p w:rsidR="00856A68" w:rsidRPr="001C361A" w:rsidRDefault="00856A68" w:rsidP="0035730E">
      <w:pPr>
        <w:pStyle w:val="p23"/>
        <w:shd w:val="clear" w:color="auto" w:fill="FFFFFF"/>
        <w:spacing w:before="0" w:after="0"/>
        <w:jc w:val="both"/>
        <w:rPr>
          <w:sz w:val="28"/>
          <w:szCs w:val="28"/>
          <w:u w:val="single"/>
        </w:rPr>
      </w:pPr>
      <w:r w:rsidRPr="001C361A">
        <w:rPr>
          <w:sz w:val="28"/>
          <w:szCs w:val="28"/>
        </w:rPr>
        <w:t>выразительное чтение наизусть 5-7 коротких стихотворений.</w:t>
      </w:r>
    </w:p>
    <w:p w:rsidR="00856A68" w:rsidRPr="001C361A" w:rsidRDefault="00856A68" w:rsidP="0035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856A68" w:rsidRPr="001C361A" w:rsidRDefault="00856A68" w:rsidP="0035730E">
      <w:pPr>
        <w:pStyle w:val="p22"/>
        <w:shd w:val="clear" w:color="auto" w:fill="FFFFFF"/>
        <w:spacing w:before="0" w:after="0"/>
        <w:jc w:val="both"/>
        <w:rPr>
          <w:sz w:val="28"/>
          <w:szCs w:val="28"/>
        </w:rPr>
      </w:pPr>
      <w:r w:rsidRPr="001C361A">
        <w:rPr>
          <w:sz w:val="28"/>
          <w:szCs w:val="28"/>
        </w:rPr>
        <w:lastRenderedPageBreak/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856A68" w:rsidRPr="001C361A" w:rsidRDefault="00856A68" w:rsidP="0035730E">
      <w:pPr>
        <w:pStyle w:val="p22"/>
        <w:shd w:val="clear" w:color="auto" w:fill="FFFFFF"/>
        <w:spacing w:before="0" w:after="0"/>
        <w:jc w:val="both"/>
        <w:rPr>
          <w:sz w:val="28"/>
          <w:szCs w:val="28"/>
        </w:rPr>
      </w:pPr>
      <w:r w:rsidRPr="001C361A">
        <w:rPr>
          <w:sz w:val="28"/>
          <w:szCs w:val="28"/>
        </w:rPr>
        <w:t>ответы на вопросы учителя по прочитанному тексту;</w:t>
      </w:r>
    </w:p>
    <w:p w:rsidR="00856A68" w:rsidRPr="001C361A" w:rsidRDefault="00856A68" w:rsidP="0035730E">
      <w:pPr>
        <w:pStyle w:val="p22"/>
        <w:shd w:val="clear" w:color="auto" w:fill="FFFFFF"/>
        <w:spacing w:before="0" w:after="0"/>
        <w:jc w:val="both"/>
        <w:rPr>
          <w:sz w:val="28"/>
          <w:szCs w:val="28"/>
        </w:rPr>
      </w:pPr>
      <w:r w:rsidRPr="001C361A">
        <w:rPr>
          <w:sz w:val="28"/>
          <w:szCs w:val="28"/>
        </w:rPr>
        <w:t>определение основной мысли текста после предварительного его анализа;</w:t>
      </w:r>
    </w:p>
    <w:p w:rsidR="00856A68" w:rsidRPr="001C361A" w:rsidRDefault="00856A68" w:rsidP="0035730E">
      <w:pPr>
        <w:pStyle w:val="p22"/>
        <w:shd w:val="clear" w:color="auto" w:fill="FFFFFF"/>
        <w:spacing w:before="0" w:after="0"/>
        <w:jc w:val="both"/>
        <w:rPr>
          <w:sz w:val="28"/>
          <w:szCs w:val="28"/>
        </w:rPr>
      </w:pPr>
      <w:r w:rsidRPr="001C361A">
        <w:rPr>
          <w:sz w:val="28"/>
          <w:szCs w:val="28"/>
        </w:rPr>
        <w:t>чтение текста молча с выполнением заданий учителя;</w:t>
      </w:r>
    </w:p>
    <w:p w:rsidR="00856A68" w:rsidRPr="001C361A" w:rsidRDefault="00856A68" w:rsidP="0035730E">
      <w:pPr>
        <w:pStyle w:val="p22"/>
        <w:shd w:val="clear" w:color="auto" w:fill="FFFFFF"/>
        <w:spacing w:before="0" w:after="0"/>
        <w:jc w:val="both"/>
        <w:rPr>
          <w:sz w:val="28"/>
          <w:szCs w:val="28"/>
        </w:rPr>
      </w:pPr>
      <w:r w:rsidRPr="001C361A">
        <w:rPr>
          <w:sz w:val="28"/>
          <w:szCs w:val="28"/>
        </w:rPr>
        <w:t>определение главных действующих лиц произведения; элементарная оценка их поступков;</w:t>
      </w:r>
    </w:p>
    <w:p w:rsidR="00856A68" w:rsidRPr="001C361A" w:rsidRDefault="00856A68" w:rsidP="0035730E">
      <w:pPr>
        <w:pStyle w:val="p22"/>
        <w:shd w:val="clear" w:color="auto" w:fill="FFFFFF"/>
        <w:spacing w:before="0" w:after="0"/>
        <w:jc w:val="both"/>
        <w:rPr>
          <w:sz w:val="28"/>
          <w:szCs w:val="28"/>
        </w:rPr>
      </w:pPr>
      <w:r w:rsidRPr="001C361A">
        <w:rPr>
          <w:sz w:val="28"/>
          <w:szCs w:val="28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856A68" w:rsidRPr="001C361A" w:rsidRDefault="00856A68" w:rsidP="0035730E">
      <w:pPr>
        <w:pStyle w:val="p22"/>
        <w:shd w:val="clear" w:color="auto" w:fill="FFFFFF"/>
        <w:spacing w:before="0" w:after="0"/>
        <w:jc w:val="both"/>
        <w:rPr>
          <w:rStyle w:val="s12"/>
          <w:sz w:val="28"/>
          <w:szCs w:val="28"/>
        </w:rPr>
      </w:pPr>
      <w:r w:rsidRPr="001C361A">
        <w:rPr>
          <w:sz w:val="28"/>
          <w:szCs w:val="28"/>
        </w:rPr>
        <w:t>пересказ текста по частям с опорой на вопросы учителя, картинный план или иллюстрацию;</w:t>
      </w:r>
    </w:p>
    <w:p w:rsidR="00856A68" w:rsidRPr="001C361A" w:rsidRDefault="00856A68" w:rsidP="0035730E">
      <w:pPr>
        <w:pStyle w:val="p22"/>
        <w:shd w:val="clear" w:color="auto" w:fill="FFFFFF"/>
        <w:spacing w:before="0" w:after="0"/>
        <w:jc w:val="both"/>
        <w:rPr>
          <w:sz w:val="28"/>
          <w:szCs w:val="28"/>
        </w:rPr>
      </w:pPr>
      <w:r w:rsidRPr="001C361A">
        <w:rPr>
          <w:rStyle w:val="s12"/>
          <w:sz w:val="28"/>
          <w:szCs w:val="28"/>
        </w:rPr>
        <w:t>в</w:t>
      </w:r>
      <w:r w:rsidRPr="001C361A">
        <w:rPr>
          <w:sz w:val="28"/>
          <w:szCs w:val="28"/>
        </w:rPr>
        <w:t>ыразительное чтение наизусть 7-8 стихотворений.</w:t>
      </w:r>
    </w:p>
    <w:p w:rsidR="0035730E" w:rsidRDefault="0035730E" w:rsidP="0035730E">
      <w:pPr>
        <w:pStyle w:val="p22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56A68" w:rsidRPr="0035730E" w:rsidRDefault="00856A68" w:rsidP="0035730E">
      <w:pPr>
        <w:pStyle w:val="p22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35730E">
        <w:rPr>
          <w:b/>
          <w:sz w:val="28"/>
          <w:szCs w:val="28"/>
        </w:rPr>
        <w:t xml:space="preserve">2.Содержание учебного </w:t>
      </w:r>
      <w:r w:rsidR="0035730E">
        <w:rPr>
          <w:b/>
          <w:sz w:val="28"/>
          <w:szCs w:val="28"/>
        </w:rPr>
        <w:t>предмета.</w:t>
      </w:r>
    </w:p>
    <w:p w:rsidR="0035730E" w:rsidRDefault="0035730E" w:rsidP="006B5E5F">
      <w:pPr>
        <w:pStyle w:val="a4"/>
        <w:rPr>
          <w:rFonts w:ascii="Times New Roman" w:hAnsi="Times New Roman"/>
          <w:b/>
          <w:sz w:val="28"/>
          <w:szCs w:val="28"/>
        </w:rPr>
      </w:pPr>
    </w:p>
    <w:p w:rsidR="006B5E5F" w:rsidRPr="001C361A" w:rsidRDefault="00856A68" w:rsidP="006B5E5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1C361A">
        <w:rPr>
          <w:rFonts w:ascii="Times New Roman" w:hAnsi="Times New Roman"/>
          <w:b/>
          <w:sz w:val="28"/>
          <w:szCs w:val="28"/>
        </w:rPr>
        <w:t>Осень пришла – в школу пора!</w:t>
      </w:r>
      <w:r w:rsidR="006B5E5F" w:rsidRPr="001C361A">
        <w:rPr>
          <w:rFonts w:ascii="Times New Roman" w:hAnsi="Times New Roman"/>
          <w:b/>
          <w:color w:val="000000"/>
          <w:sz w:val="28"/>
          <w:szCs w:val="28"/>
        </w:rPr>
        <w:t xml:space="preserve"> 17 ч.</w:t>
      </w:r>
    </w:p>
    <w:p w:rsidR="006B5E5F" w:rsidRPr="001C361A" w:rsidRDefault="00EC4255" w:rsidP="006B5E5F">
      <w:pPr>
        <w:pStyle w:val="a4"/>
        <w:rPr>
          <w:rFonts w:ascii="Times New Roman" w:hAnsi="Times New Roman"/>
          <w:color w:val="060A12"/>
          <w:sz w:val="28"/>
          <w:szCs w:val="28"/>
        </w:rPr>
      </w:pPr>
      <w:r w:rsidRPr="001C361A">
        <w:rPr>
          <w:rFonts w:ascii="Times New Roman" w:hAnsi="Times New Roman"/>
          <w:color w:val="000000"/>
          <w:sz w:val="28"/>
          <w:szCs w:val="28"/>
        </w:rPr>
        <w:t>Выразительное чтение стихотворения «Кончилось лето».</w:t>
      </w:r>
      <w:r w:rsidRPr="001C361A">
        <w:rPr>
          <w:rFonts w:ascii="Times New Roman" w:hAnsi="Times New Roman"/>
          <w:sz w:val="28"/>
          <w:szCs w:val="28"/>
        </w:rPr>
        <w:t xml:space="preserve"> По В. Голявкину "Все куда-нибудь идут". </w:t>
      </w:r>
      <w:r w:rsidRPr="001C361A">
        <w:rPr>
          <w:rFonts w:ascii="Times New Roman" w:hAnsi="Times New Roman"/>
          <w:color w:val="060A12"/>
          <w:sz w:val="28"/>
          <w:szCs w:val="28"/>
        </w:rPr>
        <w:t>"Первый урок". "Мы рисуем". "Мы рисуем". Я. Аким "Грибной лес". По В. Дурову "  Слон Бэби". Б. Заходер " Птичья школа". По Н. Сладкову "Осенние подарки".</w:t>
      </w:r>
      <w:r w:rsidR="006B5E5F" w:rsidRPr="001C361A">
        <w:rPr>
          <w:rFonts w:ascii="Times New Roman" w:hAnsi="Times New Roman"/>
          <w:color w:val="060A12"/>
          <w:sz w:val="28"/>
          <w:szCs w:val="28"/>
        </w:rPr>
        <w:t xml:space="preserve"> "В парке". </w:t>
      </w:r>
      <w:r w:rsidR="006B5E5F" w:rsidRPr="001C361A">
        <w:rPr>
          <w:rFonts w:ascii="Times New Roman" w:hAnsi="Times New Roman"/>
          <w:sz w:val="28"/>
          <w:szCs w:val="28"/>
        </w:rPr>
        <w:t xml:space="preserve">М. Ивенсен  "Падают, падают листья..." </w:t>
      </w:r>
      <w:r w:rsidR="006B5E5F" w:rsidRPr="001C361A">
        <w:rPr>
          <w:rFonts w:ascii="Times New Roman" w:hAnsi="Times New Roman"/>
          <w:color w:val="060A12"/>
          <w:sz w:val="28"/>
          <w:szCs w:val="28"/>
        </w:rPr>
        <w:t xml:space="preserve">По В. Корабельникову "Осенний лес". По  К. Ушинскому "Всякой вещи свое место". Д.Летнёва "Хозяин в доме". По В. Голявкину "Зачем дети ходят в школу?" </w:t>
      </w:r>
    </w:p>
    <w:p w:rsidR="0035730E" w:rsidRDefault="0035730E" w:rsidP="006B5E5F">
      <w:pPr>
        <w:pStyle w:val="a4"/>
        <w:rPr>
          <w:rFonts w:ascii="Times New Roman" w:hAnsi="Times New Roman"/>
          <w:b/>
          <w:color w:val="060A12"/>
          <w:sz w:val="28"/>
          <w:szCs w:val="28"/>
        </w:rPr>
      </w:pPr>
    </w:p>
    <w:p w:rsidR="006B5E5F" w:rsidRPr="001C361A" w:rsidRDefault="0064742F" w:rsidP="006B5E5F">
      <w:pPr>
        <w:pStyle w:val="a4"/>
        <w:rPr>
          <w:rFonts w:ascii="Times New Roman" w:hAnsi="Times New Roman"/>
          <w:b/>
          <w:color w:val="060A12"/>
          <w:sz w:val="28"/>
          <w:szCs w:val="28"/>
        </w:rPr>
      </w:pPr>
      <w:r w:rsidRPr="001C361A">
        <w:rPr>
          <w:rFonts w:ascii="Times New Roman" w:hAnsi="Times New Roman"/>
          <w:b/>
          <w:color w:val="060A12"/>
          <w:sz w:val="28"/>
          <w:szCs w:val="28"/>
        </w:rPr>
        <w:t>Почитаем – поиграем 10 ч.</w:t>
      </w:r>
    </w:p>
    <w:p w:rsidR="0064742F" w:rsidRPr="001C361A" w:rsidRDefault="0064742F" w:rsidP="006B5E5F">
      <w:pPr>
        <w:pStyle w:val="a4"/>
        <w:rPr>
          <w:rFonts w:ascii="Times New Roman" w:hAnsi="Times New Roman"/>
          <w:color w:val="060A12"/>
          <w:sz w:val="28"/>
          <w:szCs w:val="28"/>
        </w:rPr>
      </w:pPr>
      <w:r w:rsidRPr="001C361A">
        <w:rPr>
          <w:rFonts w:ascii="Times New Roman" w:hAnsi="Times New Roman"/>
          <w:color w:val="060A12"/>
          <w:sz w:val="28"/>
          <w:szCs w:val="28"/>
        </w:rPr>
        <w:t>По А. Шибаеву "Одна буква". А.Усачёв "Слоги". По С. Иванову "Дразнилка". К.Чуковский "Черепаха". Дж. Ривз "Шумный Ба-Бах". Загадки. "Доскажи словечко". "Кто квакает.кто крякает, а кто каркает".</w:t>
      </w:r>
      <w:r w:rsidR="001C361A" w:rsidRPr="001C361A">
        <w:rPr>
          <w:rFonts w:ascii="Times New Roman" w:hAnsi="Times New Roman"/>
          <w:color w:val="060A12"/>
          <w:sz w:val="28"/>
          <w:szCs w:val="28"/>
        </w:rPr>
        <w:t xml:space="preserve"> По М. Тумбасову  «Серый  вечер».</w:t>
      </w:r>
    </w:p>
    <w:p w:rsidR="0035730E" w:rsidRDefault="0035730E" w:rsidP="00EC4255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4255" w:rsidRPr="001C361A" w:rsidRDefault="0064742F" w:rsidP="00EC4255">
      <w:pPr>
        <w:pStyle w:val="a4"/>
        <w:rPr>
          <w:rFonts w:ascii="Times New Roman" w:hAnsi="Times New Roman"/>
          <w:color w:val="060A12"/>
          <w:sz w:val="28"/>
          <w:szCs w:val="28"/>
        </w:rPr>
      </w:pPr>
      <w:r w:rsidRPr="001C361A">
        <w:rPr>
          <w:rFonts w:ascii="Times New Roman" w:hAnsi="Times New Roman"/>
          <w:b/>
          <w:sz w:val="28"/>
          <w:szCs w:val="28"/>
        </w:rPr>
        <w:t xml:space="preserve">В гостях у сказки  </w:t>
      </w:r>
      <w:r w:rsidR="00BC25D7" w:rsidRPr="001C361A">
        <w:rPr>
          <w:rFonts w:ascii="Times New Roman" w:hAnsi="Times New Roman"/>
          <w:b/>
          <w:sz w:val="28"/>
          <w:szCs w:val="28"/>
        </w:rPr>
        <w:t>14 ч.</w:t>
      </w:r>
    </w:p>
    <w:p w:rsidR="00856A68" w:rsidRPr="001C361A" w:rsidRDefault="0064742F" w:rsidP="0035730E">
      <w:pPr>
        <w:pStyle w:val="p22"/>
        <w:shd w:val="clear" w:color="auto" w:fill="FFFFFF"/>
        <w:spacing w:before="0" w:after="0"/>
        <w:jc w:val="both"/>
        <w:rPr>
          <w:color w:val="060A12"/>
          <w:sz w:val="28"/>
          <w:szCs w:val="28"/>
        </w:rPr>
      </w:pPr>
      <w:r w:rsidRPr="001C361A">
        <w:rPr>
          <w:color w:val="060A12"/>
          <w:sz w:val="28"/>
          <w:szCs w:val="28"/>
        </w:rPr>
        <w:t>"Лиса и волк" Русская народная сказка. "Гуси и лиса" Русская народная сказка. "Лиса и козёл" Русская народная сказка. По Л. Толстому "Мышка вышла гулять".</w:t>
      </w:r>
      <w:r w:rsidR="00BC25D7" w:rsidRPr="001C361A">
        <w:rPr>
          <w:color w:val="060A12"/>
          <w:sz w:val="28"/>
          <w:szCs w:val="28"/>
        </w:rPr>
        <w:t xml:space="preserve"> "Волк и баран" Литовская сказка. По С. Прокофьевой "Сказка о том, как зайцы испугали серого волка". "Рак и ворона" Литовская сказка. "Заяц и черепаха" Казахская  сказка. "Благородный медведь" Мордовская сказка. "Как белка и заяц друг друга не узнали" Якутская сказка. "Волк и ягненок" Армянская сказка. "Умей обождать!" Русская народная сказка.</w:t>
      </w:r>
    </w:p>
    <w:p w:rsidR="0035730E" w:rsidRDefault="0035730E" w:rsidP="0035730E">
      <w:pPr>
        <w:pStyle w:val="p22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BC25D7" w:rsidRPr="001C361A" w:rsidRDefault="00BC25D7" w:rsidP="0035730E">
      <w:pPr>
        <w:pStyle w:val="p22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C361A">
        <w:rPr>
          <w:b/>
          <w:sz w:val="28"/>
          <w:szCs w:val="28"/>
        </w:rPr>
        <w:t>Животные рядом с нами</w:t>
      </w:r>
      <w:r w:rsidR="00C2500A" w:rsidRPr="001C361A">
        <w:rPr>
          <w:b/>
          <w:sz w:val="28"/>
          <w:szCs w:val="28"/>
        </w:rPr>
        <w:t xml:space="preserve"> 14 ч.</w:t>
      </w:r>
    </w:p>
    <w:p w:rsidR="00BC25D7" w:rsidRPr="001C361A" w:rsidRDefault="00BC25D7" w:rsidP="0035730E">
      <w:pPr>
        <w:pStyle w:val="p22"/>
        <w:shd w:val="clear" w:color="auto" w:fill="FFFFFF"/>
        <w:spacing w:before="0" w:after="0"/>
        <w:jc w:val="both"/>
        <w:rPr>
          <w:color w:val="060A12"/>
          <w:sz w:val="28"/>
          <w:szCs w:val="28"/>
        </w:rPr>
      </w:pPr>
      <w:r w:rsidRPr="001C361A">
        <w:rPr>
          <w:color w:val="060A12"/>
          <w:sz w:val="28"/>
          <w:szCs w:val="28"/>
        </w:rPr>
        <w:t xml:space="preserve">"Умная собака" Индийская сказка. По Э. Шиму " Я  домой пришла!" "Лошадка" </w:t>
      </w:r>
      <w:r w:rsidRPr="001C361A">
        <w:rPr>
          <w:sz w:val="28"/>
          <w:szCs w:val="28"/>
        </w:rPr>
        <w:t>Русская народная присказка.</w:t>
      </w:r>
      <w:r w:rsidR="00C2500A" w:rsidRPr="001C361A">
        <w:rPr>
          <w:color w:val="060A12"/>
          <w:sz w:val="28"/>
          <w:szCs w:val="28"/>
        </w:rPr>
        <w:t>По Е. Чарушину  "Кролики". В. Лифшиц "Баран". По Б.Житкову "Храбрый утёнок". По Э.Шиму "Всё умеют сами". М. Бородицкая "Котёнок". По В.Сутееву "Три котёнка". По К. Ушинскому "Петушок с семьёй". Упрямые козлята. В.Лифшиц "Пёс".</w:t>
      </w:r>
    </w:p>
    <w:p w:rsidR="0035730E" w:rsidRDefault="0035730E" w:rsidP="0035730E">
      <w:pPr>
        <w:pStyle w:val="p22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C2500A" w:rsidRPr="001C361A" w:rsidRDefault="00C2500A" w:rsidP="0035730E">
      <w:pPr>
        <w:pStyle w:val="p22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C361A">
        <w:rPr>
          <w:b/>
          <w:sz w:val="28"/>
          <w:szCs w:val="28"/>
        </w:rPr>
        <w:t>Ой ты, зимушка - зима!</w:t>
      </w:r>
      <w:r w:rsidR="009926AA" w:rsidRPr="001C361A">
        <w:rPr>
          <w:b/>
          <w:sz w:val="28"/>
          <w:szCs w:val="28"/>
        </w:rPr>
        <w:t xml:space="preserve"> 17 ч.</w:t>
      </w:r>
    </w:p>
    <w:p w:rsidR="009926AA" w:rsidRPr="001C361A" w:rsidRDefault="00C2500A" w:rsidP="0035730E">
      <w:pPr>
        <w:pStyle w:val="a4"/>
        <w:jc w:val="both"/>
        <w:rPr>
          <w:rFonts w:ascii="Times New Roman" w:hAnsi="Times New Roman"/>
          <w:color w:val="060A12"/>
          <w:sz w:val="28"/>
          <w:szCs w:val="28"/>
        </w:rPr>
      </w:pPr>
      <w:r w:rsidRPr="001C361A">
        <w:rPr>
          <w:rFonts w:ascii="Times New Roman" w:hAnsi="Times New Roman"/>
          <w:color w:val="060A12"/>
          <w:sz w:val="28"/>
          <w:szCs w:val="28"/>
        </w:rPr>
        <w:lastRenderedPageBreak/>
        <w:t>Я. Аким "Первый снег". По Э.Киселёвой "Большой снег". По Н. Калининой "Снежный колобок".</w:t>
      </w:r>
      <w:r w:rsidR="009926AA" w:rsidRPr="001C361A">
        <w:rPr>
          <w:rFonts w:ascii="Times New Roman" w:hAnsi="Times New Roman"/>
          <w:color w:val="060A12"/>
          <w:sz w:val="28"/>
          <w:szCs w:val="28"/>
        </w:rPr>
        <w:t xml:space="preserve"> По СВангели "Снеговик новосёл". По Е. Шведеру "Воробышкин домик". Г. Галина "Зимние картинки". Е. Самойлова "Миша и Шура". Ш. Галиев "Купили снег". По Г.Юдину "Буратиний нос". И. Токмакова "Живи ёлочка!". По В. Сутееву "Про ёлки".По ВГолявкину "Коньки купили не напрасно". По М Пляцковскому "Ромашки в январе"."Мороз и Заяц" Русская народная сказка. "Вьюга" Литовская народная песенка". По Г. Скребицкому "На лесной полянке".</w:t>
      </w:r>
    </w:p>
    <w:p w:rsidR="0035730E" w:rsidRDefault="0035730E" w:rsidP="0035730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926AA" w:rsidRPr="001C361A" w:rsidRDefault="00195CCE" w:rsidP="0035730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C361A">
        <w:rPr>
          <w:rFonts w:ascii="Times New Roman" w:hAnsi="Times New Roman"/>
          <w:b/>
          <w:sz w:val="28"/>
          <w:szCs w:val="28"/>
        </w:rPr>
        <w:t xml:space="preserve">Что такое хорошо и что такое плохо   </w:t>
      </w:r>
      <w:r w:rsidR="00FB2B23" w:rsidRPr="001C361A">
        <w:rPr>
          <w:rFonts w:ascii="Times New Roman" w:hAnsi="Times New Roman"/>
          <w:b/>
          <w:sz w:val="28"/>
          <w:szCs w:val="28"/>
        </w:rPr>
        <w:t>17 ч.</w:t>
      </w:r>
    </w:p>
    <w:p w:rsidR="00195CCE" w:rsidRPr="001C361A" w:rsidRDefault="00195CCE" w:rsidP="0035730E">
      <w:pPr>
        <w:pStyle w:val="a4"/>
        <w:jc w:val="both"/>
        <w:rPr>
          <w:rFonts w:ascii="Times New Roman" w:hAnsi="Times New Roman"/>
          <w:color w:val="060A12"/>
          <w:sz w:val="28"/>
          <w:szCs w:val="28"/>
        </w:rPr>
      </w:pPr>
      <w:r w:rsidRPr="001C361A">
        <w:rPr>
          <w:rFonts w:ascii="Times New Roman" w:hAnsi="Times New Roman"/>
          <w:color w:val="060A12"/>
          <w:sz w:val="28"/>
          <w:szCs w:val="28"/>
        </w:rPr>
        <w:t>По А.Митту «Коля заболел».Д. Летнева «Подружки рассорились». По В. Голявкину "Вязальщик".Г.Ладонщиков «Самокат». По Э.Киселёвой "Скамейка, прыгуны - гвоздики и Алик". По Е. Пермяку "Торопливый ножик". По В. Сухомлинскому "Вьюга". По И.Бутмину "Трус".По В. Голявкину "Как я под партой сидел". Б.Заходер "Петя Мечтает".</w:t>
      </w:r>
      <w:r w:rsidR="00FB2B23" w:rsidRPr="001C361A">
        <w:rPr>
          <w:rFonts w:ascii="Times New Roman" w:hAnsi="Times New Roman"/>
          <w:color w:val="060A12"/>
          <w:sz w:val="28"/>
          <w:szCs w:val="28"/>
        </w:rPr>
        <w:t xml:space="preserve"> По В.Витка "Мёд в кармане". По В. Донниковой "Канавка"."Назло Солнцу" Узбекская сказка. А.Барто "Мостки". По М. Дружининой "Песенка обо всём". Л.Квитко "Лемеле хозяйничает". По И. Туричину "Неряха".</w:t>
      </w:r>
    </w:p>
    <w:p w:rsidR="009926AA" w:rsidRPr="001C361A" w:rsidRDefault="009926AA" w:rsidP="0035730E">
      <w:pPr>
        <w:pStyle w:val="a4"/>
        <w:jc w:val="both"/>
        <w:rPr>
          <w:rFonts w:ascii="Times New Roman" w:hAnsi="Times New Roman"/>
          <w:color w:val="060A12"/>
          <w:sz w:val="28"/>
          <w:szCs w:val="28"/>
        </w:rPr>
      </w:pPr>
    </w:p>
    <w:p w:rsidR="00C2500A" w:rsidRPr="001C361A" w:rsidRDefault="00FB2B23" w:rsidP="0035730E">
      <w:pPr>
        <w:pStyle w:val="p22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C361A">
        <w:rPr>
          <w:b/>
          <w:sz w:val="28"/>
          <w:szCs w:val="28"/>
        </w:rPr>
        <w:t>Весна идёт!</w:t>
      </w:r>
      <w:r w:rsidR="00216C5F" w:rsidRPr="001C361A">
        <w:rPr>
          <w:b/>
          <w:sz w:val="28"/>
          <w:szCs w:val="28"/>
        </w:rPr>
        <w:t xml:space="preserve"> 19 ч.</w:t>
      </w:r>
    </w:p>
    <w:p w:rsidR="00C2500A" w:rsidRPr="001C361A" w:rsidRDefault="00FB2B23" w:rsidP="0035730E">
      <w:pPr>
        <w:pStyle w:val="p22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C361A">
        <w:rPr>
          <w:color w:val="060A12"/>
          <w:sz w:val="28"/>
          <w:szCs w:val="28"/>
        </w:rPr>
        <w:t>Я.Аким "Март". По Ю. Ковалю "Невидимка". В.Берестов "Праздник мам". По В. Драгунскому "Подарок к празднику"."Снег и заяц" Бурятская сказка. Г. Ладонщиков Помощники весны". По М. Пришвину "Лягушонок". Г. Ладонщиков "Весна" Г. Ладонщиков "Весна". По Е. Чарушину "Барсук".</w:t>
      </w:r>
      <w:r w:rsidR="00216C5F" w:rsidRPr="001C361A">
        <w:rPr>
          <w:color w:val="060A12"/>
          <w:sz w:val="28"/>
          <w:szCs w:val="28"/>
        </w:rPr>
        <w:t>С.Маршак "Весенняя песенка". По И. Соколову-Микитову "На краю  леса". По В. Голявкину "Подходящая вещь". М. Пляцковский "Деньки стоят погожие...". По С. Козлову "Ручей и камень"."Как птицы лису проучили" русская народная сказка. По Т. Шарыгиной "Вкусный урок". С. Косенко "Почему скворец веселый?" Э. Шим "Храбрый птенец". По М. Быкову "Кому пригодилась старая Митина шапка".</w:t>
      </w:r>
    </w:p>
    <w:p w:rsidR="0035730E" w:rsidRDefault="0035730E" w:rsidP="0035730E">
      <w:pPr>
        <w:pStyle w:val="p22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216C5F" w:rsidRPr="001C361A" w:rsidRDefault="00216C5F" w:rsidP="0035730E">
      <w:pPr>
        <w:pStyle w:val="p22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C361A">
        <w:rPr>
          <w:b/>
          <w:sz w:val="28"/>
          <w:szCs w:val="28"/>
        </w:rPr>
        <w:t>Чудесное рядом</w:t>
      </w:r>
      <w:r w:rsidR="00674925" w:rsidRPr="001C361A">
        <w:rPr>
          <w:b/>
          <w:sz w:val="28"/>
          <w:szCs w:val="28"/>
        </w:rPr>
        <w:t xml:space="preserve"> 28 ч.</w:t>
      </w:r>
    </w:p>
    <w:p w:rsidR="00674925" w:rsidRPr="001C361A" w:rsidRDefault="00216C5F" w:rsidP="0035730E">
      <w:pPr>
        <w:pStyle w:val="a4"/>
        <w:jc w:val="both"/>
        <w:rPr>
          <w:rFonts w:ascii="Times New Roman" w:hAnsi="Times New Roman"/>
          <w:color w:val="060A12"/>
          <w:sz w:val="28"/>
          <w:szCs w:val="28"/>
        </w:rPr>
      </w:pPr>
      <w:r w:rsidRPr="001C361A">
        <w:rPr>
          <w:rFonts w:ascii="Times New Roman" w:hAnsi="Times New Roman"/>
          <w:color w:val="060A12"/>
          <w:sz w:val="28"/>
          <w:szCs w:val="28"/>
        </w:rPr>
        <w:t>По Г.Цыферову "Лосенок". О. Дриз "Игра". Г.Цыферову "Удивление первое". По Г. Снегирёву "Осьминожек". По С.Козлову "Друзья". По С.Козлову "Необыкновенная весна». Э.Мошковская "Не понимаю".</w:t>
      </w:r>
      <w:r w:rsidR="00674925" w:rsidRPr="001C361A">
        <w:rPr>
          <w:rFonts w:ascii="Times New Roman" w:hAnsi="Times New Roman"/>
          <w:color w:val="060A12"/>
          <w:sz w:val="28"/>
          <w:szCs w:val="28"/>
        </w:rPr>
        <w:t xml:space="preserve"> По Г. Скребицкому "Кот Иваныч". По М.Пришвину "Золотой луг". По В. Бианки "Неродной сын". Ю.Кушак "Подарок". Я.Тайц  "Всё здесь". По В.Бианки "Небесный слон". По И. Соколову -Микитову "Светляки". По Г. Цыферову "Петушок и солнышко". И.Гамазкова "Прошлым летом". С. Махотин "Поход". По Е.Пермяку "Раки".В.Викторов "В гости к лету".И. Мазнин "Отчего та много света?"</w:t>
      </w:r>
    </w:p>
    <w:p w:rsidR="0035730E" w:rsidRDefault="0035730E" w:rsidP="0035730E">
      <w:pPr>
        <w:pStyle w:val="p22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216C5F" w:rsidRDefault="001C361A" w:rsidP="0035730E">
      <w:pPr>
        <w:pStyle w:val="p22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C361A">
        <w:rPr>
          <w:b/>
          <w:sz w:val="28"/>
          <w:szCs w:val="28"/>
        </w:rPr>
        <w:t>3.Тематическое планирован</w:t>
      </w:r>
      <w:r w:rsidR="0035730E">
        <w:rPr>
          <w:b/>
          <w:sz w:val="28"/>
          <w:szCs w:val="28"/>
        </w:rPr>
        <w:t>ие с указанием количества часов, отводимых на освоение каждой темы.</w:t>
      </w:r>
    </w:p>
    <w:p w:rsidR="0035730E" w:rsidRPr="001C361A" w:rsidRDefault="0035730E" w:rsidP="0035730E">
      <w:pPr>
        <w:pStyle w:val="p22"/>
        <w:shd w:val="clear" w:color="auto" w:fill="FFFFFF"/>
        <w:spacing w:before="0" w:after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7414"/>
        <w:gridCol w:w="2083"/>
      </w:tblGrid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Названия разделов, тем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b/>
                <w:sz w:val="28"/>
                <w:szCs w:val="28"/>
              </w:rPr>
              <w:t>Осень пришла – в школу пора!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Выразительное чтение стихотворения «Кончилось лето»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По В. Голявкину "Все куда-нибудь идут"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3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"Первый урок"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lastRenderedPageBreak/>
              <w:t>4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"Мы рисуем"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EC4255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5</w:t>
            </w:r>
          </w:p>
        </w:tc>
        <w:tc>
          <w:tcPr>
            <w:tcW w:w="7414" w:type="dxa"/>
          </w:tcPr>
          <w:p w:rsidR="001E38AA" w:rsidRPr="001C361A" w:rsidRDefault="001E38AA" w:rsidP="00EC4255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Я. Аким "Грибной лес"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6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По В. Дурову "  Слон Бэби"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7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Б. Заходер " Птичья школа"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8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По Н. Сладкову "Осенние подарки"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9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"В парке"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М. Ивенсен  "Падают, падают листья..."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11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По В. Корабельникову "Осенний лес"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12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По  К. Ушинскому "Всякой вещи свое место"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13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Д.Летнёва "Хозяин в доме"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14</w:t>
            </w:r>
          </w:p>
        </w:tc>
        <w:tc>
          <w:tcPr>
            <w:tcW w:w="7414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color w:val="060A12"/>
                <w:sz w:val="28"/>
                <w:szCs w:val="28"/>
              </w:rPr>
              <w:t>По В. Голявкину "Зачем дети ходят в школу?"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15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 xml:space="preserve">По М. Тумбасову  «Серый  вечер» 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16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Итоговый урок «</w:t>
            </w:r>
            <w:r w:rsidRPr="001C361A">
              <w:rPr>
                <w:rFonts w:ascii="Times New Roman" w:hAnsi="Times New Roman"/>
                <w:sz w:val="28"/>
                <w:szCs w:val="28"/>
              </w:rPr>
              <w:t>Осень пришла - в школу пора!</w:t>
            </w: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17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Внеклассное чтение по теме: «</w:t>
            </w:r>
            <w:r w:rsidRPr="001C361A">
              <w:rPr>
                <w:rFonts w:ascii="Times New Roman" w:hAnsi="Times New Roman"/>
                <w:sz w:val="28"/>
                <w:szCs w:val="28"/>
              </w:rPr>
              <w:t>Осень пришла - в школу пора!</w:t>
            </w: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b/>
                <w:color w:val="060A12"/>
                <w:sz w:val="28"/>
                <w:szCs w:val="28"/>
              </w:rPr>
            </w:pP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b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b/>
                <w:color w:val="060A12"/>
                <w:sz w:val="28"/>
                <w:szCs w:val="28"/>
              </w:rPr>
              <w:t>Почитаем – поиграем.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18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А. Шибаеву "Одна буква"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19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А.Усачёв "Слоги"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20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С. Иванову "Дразнилка"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21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К.Чуковский "Черепаха"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22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Дж. Ривз "Шумный Ба-Бах"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23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Загадки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24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"Доскажи словечко"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25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"Кто квакает.кто крякает, а кто каркает"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26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Итоговый урок «</w:t>
            </w:r>
            <w:r w:rsidRPr="001C361A">
              <w:rPr>
                <w:rFonts w:ascii="Times New Roman" w:hAnsi="Times New Roman"/>
                <w:sz w:val="28"/>
                <w:szCs w:val="28"/>
              </w:rPr>
              <w:t>Почитаем - поиграем</w:t>
            </w: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».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27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 xml:space="preserve">Внеклассное чтение 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b/>
                <w:sz w:val="28"/>
                <w:szCs w:val="28"/>
              </w:rPr>
              <w:t xml:space="preserve">В гостях у сказки  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28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"Лиса и волк" Русская народная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29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"Гуси и лиса" Русская народная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30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"Лиса и козёл" Русская народная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31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Л. Толстому "Мышка вышла гулять"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32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"Волк и баран" Литовская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33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С. Прокофьевой "Сказка о том, как зайцы испугали серого волка"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34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"Рак и ворона" Литовская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35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"Заяц и черепаха" Казахская 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Внеклассное чтение К.И. Чуковский «Стихи и сказки»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37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"Благородный медведь" Мордовская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38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"Как белка и заяц друг друга не узнали" Якутская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39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"Волк и ягненок" Армянская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40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"Умей обождать!" Русская народная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41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Итоговый урок «</w:t>
            </w:r>
            <w:r w:rsidRPr="001C361A">
              <w:rPr>
                <w:rFonts w:ascii="Times New Roman" w:hAnsi="Times New Roman"/>
                <w:sz w:val="28"/>
                <w:szCs w:val="28"/>
              </w:rPr>
              <w:t xml:space="preserve">В гостях у сказки  </w:t>
            </w: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».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b/>
                <w:sz w:val="28"/>
                <w:szCs w:val="28"/>
              </w:rPr>
              <w:t>Животные рядом с нами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42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"Умная собака" Индийская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43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Э. Шиму " Я  домой пришла!"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lastRenderedPageBreak/>
              <w:t>44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 xml:space="preserve">"Лошадка" </w:t>
            </w:r>
            <w:r w:rsidRPr="001C361A">
              <w:rPr>
                <w:rFonts w:ascii="Times New Roman" w:hAnsi="Times New Roman"/>
                <w:sz w:val="28"/>
                <w:szCs w:val="28"/>
              </w:rPr>
              <w:t>Русская народная присказка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45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Е. Чарушину  "Кролики"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46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 xml:space="preserve">В. Лифшиц "Баран" 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47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Б.Житкову "Храбрый утёнок"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48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Э.Шиму "Всё умеют сами"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49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М. Бородицкая "Котёнок"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50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В.Сутееву "Три котёнка"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51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К. Ушинскому "Петушок с семьёй"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52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Упрямые козлята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53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В.Лифшиц "Пёс"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54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Загадки про животных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55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Итоговый урок «</w:t>
            </w:r>
            <w:r w:rsidRPr="001C361A">
              <w:rPr>
                <w:rFonts w:ascii="Times New Roman" w:hAnsi="Times New Roman"/>
                <w:sz w:val="28"/>
                <w:szCs w:val="28"/>
              </w:rPr>
              <w:t>Животные рядом с нами</w:t>
            </w: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».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b/>
                <w:sz w:val="28"/>
                <w:szCs w:val="28"/>
              </w:rPr>
              <w:t>Ой ты, зимушка - зима!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56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Я. Аким "Первый снег"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57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Э.Киселёвой "Большой снег"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58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Н. Калининой "Снежный колобок"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59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СВангели "Снеговик новосёл"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60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Е. Шведеру "Воробышкин домик"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61</w:t>
            </w:r>
          </w:p>
        </w:tc>
        <w:tc>
          <w:tcPr>
            <w:tcW w:w="7414" w:type="dxa"/>
          </w:tcPr>
          <w:p w:rsidR="001E38AA" w:rsidRPr="001C361A" w:rsidRDefault="00E9647C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Г. Ладонщиков</w:t>
            </w:r>
            <w:r w:rsidR="001E38AA"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 xml:space="preserve"> "Зимние картинки"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62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Е. Самойлова "Миша и Шура"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63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Ш. Галиев "Купили снег"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64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Г.Юдину "Буратиний нос"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65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И. Токмакова "Живи ёлочка!"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6B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66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В. Сутееву "Про ёлки"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67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ВГолявкину "Коньки купили не напрасно"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68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М Пляцковскому "Ромашки в январе"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69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"Мороз и Заяц" Русская народная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70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"Вьюга" Литовская народная песенка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71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Г. Скребицкому "На лесной полянке"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72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Итоговый урок «</w:t>
            </w:r>
            <w:r w:rsidRPr="001C361A">
              <w:rPr>
                <w:rFonts w:ascii="Times New Roman" w:hAnsi="Times New Roman"/>
                <w:sz w:val="28"/>
                <w:szCs w:val="28"/>
              </w:rPr>
              <w:t>Ой ты, зимушка - зима!</w:t>
            </w: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».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b/>
                <w:sz w:val="28"/>
                <w:szCs w:val="28"/>
              </w:rPr>
              <w:t xml:space="preserve">Что такое хорошо и что такое плохо   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73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А.Митту «Коля заболел»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6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195CCE">
            <w:pPr>
              <w:pStyle w:val="a4"/>
              <w:jc w:val="both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74</w:t>
            </w:r>
          </w:p>
        </w:tc>
        <w:tc>
          <w:tcPr>
            <w:tcW w:w="7414" w:type="dxa"/>
          </w:tcPr>
          <w:p w:rsidR="001E38AA" w:rsidRPr="001C361A" w:rsidRDefault="001E38AA" w:rsidP="00195CCE">
            <w:pPr>
              <w:pStyle w:val="a4"/>
              <w:jc w:val="both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Д. Летнева «Подружки рассорились».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75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В. Голявкину "Вязальщик"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76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Г.Ладонщиков «Самокат»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77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Э.Киселёвой "Скамейка, прыгуны - гвоздики и Алик"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6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78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Е. Пермяку "Торопливый ножик"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79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В. Сухомлинскому "Вьюга"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80</w:t>
            </w:r>
          </w:p>
        </w:tc>
        <w:tc>
          <w:tcPr>
            <w:tcW w:w="7414" w:type="dxa"/>
          </w:tcPr>
          <w:p w:rsidR="001E38AA" w:rsidRPr="001C361A" w:rsidRDefault="001E38AA" w:rsidP="006B5E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И.Бутмину "Трус"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6B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81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В. Голявкину "Как я под партой сидел"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82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Б.Заходер "Петя Мечтает"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83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В.Витка "Мёд в кармане"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84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В. Донниковой "Канавка"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85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"Назло Солнцу" Узбекская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86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А.Барто "Мостки"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lastRenderedPageBreak/>
              <w:t>87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М. Дружининой "Песенка обо всём"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88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Л.Квитко "Лемеле хозяйничает"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89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И. Туричину "Неряха"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6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b/>
                <w:sz w:val="28"/>
                <w:szCs w:val="28"/>
              </w:rPr>
              <w:t>Весна идёт!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90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Я.Аким "Март"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91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Ю. Ковалю "Невидимка"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92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В.Берестов "Праздник мам"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93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В. Драгунскому "Подарок к празднику"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94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"Снег и заяц" Бурятская сказка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95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Г. Ладонщиков Помощники весны"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96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М. Пришвину "Лягушонок"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97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Г. Ладонщиков "Весна"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98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Е. Чарушину "Барсук"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99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С.Маршак "Весенняя песенка"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100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И. Соколову-Микитову "На краю  леса"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6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101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В. Голявкину "Подходящая вещь"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102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М. Пляцковский "Деньки стоят погожие..."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103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С. Козлову "Ручей и камень"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104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"Как птицы лису проучили" русская народная сказка.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105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Т. Шарыгиной "Вкусный урок"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6B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106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С. Косенко "Почему скворец веселый?"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107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Э. Шим "Храбрый птенец"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6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108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М. Быкову "Кому пригодилась старая Митина шапка"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b/>
                <w:sz w:val="28"/>
                <w:szCs w:val="28"/>
              </w:rPr>
              <w:t>Чудесное рядом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109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Г.Цыферову "Лосенок"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110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О. Дриз "Игра"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111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Г.Цыферову "Удивление первое"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112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Г. Снегирёву "Осьминожек"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113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С.Козлову "Друзья"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114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С.Козлову "Необыкновенная весна»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115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Э.Мошковская "Не понимаю"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116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Г. Скребицкому "Кот Иваныч"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117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М.Пришвину "Золотой луг"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118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В. Бианки "Неродной сын"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119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Ю.Кушак "Подарок"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120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Я.Тайц  "Всё здесь"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121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В.Бианки "Небесный слон"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122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И. Соколову -Микитову "Светляки"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6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123-124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По Г. Цыферову "Петушок и солнышко"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125-126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И.Гамазкова "Прошлым летом"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127-128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С. Махотин "Поход"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6B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129-</w:t>
            </w:r>
            <w:r>
              <w:rPr>
                <w:rFonts w:ascii="Times New Roman" w:hAnsi="Times New Roman"/>
                <w:color w:val="060A12"/>
                <w:sz w:val="28"/>
                <w:szCs w:val="28"/>
              </w:rPr>
              <w:lastRenderedPageBreak/>
              <w:t>130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lastRenderedPageBreak/>
              <w:t>По Е.Пермяку "Раки"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DF28B9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lastRenderedPageBreak/>
              <w:t>131-132</w:t>
            </w:r>
          </w:p>
        </w:tc>
        <w:tc>
          <w:tcPr>
            <w:tcW w:w="7414" w:type="dxa"/>
          </w:tcPr>
          <w:p w:rsidR="001E38AA" w:rsidRPr="001C361A" w:rsidRDefault="001E38AA" w:rsidP="00DF28B9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В.Викторов "В гости к лету"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DF28B9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133-134</w:t>
            </w:r>
          </w:p>
        </w:tc>
        <w:tc>
          <w:tcPr>
            <w:tcW w:w="7414" w:type="dxa"/>
          </w:tcPr>
          <w:p w:rsidR="001E38AA" w:rsidRPr="001C361A" w:rsidRDefault="001E38AA" w:rsidP="00DF28B9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И. Мазнин "Отчего та много света?"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>135-136</w:t>
            </w: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 w:rsidRPr="001C361A">
              <w:rPr>
                <w:rFonts w:ascii="Times New Roman" w:hAnsi="Times New Roman"/>
                <w:color w:val="060A12"/>
                <w:sz w:val="28"/>
                <w:szCs w:val="28"/>
              </w:rPr>
              <w:t>Итоговый урок по теме "Лето красное"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8AA" w:rsidRPr="001C361A" w:rsidTr="001E38AA">
        <w:tc>
          <w:tcPr>
            <w:tcW w:w="817" w:type="dxa"/>
          </w:tcPr>
          <w:p w:rsidR="001E38A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</w:p>
        </w:tc>
        <w:tc>
          <w:tcPr>
            <w:tcW w:w="7414" w:type="dxa"/>
          </w:tcPr>
          <w:p w:rsidR="001E38AA" w:rsidRPr="001C361A" w:rsidRDefault="001E38AA" w:rsidP="00216C5F">
            <w:pPr>
              <w:pStyle w:val="a4"/>
              <w:rPr>
                <w:rFonts w:ascii="Times New Roman" w:hAnsi="Times New Roman"/>
                <w:color w:val="060A12"/>
                <w:sz w:val="28"/>
                <w:szCs w:val="28"/>
              </w:rPr>
            </w:pPr>
            <w:r>
              <w:rPr>
                <w:rFonts w:ascii="Times New Roman" w:hAnsi="Times New Roman"/>
                <w:color w:val="060A12"/>
                <w:sz w:val="28"/>
                <w:szCs w:val="28"/>
              </w:rPr>
              <w:t xml:space="preserve">                                                             итого</w:t>
            </w:r>
          </w:p>
        </w:tc>
        <w:tc>
          <w:tcPr>
            <w:tcW w:w="2083" w:type="dxa"/>
          </w:tcPr>
          <w:p w:rsidR="001E38AA" w:rsidRPr="001C361A" w:rsidRDefault="001E38AA" w:rsidP="0085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856A68" w:rsidRPr="001C361A" w:rsidRDefault="00856A68" w:rsidP="00856A68">
      <w:pPr>
        <w:rPr>
          <w:rFonts w:ascii="Times New Roman" w:hAnsi="Times New Roman" w:cs="Times New Roman"/>
          <w:sz w:val="28"/>
          <w:szCs w:val="28"/>
        </w:rPr>
      </w:pPr>
    </w:p>
    <w:p w:rsidR="0021347C" w:rsidRPr="001C361A" w:rsidRDefault="0021347C">
      <w:pPr>
        <w:rPr>
          <w:rFonts w:ascii="Times New Roman" w:hAnsi="Times New Roman" w:cs="Times New Roman"/>
          <w:sz w:val="28"/>
          <w:szCs w:val="28"/>
        </w:rPr>
      </w:pPr>
    </w:p>
    <w:sectPr w:rsidR="0021347C" w:rsidRPr="001C361A" w:rsidSect="001C361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B9" w:rsidRDefault="00DF28B9" w:rsidP="001C361A">
      <w:pPr>
        <w:spacing w:after="0" w:line="240" w:lineRule="auto"/>
      </w:pPr>
      <w:r>
        <w:separator/>
      </w:r>
    </w:p>
  </w:endnote>
  <w:endnote w:type="continuationSeparator" w:id="0">
    <w:p w:rsidR="00DF28B9" w:rsidRDefault="00DF28B9" w:rsidP="001C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161731"/>
      <w:docPartObj>
        <w:docPartGallery w:val="Page Numbers (Bottom of Page)"/>
        <w:docPartUnique/>
      </w:docPartObj>
    </w:sdtPr>
    <w:sdtEndPr/>
    <w:sdtContent>
      <w:p w:rsidR="00DF28B9" w:rsidRDefault="004676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28B9" w:rsidRDefault="00DF28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B9" w:rsidRDefault="00DF28B9" w:rsidP="001C361A">
      <w:pPr>
        <w:spacing w:after="0" w:line="240" w:lineRule="auto"/>
      </w:pPr>
      <w:r>
        <w:separator/>
      </w:r>
    </w:p>
  </w:footnote>
  <w:footnote w:type="continuationSeparator" w:id="0">
    <w:p w:rsidR="00DF28B9" w:rsidRDefault="00DF28B9" w:rsidP="001C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551"/>
    <w:multiLevelType w:val="hybridMultilevel"/>
    <w:tmpl w:val="EBC45F14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A68"/>
    <w:rsid w:val="00004F8D"/>
    <w:rsid w:val="00006020"/>
    <w:rsid w:val="00045424"/>
    <w:rsid w:val="00195CCE"/>
    <w:rsid w:val="001C361A"/>
    <w:rsid w:val="001E38AA"/>
    <w:rsid w:val="0021347C"/>
    <w:rsid w:val="00216C5F"/>
    <w:rsid w:val="002E0452"/>
    <w:rsid w:val="003018BE"/>
    <w:rsid w:val="0035730E"/>
    <w:rsid w:val="004676B9"/>
    <w:rsid w:val="004731E7"/>
    <w:rsid w:val="005B73CE"/>
    <w:rsid w:val="0064742F"/>
    <w:rsid w:val="00651C4F"/>
    <w:rsid w:val="00674925"/>
    <w:rsid w:val="006B5E5F"/>
    <w:rsid w:val="007E71BB"/>
    <w:rsid w:val="00856A68"/>
    <w:rsid w:val="00886A43"/>
    <w:rsid w:val="009926AA"/>
    <w:rsid w:val="00B17202"/>
    <w:rsid w:val="00B31864"/>
    <w:rsid w:val="00BC25D7"/>
    <w:rsid w:val="00BD4A20"/>
    <w:rsid w:val="00C04F71"/>
    <w:rsid w:val="00C2500A"/>
    <w:rsid w:val="00C369B7"/>
    <w:rsid w:val="00C54976"/>
    <w:rsid w:val="00C920B0"/>
    <w:rsid w:val="00CE263C"/>
    <w:rsid w:val="00DF28B9"/>
    <w:rsid w:val="00E9647C"/>
    <w:rsid w:val="00EC4255"/>
    <w:rsid w:val="00F053CD"/>
    <w:rsid w:val="00F91904"/>
    <w:rsid w:val="00FB2B23"/>
    <w:rsid w:val="00FD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674A"/>
  <w15:docId w15:val="{C8FD1BF4-EA62-4ACD-B618-D7E834B3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56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a"/>
    <w:rsid w:val="00856A68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rsid w:val="00856A68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character" w:customStyle="1" w:styleId="s12">
    <w:name w:val="s12"/>
    <w:rsid w:val="00856A68"/>
  </w:style>
  <w:style w:type="paragraph" w:styleId="a4">
    <w:name w:val="No Spacing"/>
    <w:uiPriority w:val="1"/>
    <w:qFormat/>
    <w:rsid w:val="00EC425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C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61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C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61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AD42-009F-4162-B213-E600AE0D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15</cp:revision>
  <dcterms:created xsi:type="dcterms:W3CDTF">2020-03-13T18:48:00Z</dcterms:created>
  <dcterms:modified xsi:type="dcterms:W3CDTF">2022-09-08T16:55:00Z</dcterms:modified>
</cp:coreProperties>
</file>