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Родительское собрание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u w:val="single"/>
        </w:rPr>
      </w:pPr>
      <w:bookmarkStart w:id="0" w:name="_GoBack"/>
      <w:bookmarkStart w:id="1" w:name="_GoBack"/>
      <w:bookmarkEnd w:id="1"/>
      <w:r>
        <w:rPr>
          <w:b/>
          <w:bCs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u w:val="single"/>
        </w:rPr>
      </w:pPr>
      <w:r>
        <w:rPr>
          <w:b/>
          <w:bCs/>
          <w:u w:val="single"/>
        </w:rPr>
        <w:t>Буллинг как социальное явление в школе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>
          <w:b/>
          <w:bCs/>
        </w:rPr>
        <w:t>Цель</w:t>
      </w:r>
      <w:r>
        <w:rPr/>
        <w:t xml:space="preserve">: </w:t>
      </w:r>
      <w:r>
        <w:rPr/>
        <w:t xml:space="preserve">Ознакомление   с  понятием «буллинг», раскрытие  его основных  характеристик  и специфики проявления  в общеобразовательной  организации.  </w:t>
      </w:r>
      <w:r>
        <w:rPr/>
        <w:t xml:space="preserve">Разработка  </w:t>
      </w:r>
      <w:r>
        <w:rPr/>
        <w:t>практичесеких</w:t>
      </w:r>
      <w:r>
        <w:rPr/>
        <w:t xml:space="preserve"> рекомендаций  </w:t>
      </w:r>
      <w:r>
        <w:rPr/>
        <w:t xml:space="preserve">для </w:t>
      </w:r>
      <w:r>
        <w:rPr/>
        <w:t xml:space="preserve"> профилактики булинга в детском коллективе.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>
          <w:b/>
          <w:bCs/>
        </w:rPr>
        <w:t>Задачи</w:t>
      </w:r>
      <w:r>
        <w:rPr/>
        <w:t xml:space="preserve">: 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0" w:right="0"/>
        <w:contextualSpacing/>
        <w:rPr/>
      </w:pPr>
      <w:r>
        <w:rPr/>
        <w:t xml:space="preserve">Познакомить  с таким  понятием,  как </w:t>
      </w:r>
      <w:r>
        <w:rPr/>
        <w:t>социальном  «буллинг»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0" w:right="0"/>
        <w:contextualSpacing/>
        <w:rPr/>
      </w:pPr>
      <w:r>
        <w:rPr/>
        <w:t>Рассмотреть</w:t>
      </w:r>
      <w:r>
        <w:rPr/>
        <w:t xml:space="preserve"> причины </w:t>
      </w:r>
      <w:r>
        <w:rPr/>
        <w:t>проявления</w:t>
      </w:r>
      <w:r>
        <w:rPr/>
        <w:t xml:space="preserve"> и последстви</w:t>
      </w:r>
      <w:r>
        <w:rPr/>
        <w:t>й</w:t>
      </w:r>
      <w:r>
        <w:rPr/>
        <w:t xml:space="preserve"> буллинга в детском коллективе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0" w:right="0"/>
        <w:contextualSpacing/>
        <w:rPr/>
      </w:pPr>
      <w:r>
        <w:rPr/>
        <w:t xml:space="preserve">Организовать взаимодействие родителей по </w:t>
      </w:r>
      <w:r>
        <w:rPr/>
        <w:t>разработке</w:t>
      </w:r>
      <w:r>
        <w:rPr/>
        <w:t xml:space="preserve"> рекомендаций </w:t>
      </w:r>
      <w:r>
        <w:rPr/>
        <w:t xml:space="preserve">для  профилактики </w:t>
      </w:r>
      <w:r>
        <w:rPr/>
        <w:t>буллинга в детском коллективе</w:t>
      </w:r>
    </w:p>
    <w:p>
      <w:pPr>
        <w:pStyle w:val="style25"/>
        <w:spacing w:after="0" w:before="0" w:line="360" w:lineRule="auto"/>
        <w:ind w:firstLine="709" w:left="0" w:right="0"/>
        <w:contextualSpacing/>
        <w:jc w:val="left"/>
        <w:rPr/>
      </w:pPr>
      <w:r>
        <w:rPr/>
      </w:r>
    </w:p>
    <w:p>
      <w:pPr>
        <w:pStyle w:val="style25"/>
        <w:spacing w:after="0" w:before="0" w:line="360" w:lineRule="auto"/>
        <w:ind w:hanging="0" w:left="0" w:right="0"/>
        <w:contextualSpacing/>
        <w:jc w:val="center"/>
        <w:rPr>
          <w:b/>
          <w:bCs/>
        </w:rPr>
      </w:pPr>
      <w:r>
        <w:rPr/>
        <w:t xml:space="preserve"> </w:t>
      </w:r>
      <w:r>
        <w:rPr>
          <w:b/>
          <w:bCs/>
        </w:rPr>
        <w:t>Ход  мероприятия</w:t>
      </w:r>
    </w:p>
    <w:p>
      <w:pPr>
        <w:pStyle w:val="style25"/>
        <w:numPr>
          <w:ilvl w:val="0"/>
          <w:numId w:val="2"/>
        </w:numPr>
        <w:spacing w:after="0" w:before="0" w:line="360" w:lineRule="auto"/>
        <w:ind w:hanging="360" w:left="0" w:right="0"/>
        <w:contextualSpacing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Орг.</w:t>
      </w:r>
      <w:r>
        <w:rPr>
          <w:rFonts w:cs="Times New Roman"/>
          <w:b/>
          <w:bCs/>
          <w:szCs w:val="28"/>
        </w:rPr>
        <w:t>момент (приветствие)</w:t>
      </w:r>
    </w:p>
    <w:p>
      <w:pPr>
        <w:pStyle w:val="style25"/>
        <w:numPr>
          <w:ilvl w:val="0"/>
          <w:numId w:val="2"/>
        </w:numPr>
        <w:spacing w:after="0" w:before="0" w:line="360" w:lineRule="auto"/>
        <w:ind w:hanging="360" w:left="0" w:right="0"/>
        <w:contextualSpacing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Знакомство с  темой мероприятия (</w:t>
      </w:r>
      <w:r>
        <w:rPr>
          <w:rFonts w:cs="Times New Roman"/>
          <w:szCs w:val="28"/>
        </w:rPr>
        <w:t xml:space="preserve"> просмотр видеоролика.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Дорогие</w:t>
      </w:r>
      <w:r>
        <w:rPr>
          <w:rFonts w:cs="Times New Roman"/>
          <w:szCs w:val="28"/>
        </w:rPr>
        <w:t xml:space="preserve"> родители, вы просмотрели видеоролик, 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вас попрошу взять лист бумаги в руки, 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кажите какой </w:t>
      </w:r>
      <w:r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? 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</w:rPr>
        <w:t>чистый, белый, не мятый, аккуратный</w:t>
      </w:r>
      <w:r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>сомните</w:t>
      </w:r>
      <w:r>
        <w:rPr>
          <w:rFonts w:cs="Times New Roman"/>
          <w:szCs w:val="28"/>
        </w:rPr>
        <w:t xml:space="preserve"> этот лист. Мните как можно дольше, </w:t>
      </w:r>
      <w:r>
        <w:rPr>
          <w:rFonts w:cs="Times New Roman"/>
          <w:szCs w:val="28"/>
        </w:rPr>
        <w:t>и  затем,</w:t>
      </w:r>
      <w:r>
        <w:rPr>
          <w:rFonts w:cs="Times New Roman"/>
          <w:szCs w:val="28"/>
        </w:rPr>
        <w:t xml:space="preserve">  попробуйте вернуть лист в исходное состояние. Как вы считаете данный лист остался чистый, белый, не мятый, аккуратный. Верно, нет. Предположите тему нашей встречи (</w:t>
      </w:r>
      <w:r>
        <w:rPr>
          <w:rFonts w:cs="Times New Roman"/>
          <w:i/>
          <w:szCs w:val="28"/>
        </w:rPr>
        <w:t>буллинг)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Спасибо, Темой нашего родительского собрания </w:t>
      </w:r>
      <w:r>
        <w:rPr>
          <w:rFonts w:cs="Times New Roman"/>
          <w:szCs w:val="28"/>
        </w:rPr>
        <w:t>– «буллинг как социальное явление в детском коллективе»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Формулированиеп роблемы</w:t>
      </w:r>
      <w:r>
        <w:rPr>
          <w:rFonts w:cs="Times New Roman"/>
          <w:b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Припомните  пожалуйста</w:t>
      </w:r>
      <w:r>
        <w:rPr>
          <w:rFonts w:cs="Times New Roman"/>
          <w:szCs w:val="28"/>
        </w:rPr>
        <w:t xml:space="preserve"> себя, были ли </w:t>
      </w:r>
      <w:r>
        <w:rPr>
          <w:rFonts w:cs="Times New Roman"/>
          <w:szCs w:val="28"/>
        </w:rPr>
        <w:t xml:space="preserve">у  вас в  жизни </w:t>
      </w:r>
      <w:r>
        <w:rPr>
          <w:rFonts w:cs="Times New Roman"/>
          <w:szCs w:val="28"/>
        </w:rPr>
        <w:t xml:space="preserve">инциденты, связанные с травлей?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то зна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т, как избежать травлю в коллективе?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Кто хотел  бы получить рекомендации  по профилактике  буллинга</w:t>
      </w:r>
      <w:r>
        <w:rPr>
          <w:rFonts w:cs="Times New Roman"/>
          <w:szCs w:val="28"/>
        </w:rPr>
        <w:t xml:space="preserve">?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Благодарю, за ваши ответы и вижу, что действительно на сегодняшний день эта тема является актуальной, и для подтверждения предлагаю вам познакомиться со статистикой.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/>
        <w:t>По данным в</w:t>
      </w:r>
      <w:r>
        <w:rPr/>
        <w:t>сероссийск</w:t>
      </w:r>
      <w:r>
        <w:rPr/>
        <w:t>ого</w:t>
      </w:r>
      <w:r>
        <w:rPr/>
        <w:t xml:space="preserve"> центр</w:t>
      </w:r>
      <w:r>
        <w:rPr/>
        <w:t>а</w:t>
      </w:r>
      <w:r>
        <w:rPr/>
        <w:t xml:space="preserve"> изучения общественного мнения, </w:t>
      </w:r>
      <w:r>
        <w:rPr/>
        <w:t>з</w:t>
      </w:r>
      <w:r>
        <w:rPr/>
        <w:t>а последний год 78% опрошенных не испытывали чувства дискомфорта или страха в общении с другими, об обратном заявили 21%.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/>
        <w:t>Среди опрошенных россиян почти каждый пятый (18%) сообщил, что в течение своей жизни оказывался жертвой травли, 16% были свидетелями травли в отношении знакомых, близких или родственников,</w:t>
      </w:r>
      <w:r>
        <w:rPr/>
        <w:t xml:space="preserve"> </w:t>
      </w:r>
      <w:r>
        <w:rPr/>
        <w:t>а 3% признались, что сами были инициаторами или участниками травли, 68% ответили, что не сталкивались с этим явлением.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/>
        <w:t>Среди тех, кто сталкивался с травлей, 2% имели такой опыт в возрасте 3–6 лет, 10% — в возрасте 7–10 лет, каждый четвертый (26%) встречал примеры такого поведения в 11–14 лет, каждый пятый (20%) — в возрасте 15–17 лет, в старшей школе, половина россиян (53%) столкнулись с травлей уже во взрослом возрасте, в 18 лет и позже (83% среди граждан 60 лет и старше, 68% 45–59-летних и 60% молодежи 18–24 лет), а 8% наших сограждан сталкивались с травлей и в детстве, и во взрослом возрасте.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/>
      </w:pPr>
      <w:r>
        <w:rPr/>
        <w:t>Чаще всего россияне сталкивались с травлей во время учебы в школе (38%), на работе (32%), в семье при общении с родственниками (15%), во время учебы в вузе или колледже (13%), в компании знакомых (12%). Кроме того, 11% сталкивались с травлей в армии, а 7% — в интернете.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bCs/>
          <w:szCs w:val="28"/>
        </w:rPr>
        <w:t>Постановка ц</w:t>
      </w:r>
      <w:r>
        <w:rPr>
          <w:rFonts w:cs="Times New Roman"/>
          <w:b/>
          <w:bCs/>
          <w:szCs w:val="28"/>
        </w:rPr>
        <w:t>ел</w:t>
      </w:r>
      <w:r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>, задачи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Таким  образом,  очевидно,  что</w:t>
      </w:r>
      <w:r>
        <w:rPr>
          <w:rFonts w:cs="Times New Roman"/>
          <w:bCs/>
          <w:szCs w:val="28"/>
        </w:rPr>
        <w:t xml:space="preserve"> Буллинг </w:t>
      </w:r>
      <w:r>
        <w:rPr>
          <w:rFonts w:cs="Times New Roman"/>
          <w:bCs/>
          <w:szCs w:val="28"/>
        </w:rPr>
        <w:t>в  настоящее время</w:t>
      </w:r>
      <w:r>
        <w:rPr>
          <w:rFonts w:cs="Times New Roman"/>
          <w:bCs/>
          <w:szCs w:val="28"/>
        </w:rPr>
        <w:t xml:space="preserve"> важная и актуальная тема, как вы считаете, что мы можем сделать на нашей встрече, чтобы избежать буллинг в нашем классе? (Предположения родителей)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Давайте  вместе </w:t>
      </w:r>
      <w:r>
        <w:rPr>
          <w:rFonts w:cs="Times New Roman"/>
          <w:b/>
          <w:bCs/>
          <w:szCs w:val="28"/>
        </w:rPr>
        <w:t>состави</w:t>
      </w:r>
      <w:r>
        <w:rPr>
          <w:rFonts w:cs="Times New Roman"/>
          <w:b/>
          <w:bCs/>
          <w:szCs w:val="28"/>
        </w:rPr>
        <w:t>м</w:t>
      </w:r>
      <w:r>
        <w:rPr>
          <w:rFonts w:cs="Times New Roman"/>
          <w:b/>
          <w:bCs/>
          <w:szCs w:val="28"/>
        </w:rPr>
        <w:t xml:space="preserve"> памятку по профилактике буллинга </w:t>
      </w:r>
      <w:r>
        <w:rPr>
          <w:rFonts w:cs="Times New Roman"/>
          <w:szCs w:val="28"/>
        </w:rPr>
        <w:t>в детском коллективе».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Как вы думаете, какая же цель перед нами стоит? (Предположения)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Благодарю вас, целью будет разработка памятки по профилактике буллинга в детском коллективе.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bCs/>
          <w:szCs w:val="28"/>
        </w:rPr>
        <w:t>Групповая  работа.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Объясните  значения  слова </w:t>
      </w:r>
      <w:r>
        <w:rPr>
          <w:rFonts w:cs="Times New Roman"/>
          <w:szCs w:val="28"/>
        </w:rPr>
        <w:t xml:space="preserve"> слова «Буллинг»? (Предположение род).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color w:val="202124"/>
          <w:szCs w:val="28"/>
          <w:shd w:fill="FFFFFF" w:val="clear"/>
        </w:rPr>
      </w:pPr>
      <w:r>
        <w:rPr>
          <w:rFonts w:cs="Times New Roman"/>
          <w:color w:val="202124"/>
          <w:szCs w:val="28"/>
          <w:shd w:fill="FFFFFF" w:val="clear"/>
        </w:rPr>
        <w:t>Тра́вля (</w:t>
      </w:r>
      <w:r>
        <w:rPr>
          <w:rFonts w:cs="Times New Roman"/>
          <w:b/>
          <w:bCs/>
          <w:color w:val="202124"/>
          <w:szCs w:val="28"/>
          <w:shd w:fill="FFFFFF" w:val="clear"/>
        </w:rPr>
        <w:t>бу́ллинг</w:t>
      </w:r>
      <w:r>
        <w:rPr>
          <w:rFonts w:cs="Times New Roman"/>
          <w:color w:val="202124"/>
          <w:szCs w:val="28"/>
          <w:shd w:fill="FFFFFF" w:val="clear"/>
        </w:rPr>
        <w:t> — агрессивное преследование одного из членов коллектива (особенно коллектива школьников и студентов, но также и коллег) со стороны другого, но также часто группы лиц, не обязательно из одного формального или признаваемого другими коллектива.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того, чтобы разобраться в данной теме, предлагаю вам поиграть в игру </w:t>
      </w:r>
      <w:r>
        <w:rPr>
          <w:rFonts w:cs="Times New Roman"/>
          <w:b/>
          <w:szCs w:val="28"/>
        </w:rPr>
        <w:t>«Верю не верю.»</w:t>
      </w:r>
      <w:r>
        <w:rPr>
          <w:rFonts w:cs="Times New Roman"/>
          <w:szCs w:val="28"/>
        </w:rPr>
        <w:t xml:space="preserve">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этого пододвиньте карточки, на них написаны утверждения, поставьте +, если вы считаете это утверждение верным и поставьте минус, если вы считаете его не верным. </w:t>
      </w:r>
    </w:p>
    <w:tbl>
      <w:tblPr>
        <w:tblW w:type="dxa" w:w="9962"/>
        <w:jc w:val="left"/>
        <w:tblInd w:type="dxa" w:w="5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283"/>
      </w:tblGrid>
      <w:tr>
        <w:trPr>
          <w:cantSplit w:val="false"/>
        </w:trPr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710" w:val="left"/>
              </w:tabs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Утверждение</w:t>
            </w:r>
          </w:p>
        </w:tc>
        <w:tc>
          <w:tcPr>
            <w:tcW w:type="dxa" w:w="5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+,-</w:t>
            </w:r>
          </w:p>
        </w:tc>
      </w:tr>
      <w:tr>
        <w:trPr>
          <w:cantSplit w:val="false"/>
        </w:trPr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Причина буллинга может стать борьба за лидерство</w:t>
            </w:r>
          </w:p>
        </w:tc>
        <w:tc>
          <w:tcPr>
            <w:tcW w:type="dxa" w:w="5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Зависть</w:t>
            </w:r>
          </w:p>
        </w:tc>
        <w:tc>
          <w:tcPr>
            <w:tcW w:type="dxa" w:w="5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Наличие у ребёнка изъянов</w:t>
            </w:r>
          </w:p>
        </w:tc>
        <w:tc>
          <w:tcPr>
            <w:tcW w:type="dxa" w:w="5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Жертвами чаще всего становятся неуверенные в себе дети.</w:t>
            </w:r>
          </w:p>
        </w:tc>
        <w:tc>
          <w:tcPr>
            <w:tcW w:type="dxa" w:w="5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</w:r>
          </w:p>
        </w:tc>
      </w:tr>
    </w:tbl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Сейчас предлагаю отодвинуть карточки и вернуться к ним чуть позже.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Для составления памятки о профилактике буллинга предлагаю объединиться в группы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 вами лежит лист, на котором есть 2 колонки.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Причины и последствия буллинга, вам необходимо заполнить данную таблицу с помощью статьи, которую я вам прислала в общий родительский чат</w:t>
      </w:r>
      <w:r>
        <w:rPr>
          <w:rFonts w:cs="Times New Roman"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Я думаю в ваших таблицах уже появилась информация, прошу отодвинуть листы в сторону. </w:t>
      </w:r>
    </w:p>
    <w:p>
      <w:pPr>
        <w:pStyle w:val="style25"/>
        <w:spacing w:after="0" w:before="0" w:line="360" w:lineRule="auto"/>
        <w:ind w:firstLine="709" w:left="0" w:right="0"/>
        <w:contextualSpacing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</w:t>
      </w:r>
      <w:r>
        <w:rPr>
          <w:rFonts w:cs="Times New Roman"/>
          <w:b/>
          <w:bCs/>
          <w:szCs w:val="28"/>
        </w:rPr>
        <w:t xml:space="preserve">.Практикум: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Как правило, уважаемые родители, вы поздно узнаёте о буллинге, эта проблема и у учителей.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Как нам распознать, что появилось такое социальное явление?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- Что мы можем делать, чтобы не допустить этого?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Предлагаю продолжить работать в тех же группах.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Первая группа рассмотрит причины возникновения буллинга и заполнил первую колонку, вторая группа – вторую колонку с проявлениями буллинга.  А теперь я предлагаю каждой паре заполнить 3 колонку, рекомендации для родителей.  Сейчас ваша задача представить информацию, которая оказалась в ваших колонках. Если данной информации нет у других групп прошу дополнить.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Сегодня вы действительно много узнали о буллинге его причинах и профилактике. Но чтобы познакомиться более подробно я предлагаю вам посетить мой сайт педагога, где будет размещена информация о данном социальном явлении.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>
        <w:rPr>
          <w:rFonts w:cs="Times New Roman"/>
          <w:b/>
          <w:bCs/>
          <w:szCs w:val="28"/>
        </w:rPr>
        <w:t>Рефлексия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Наша встреча подходит к концу, и я предлагаю вам оценить, полезно ли было вам наше родительское собрание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каждого из вас на столе есть стикер, прошу вас написать на нём, чем вам сегодня было полезно наше родительское собрание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Обратите внимание, на доске изображён чемодан, прошу выйти и прикрепить каждого свой стикер.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Кто хочет поделиться?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Спасибо.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cs="Times New Roman"/>
          <w:szCs w:val="28"/>
        </w:rPr>
      </w:pPr>
      <w:r>
        <w:rPr>
          <w:rFonts w:cs="Times New Roman"/>
          <w:szCs w:val="28"/>
        </w:rPr>
        <w:t>Уважаемые родители, спасибо вам за то, что вы нашли свободное время и приняли активное участие в родительском собрании. До новых встреч!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widowControl/>
        <w:spacing w:after="200" w:before="0" w:line="276" w:lineRule="auto"/>
        <w:contextualSpacing w:val="false"/>
        <w:jc w:val="both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095" w:right="849" w:top="1134"/>
      <w:pgNumType w:fmt="decimal"/>
      <w:formProt w:val="false"/>
      <w:textDirection w:val="lrTb"/>
      <w:docGrid w:charSpace="-8193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both"/>
    </w:pPr>
    <w:rPr>
      <w:rFonts w:ascii="Times New Roman" w:cs="Calibri" w:eastAsia="Calibri" w:hAnsi="Times New Roman"/>
      <w:color w:val="auto"/>
      <w:sz w:val="28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Верхний колонтитул Знак"/>
    <w:basedOn w:val="style15"/>
    <w:next w:val="style17"/>
    <w:rPr>
      <w:rFonts w:ascii="Times New Roman" w:cs="Calibri" w:eastAsia="Calibri" w:hAnsi="Times New Roman"/>
      <w:sz w:val="28"/>
      <w:lang w:eastAsia="ru-RU"/>
    </w:rPr>
  </w:style>
  <w:style w:styleId="style18" w:type="character">
    <w:name w:val="Нижний колонтитул Знак"/>
    <w:basedOn w:val="style15"/>
    <w:next w:val="style18"/>
    <w:rPr>
      <w:rFonts w:ascii="Times New Roman" w:cs="Calibri" w:eastAsia="Calibri" w:hAnsi="Times New Roman"/>
      <w:sz w:val="28"/>
      <w:lang w:eastAsia="ru-RU"/>
    </w:rPr>
  </w:style>
  <w:style w:styleId="style19" w:type="character">
    <w:name w:val="ListLabel 1"/>
    <w:next w:val="style19"/>
    <w:rPr>
      <w:b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2023-03-04T20:09:00Z</dcterms:created>
  <dc:creator>Кудрина К А</dc:creator>
  <cp:lastModifiedBy>Katrin</cp:lastModifiedBy>
  <dcterms:modified xsi:type="dcterms:W3CDTF">2023-03-04T20:09:00Z</dcterms:modified>
  <cp:revision>2</cp:revision>
</cp:coreProperties>
</file>