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824" w:rsidRDefault="00A60824" w:rsidP="00A60824">
      <w:pPr>
        <w:pStyle w:val="c17"/>
        <w:spacing w:before="0" w:beforeAutospacing="0" w:after="0" w:afterAutospacing="0"/>
        <w:jc w:val="center"/>
        <w:rPr>
          <w:rStyle w:val="c10"/>
          <w:b/>
          <w:bCs/>
          <w:color w:val="FF0000"/>
          <w:sz w:val="36"/>
          <w:szCs w:val="36"/>
        </w:rPr>
      </w:pPr>
    </w:p>
    <w:p w:rsidR="00A60824" w:rsidRDefault="00A60824" w:rsidP="00A60824">
      <w:pPr>
        <w:pStyle w:val="c17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FF0000"/>
          <w:sz w:val="36"/>
          <w:szCs w:val="36"/>
        </w:rPr>
        <w:t>«</w:t>
      </w:r>
      <w:bookmarkStart w:id="0" w:name="_GoBack"/>
      <w:bookmarkEnd w:id="0"/>
      <w:r>
        <w:rPr>
          <w:rStyle w:val="c10"/>
          <w:b/>
          <w:bCs/>
          <w:color w:val="FF0000"/>
          <w:sz w:val="36"/>
          <w:szCs w:val="36"/>
        </w:rPr>
        <w:t xml:space="preserve">Как развивать речь </w:t>
      </w:r>
      <w:r>
        <w:rPr>
          <w:rStyle w:val="c9"/>
          <w:b/>
          <w:bCs/>
          <w:i/>
          <w:iCs/>
          <w:color w:val="FF0000"/>
          <w:sz w:val="36"/>
          <w:szCs w:val="36"/>
        </w:rPr>
        <w:t>у детей 6-7 лет»</w:t>
      </w:r>
    </w:p>
    <w:p w:rsidR="00A60824" w:rsidRDefault="00A60824" w:rsidP="00A60824">
      <w:pPr>
        <w:pStyle w:val="c6"/>
        <w:spacing w:before="0" w:beforeAutospacing="0" w:after="0" w:afterAutospacing="0"/>
        <w:ind w:left="-568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Связная речь является показателем речевого развития ребёнка и занимает особое место в формировании речевой готовности детей к школе.</w:t>
      </w:r>
    </w:p>
    <w:p w:rsidR="00A60824" w:rsidRDefault="00A60824" w:rsidP="00A60824">
      <w:pPr>
        <w:pStyle w:val="c6"/>
        <w:spacing w:before="0" w:beforeAutospacing="0" w:after="0" w:afterAutospacing="0"/>
        <w:ind w:left="-568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Шестилетний ребёнок способен самостоятельно давать описания предметов, составить рассказ по картине, по серии картин, самостоятельно расположив картины в логической последовательности. Кроме того, дети могут пересказывать содержание небольших художественных произведений, могут сами придумать сказку или рассказ о своих впечатлениях.</w:t>
      </w:r>
    </w:p>
    <w:p w:rsidR="00A60824" w:rsidRDefault="00A60824" w:rsidP="00A60824">
      <w:pPr>
        <w:pStyle w:val="c6"/>
        <w:spacing w:before="0" w:beforeAutospacing="0" w:after="0" w:afterAutospacing="0"/>
        <w:ind w:left="-568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Развитие связной речи происходит постепенно вместе с развитием мышления и связано с усложнением детской деятельности и формами общения с окружающими людьми.</w:t>
      </w:r>
    </w:p>
    <w:p w:rsidR="00A60824" w:rsidRDefault="00A60824" w:rsidP="00A60824">
      <w:pPr>
        <w:pStyle w:val="c6"/>
        <w:spacing w:before="0" w:beforeAutospacing="0" w:after="0" w:afterAutospacing="0"/>
        <w:ind w:left="-568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Но надо помнить, что без помощи и руководства взрослого связная речь развивается медленно или не развивается совсем.  Чтобы избежать этого и в тоже время ускорить и облегчить процесс усвоения дошкольником полезных навыков,</w:t>
      </w:r>
      <w:r>
        <w:rPr>
          <w:rStyle w:val="c5"/>
          <w:color w:val="7030A0"/>
          <w:sz w:val="32"/>
          <w:szCs w:val="32"/>
        </w:rPr>
        <w:t> </w:t>
      </w:r>
      <w:r>
        <w:rPr>
          <w:rStyle w:val="c3"/>
          <w:color w:val="FF0000"/>
          <w:sz w:val="32"/>
          <w:szCs w:val="32"/>
        </w:rPr>
        <w:t>родителям</w:t>
      </w:r>
      <w:r>
        <w:rPr>
          <w:rStyle w:val="c5"/>
          <w:color w:val="7030A0"/>
          <w:sz w:val="32"/>
          <w:szCs w:val="32"/>
        </w:rPr>
        <w:t> </w:t>
      </w:r>
      <w:r>
        <w:rPr>
          <w:rStyle w:val="c2"/>
          <w:color w:val="000000"/>
          <w:sz w:val="32"/>
          <w:szCs w:val="32"/>
        </w:rPr>
        <w:t>необходимо</w:t>
      </w:r>
      <w:r>
        <w:rPr>
          <w:rStyle w:val="c5"/>
          <w:color w:val="7030A0"/>
          <w:sz w:val="32"/>
          <w:szCs w:val="32"/>
        </w:rPr>
        <w:t> </w:t>
      </w:r>
      <w:r>
        <w:rPr>
          <w:rStyle w:val="c3"/>
          <w:color w:val="FF0000"/>
          <w:sz w:val="32"/>
          <w:szCs w:val="32"/>
        </w:rPr>
        <w:t>совместить</w:t>
      </w:r>
      <w:r>
        <w:rPr>
          <w:rStyle w:val="c5"/>
          <w:color w:val="7030A0"/>
          <w:sz w:val="32"/>
          <w:szCs w:val="32"/>
        </w:rPr>
        <w:t> </w:t>
      </w:r>
      <w:r>
        <w:rPr>
          <w:rStyle w:val="c2"/>
          <w:color w:val="000000"/>
          <w:sz w:val="32"/>
          <w:szCs w:val="32"/>
        </w:rPr>
        <w:t>при его подготовке к школе три важных компонента: </w:t>
      </w:r>
      <w:r>
        <w:rPr>
          <w:rStyle w:val="c3"/>
          <w:color w:val="FF0000"/>
          <w:sz w:val="32"/>
          <w:szCs w:val="32"/>
        </w:rPr>
        <w:t>общение, игру и обучение. </w:t>
      </w:r>
      <w:r>
        <w:rPr>
          <w:rStyle w:val="c2"/>
          <w:color w:val="000000"/>
          <w:sz w:val="32"/>
          <w:szCs w:val="32"/>
        </w:rPr>
        <w:t>Не забывайте, что для построения связного рассказа, осмысленного вопроса детям требуются новые речевые средства и формы, а усвоить их они могут только из речи окружающих. Как можно чаще разговаривайте с ребенком, просите его задавать вопросы и отвечать на них. В повседневном общении с ребенком мы можем ненавязчиво, без принуждения многому его научить.</w:t>
      </w:r>
    </w:p>
    <w:p w:rsidR="00A60824" w:rsidRDefault="00A60824" w:rsidP="00A60824">
      <w:pPr>
        <w:pStyle w:val="c6"/>
        <w:spacing w:before="0" w:beforeAutospacing="0" w:after="0" w:afterAutospacing="0"/>
        <w:ind w:left="-568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Игры на описание разных предметов, находящихся в доме, на улице, становятся подготовительным этапом в понимании смысла, заложенного в загадках, оказываются прекрасным средством обогащения словаря детей. </w:t>
      </w:r>
      <w:r>
        <w:rPr>
          <w:rStyle w:val="c3"/>
          <w:color w:val="FF0000"/>
          <w:sz w:val="32"/>
          <w:szCs w:val="32"/>
        </w:rPr>
        <w:t>В играх «Кто больше назовет?», «Кто больше скажет о предмете?», «Что из чего сделано?»</w:t>
      </w:r>
      <w:r>
        <w:rPr>
          <w:rStyle w:val="c5"/>
          <w:color w:val="7030A0"/>
          <w:sz w:val="32"/>
          <w:szCs w:val="32"/>
        </w:rPr>
        <w:t> </w:t>
      </w:r>
      <w:r>
        <w:rPr>
          <w:rStyle w:val="c2"/>
          <w:color w:val="000000"/>
          <w:sz w:val="32"/>
          <w:szCs w:val="32"/>
        </w:rPr>
        <w:t>и другие (их можно придумать вместе с ребенком) требуется не только назвать предмет, вещь, игрушку, явление, но как можно полнее описать, перечислить признаки и качества, детали, заметить цвет и его оттенки (небо синее, голубое, темно-синее).</w:t>
      </w:r>
    </w:p>
    <w:p w:rsidR="00A60824" w:rsidRDefault="00A60824" w:rsidP="00A60824">
      <w:pPr>
        <w:pStyle w:val="c6"/>
        <w:spacing w:before="0" w:beforeAutospacing="0" w:after="0" w:afterAutospacing="0"/>
        <w:ind w:left="-568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 xml:space="preserve">Взрослые наравне с ребенком по очереди описывают находящиеся вокруг предметы, усложняя раз за разом игры подобного типа («Что бывает легким, тяжелым, узким, широким, длинным, круглым» и т.д.) Проведение такого рода игр-загадок не потребует дополнительного </w:t>
      </w:r>
      <w:r>
        <w:rPr>
          <w:rStyle w:val="c2"/>
          <w:color w:val="000000"/>
          <w:sz w:val="32"/>
          <w:szCs w:val="32"/>
        </w:rPr>
        <w:lastRenderedPageBreak/>
        <w:t>времени. Играть можно по дороге в детский сад и обратно, вечером на кухне во время приготовления ужина, одевания, раздевания.</w:t>
      </w:r>
    </w:p>
    <w:p w:rsidR="00A60824" w:rsidRDefault="00A60824" w:rsidP="00A60824">
      <w:pPr>
        <w:pStyle w:val="c6"/>
        <w:spacing w:before="0" w:beforeAutospacing="0" w:after="0" w:afterAutospacing="0"/>
        <w:ind w:left="-568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Как правило, дети в этом возрасте очень любопытны, наблюдательны, задают много вопросов. Как бы вы не устали, как бы не были заняты, найдите время не только ответить на вопросы ребёнка, но и дать ему какое – то задание. Например, в осенний день, ребенок с отцом собираются в лес. Попросите сына (или дочь) понаблюдать, что изменилось в лесу. И обязательно выслушайте потом рассказ, похвалите. Так ребенок будет накапливать опыт наблюдения, анализа, и в тоже время будут расширяться его знания об окружающем мире, совершенствоваться речь.</w:t>
      </w:r>
    </w:p>
    <w:p w:rsidR="00A60824" w:rsidRDefault="00A60824" w:rsidP="00A60824">
      <w:pPr>
        <w:pStyle w:val="c6"/>
        <w:spacing w:before="0" w:beforeAutospacing="0" w:after="0" w:afterAutospacing="0"/>
        <w:ind w:left="-568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Используйте</w:t>
      </w:r>
      <w:r>
        <w:rPr>
          <w:rStyle w:val="c5"/>
          <w:color w:val="7030A0"/>
          <w:sz w:val="32"/>
          <w:szCs w:val="32"/>
        </w:rPr>
        <w:t> </w:t>
      </w:r>
      <w:r>
        <w:rPr>
          <w:rStyle w:val="c3"/>
          <w:color w:val="FF0000"/>
          <w:sz w:val="32"/>
          <w:szCs w:val="32"/>
        </w:rPr>
        <w:t>подходящие ситуации </w:t>
      </w:r>
      <w:r>
        <w:rPr>
          <w:rStyle w:val="c2"/>
          <w:color w:val="000000"/>
          <w:sz w:val="32"/>
          <w:szCs w:val="32"/>
        </w:rPr>
        <w:t xml:space="preserve">для того, чтобы поиграть, поговорить с ребенком. Во время прогулки можно познакомить ребенка с названиями деревьев (береза, дуб, клен, сосна, ель, липа). Предложите ребенку спрятаться за березу, за сосну, а затем спросите, куда он прятался, откуда выглядывал. Сравните сосну и ель, сосну и березу (чем они похожи и чем отличаются), как их </w:t>
      </w:r>
      <w:proofErr w:type="gramStart"/>
      <w:r>
        <w:rPr>
          <w:rStyle w:val="c2"/>
          <w:color w:val="000000"/>
          <w:sz w:val="32"/>
          <w:szCs w:val="32"/>
        </w:rPr>
        <w:t>назвать</w:t>
      </w:r>
      <w:proofErr w:type="gramEnd"/>
      <w:r>
        <w:rPr>
          <w:rStyle w:val="c2"/>
          <w:color w:val="000000"/>
          <w:sz w:val="32"/>
          <w:szCs w:val="32"/>
        </w:rPr>
        <w:t xml:space="preserve"> одним словом. Прогуливаясь с ребенком по лесу, предложите ему несколько загадок, </w:t>
      </w:r>
      <w:proofErr w:type="gramStart"/>
      <w:r>
        <w:rPr>
          <w:rStyle w:val="c2"/>
          <w:color w:val="000000"/>
          <w:sz w:val="32"/>
          <w:szCs w:val="32"/>
        </w:rPr>
        <w:t>например</w:t>
      </w:r>
      <w:proofErr w:type="gramEnd"/>
      <w:r>
        <w:rPr>
          <w:rStyle w:val="c2"/>
          <w:color w:val="000000"/>
          <w:sz w:val="32"/>
          <w:szCs w:val="32"/>
        </w:rPr>
        <w:t xml:space="preserve">: «Зимой и летом одним цветом». Обратите внимание на то, </w:t>
      </w:r>
      <w:proofErr w:type="gramStart"/>
      <w:r>
        <w:rPr>
          <w:rStyle w:val="c2"/>
          <w:color w:val="000000"/>
          <w:sz w:val="32"/>
          <w:szCs w:val="32"/>
        </w:rPr>
        <w:t>что</w:t>
      </w:r>
      <w:proofErr w:type="gramEnd"/>
      <w:r>
        <w:rPr>
          <w:rStyle w:val="c2"/>
          <w:color w:val="000000"/>
          <w:sz w:val="32"/>
          <w:szCs w:val="32"/>
        </w:rPr>
        <w:t xml:space="preserve"> хотя в загадке немного слов, но как точно подмечены в ней особенности предмета или явления, о котором в ней говорится. Разучивайте с детьми </w:t>
      </w:r>
      <w:proofErr w:type="spellStart"/>
      <w:r>
        <w:rPr>
          <w:rStyle w:val="c2"/>
          <w:color w:val="000000"/>
          <w:sz w:val="32"/>
          <w:szCs w:val="32"/>
        </w:rPr>
        <w:t>потешки</w:t>
      </w:r>
      <w:proofErr w:type="spellEnd"/>
      <w:r>
        <w:rPr>
          <w:rStyle w:val="c2"/>
          <w:color w:val="000000"/>
          <w:sz w:val="32"/>
          <w:szCs w:val="32"/>
        </w:rPr>
        <w:t>, поговорки, пословицы, скороговорки и при случае используйте их в разговоре с ребенком.</w:t>
      </w:r>
    </w:p>
    <w:p w:rsidR="00A60824" w:rsidRDefault="00A60824" w:rsidP="00A60824">
      <w:pPr>
        <w:pStyle w:val="c6"/>
        <w:spacing w:before="0" w:beforeAutospacing="0" w:after="0" w:afterAutospacing="0"/>
        <w:ind w:left="-568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FF0000"/>
          <w:sz w:val="32"/>
          <w:szCs w:val="32"/>
        </w:rPr>
        <w:t>Художественная проза и поэзия </w:t>
      </w:r>
      <w:r>
        <w:rPr>
          <w:rStyle w:val="c2"/>
          <w:color w:val="000000"/>
          <w:sz w:val="32"/>
          <w:szCs w:val="32"/>
        </w:rPr>
        <w:t xml:space="preserve">воспитывают в ребенке такие качества, как доброта, сочувствие, сопереживание. Иллюстрации к книгам помогают ребенку лучше понять содержание произведения. Отложите все дела и почитайте ребенку. Читать надо </w:t>
      </w:r>
      <w:proofErr w:type="gramStart"/>
      <w:r>
        <w:rPr>
          <w:rStyle w:val="c2"/>
          <w:color w:val="000000"/>
          <w:sz w:val="32"/>
          <w:szCs w:val="32"/>
        </w:rPr>
        <w:t>неторопливо,  четко</w:t>
      </w:r>
      <w:proofErr w:type="gramEnd"/>
      <w:r>
        <w:rPr>
          <w:rStyle w:val="c2"/>
          <w:color w:val="000000"/>
          <w:sz w:val="32"/>
          <w:szCs w:val="32"/>
        </w:rPr>
        <w:t>, выразительно.</w:t>
      </w:r>
    </w:p>
    <w:p w:rsidR="00A60824" w:rsidRDefault="00A60824" w:rsidP="00A60824">
      <w:pPr>
        <w:pStyle w:val="c6"/>
        <w:spacing w:before="0" w:beforeAutospacing="0" w:after="0" w:afterAutospacing="0"/>
        <w:ind w:left="-568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После чтения не спешите закрыть книгу. Спросите ребенка, о чем читали, что понравилось, что запомнилось, что удивило, как он относится к героям сказки, рассказа. Дополните разговор рассматриванием иллюстраций.</w:t>
      </w:r>
    </w:p>
    <w:p w:rsidR="00A60824" w:rsidRDefault="00A60824" w:rsidP="00A60824">
      <w:pPr>
        <w:pStyle w:val="c6"/>
        <w:spacing w:before="0" w:beforeAutospacing="0" w:after="0" w:afterAutospacing="0"/>
        <w:ind w:left="-568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 xml:space="preserve">Обучение рассказыванию лучше всего начинать с пересказа по </w:t>
      </w:r>
      <w:proofErr w:type="gramStart"/>
      <w:r>
        <w:rPr>
          <w:rStyle w:val="c2"/>
          <w:color w:val="000000"/>
          <w:sz w:val="32"/>
          <w:szCs w:val="32"/>
        </w:rPr>
        <w:t>вопросам:  «</w:t>
      </w:r>
      <w:proofErr w:type="gramEnd"/>
      <w:r>
        <w:rPr>
          <w:rStyle w:val="c2"/>
          <w:color w:val="000000"/>
          <w:sz w:val="32"/>
          <w:szCs w:val="32"/>
        </w:rPr>
        <w:t>Кого встретил колобок? Какую песенку спел?» и т.д.</w:t>
      </w:r>
    </w:p>
    <w:p w:rsidR="00A60824" w:rsidRDefault="00A60824" w:rsidP="00A60824">
      <w:pPr>
        <w:pStyle w:val="c6"/>
        <w:spacing w:before="0" w:beforeAutospacing="0" w:after="0" w:afterAutospacing="0"/>
        <w:ind w:left="-568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Непросто передать словами даже небольшой текст. Не ждите моментальных успехов. Нужно не один раз поупражнять ребенка в разных приемах пересказа, прежде чем он сам справится с заданием.</w:t>
      </w:r>
    </w:p>
    <w:p w:rsidR="00A60824" w:rsidRDefault="00A60824" w:rsidP="00A60824">
      <w:pPr>
        <w:pStyle w:val="c6"/>
        <w:spacing w:before="0" w:beforeAutospacing="0" w:after="0" w:afterAutospacing="0"/>
        <w:ind w:left="-568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Развитию речи детей способствуют</w:t>
      </w:r>
      <w:r>
        <w:rPr>
          <w:rStyle w:val="c5"/>
          <w:color w:val="7030A0"/>
          <w:sz w:val="32"/>
          <w:szCs w:val="32"/>
        </w:rPr>
        <w:t> </w:t>
      </w:r>
      <w:r>
        <w:rPr>
          <w:rStyle w:val="c3"/>
          <w:color w:val="FF0000"/>
          <w:sz w:val="32"/>
          <w:szCs w:val="32"/>
        </w:rPr>
        <w:t>рассказы по картинкам.</w:t>
      </w:r>
    </w:p>
    <w:p w:rsidR="00A60824" w:rsidRDefault="00A60824" w:rsidP="00A60824">
      <w:pPr>
        <w:pStyle w:val="c6"/>
        <w:spacing w:before="0" w:beforeAutospacing="0" w:after="0" w:afterAutospacing="0"/>
        <w:ind w:left="-568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7030A0"/>
          <w:sz w:val="32"/>
          <w:szCs w:val="32"/>
        </w:rPr>
        <w:lastRenderedPageBreak/>
        <w:t>                         </w:t>
      </w: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>
            <wp:extent cx="2857500" cy="2085975"/>
            <wp:effectExtent l="0" t="0" r="0" b="9525"/>
            <wp:docPr id="1" name="Рисунок 1" descr="nauchit_pereskaz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chit_pereskaz_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824" w:rsidRDefault="00A60824" w:rsidP="00A60824">
      <w:pPr>
        <w:pStyle w:val="c6"/>
        <w:spacing w:before="0" w:beforeAutospacing="0" w:after="0" w:afterAutospacing="0"/>
        <w:ind w:left="-568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Хорошо, если вы сможете подобрать несколько картинок, связанных общим сюжетом. Например, из детского журнала (вроде "Веселых картинок"). Сначала смешайте эти картинки и предложите малышу восстановить порядок, чтобы можно было по ним составить рассказ. Если ребенку трудно на первых порах, задайте несколько вопросов. Не окажется под рукой такого набора сюжетных картинок - возьмите просто открытку. Спросите ребенка, что на ней изображено, что происходит сейчас, что могло происходить до этого, а что будет потом.</w:t>
      </w:r>
    </w:p>
    <w:p w:rsidR="00A60824" w:rsidRDefault="00A60824" w:rsidP="00A60824">
      <w:pPr>
        <w:pStyle w:val="c6"/>
        <w:spacing w:before="0" w:beforeAutospacing="0" w:after="0" w:afterAutospacing="0"/>
        <w:ind w:left="-568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Одним из способов развития связной речи может стать </w:t>
      </w:r>
      <w:r>
        <w:rPr>
          <w:rStyle w:val="c3"/>
          <w:color w:val="FF0000"/>
          <w:sz w:val="32"/>
          <w:szCs w:val="32"/>
        </w:rPr>
        <w:t>просмотр мультфильмов. </w:t>
      </w:r>
      <w:r>
        <w:rPr>
          <w:rStyle w:val="c2"/>
          <w:color w:val="000000"/>
          <w:sz w:val="32"/>
          <w:szCs w:val="32"/>
        </w:rPr>
        <w:t>Начните вместе с малышом смотреть интересный мультфильм, а на самом захватывающем месте "вспомните" про неотложное дело, которое вы должны сделать именно сейчас, но попросите ребенка рассказать вам позже, что произойдет дальше в мультфильме и чем он закончится. Не забудьте поблагодарить вашего рассказчика!</w:t>
      </w:r>
    </w:p>
    <w:p w:rsidR="00A60824" w:rsidRDefault="00A60824" w:rsidP="00A60824">
      <w:pPr>
        <w:pStyle w:val="c6"/>
        <w:spacing w:before="0" w:beforeAutospacing="0" w:after="0" w:afterAutospacing="0"/>
        <w:ind w:left="-568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Темы для </w:t>
      </w:r>
      <w:r>
        <w:rPr>
          <w:rStyle w:val="c3"/>
          <w:color w:val="FF0000"/>
          <w:sz w:val="32"/>
          <w:szCs w:val="32"/>
        </w:rPr>
        <w:t>самостоятельных детских рассказов </w:t>
      </w:r>
      <w:r>
        <w:rPr>
          <w:rStyle w:val="c2"/>
          <w:color w:val="000000"/>
          <w:sz w:val="32"/>
          <w:szCs w:val="32"/>
        </w:rPr>
        <w:t xml:space="preserve">подсказывают прогулки, экскурсии в лес, праздники, интересные случаи, события. Например, как ходили в </w:t>
      </w:r>
      <w:proofErr w:type="gramStart"/>
      <w:r>
        <w:rPr>
          <w:rStyle w:val="c2"/>
          <w:color w:val="000000"/>
          <w:sz w:val="32"/>
          <w:szCs w:val="32"/>
        </w:rPr>
        <w:t>цирк,  в</w:t>
      </w:r>
      <w:proofErr w:type="gramEnd"/>
      <w:r>
        <w:rPr>
          <w:rStyle w:val="c2"/>
          <w:color w:val="000000"/>
          <w:sz w:val="32"/>
          <w:szCs w:val="32"/>
        </w:rPr>
        <w:t xml:space="preserve"> зоопарк, что видели в лесу, как ездили отдыхать на море, как праздновали день рождения и т.д.</w:t>
      </w:r>
    </w:p>
    <w:p w:rsidR="00A60824" w:rsidRDefault="00A60824" w:rsidP="00A60824">
      <w:pPr>
        <w:pStyle w:val="c6"/>
        <w:spacing w:before="0" w:beforeAutospacing="0" w:after="0" w:afterAutospacing="0"/>
        <w:ind w:left="-568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 xml:space="preserve">Вы с ребенком побывали в какой-то поездке только вдвоем, без других членов семьи. Предложите ему составить репортаж о своем путешествии. В качестве иллюстраций используйте фотоснимки или видеосюжеты. Дайте ребенку возможность самому выбрать, о чем рассказывать, без наводящих вопросов. А вы понаблюдайте за тем, что именно отложилось у него в памяти, что для него оказалось интересным, важным. Если начнет фантазировать, не останавливайте. Речь малыша развивается независимо от того, какие события - реальные или вымышленные - им воспроизводятся. Описывая свои впечатления, ребенок убеждается в том, что обо всем можно рассказывать живо и </w:t>
      </w:r>
      <w:r>
        <w:rPr>
          <w:rStyle w:val="c2"/>
          <w:color w:val="000000"/>
          <w:sz w:val="32"/>
          <w:szCs w:val="32"/>
        </w:rPr>
        <w:lastRenderedPageBreak/>
        <w:t>интересно. Будьте заинтересованными и внимательными слушателями, помогите ребенку, если он затрудняется в выражении мысли. Хорошо, если вы записываете детские рассказы. Такие записи не только помогут в работе над речью, но со временем будут хорошим подарком для сына или дочери.</w:t>
      </w:r>
    </w:p>
    <w:p w:rsidR="00A60824" w:rsidRDefault="00A60824" w:rsidP="00A60824">
      <w:pPr>
        <w:pStyle w:val="c6"/>
        <w:spacing w:before="0" w:beforeAutospacing="0" w:after="0" w:afterAutospacing="0"/>
        <w:ind w:left="-568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FF0000"/>
          <w:sz w:val="32"/>
          <w:szCs w:val="32"/>
        </w:rPr>
        <w:t xml:space="preserve">-     </w:t>
      </w:r>
      <w:proofErr w:type="gramStart"/>
      <w:r>
        <w:rPr>
          <w:rStyle w:val="c12"/>
          <w:b/>
          <w:bCs/>
          <w:color w:val="FF0000"/>
          <w:sz w:val="32"/>
          <w:szCs w:val="32"/>
        </w:rPr>
        <w:t>В</w:t>
      </w:r>
      <w:proofErr w:type="gramEnd"/>
      <w:r>
        <w:rPr>
          <w:rStyle w:val="c12"/>
          <w:b/>
          <w:bCs/>
          <w:color w:val="FF0000"/>
          <w:sz w:val="32"/>
          <w:szCs w:val="32"/>
        </w:rPr>
        <w:t xml:space="preserve"> общении с ребенком следите за своей речью. Говорите с ним не торопясь, при чтении не забывайте о выразительности. </w:t>
      </w:r>
      <w:proofErr w:type="gramStart"/>
      <w:r>
        <w:rPr>
          <w:rStyle w:val="c12"/>
          <w:b/>
          <w:bCs/>
          <w:color w:val="FF0000"/>
          <w:sz w:val="32"/>
          <w:szCs w:val="32"/>
        </w:rPr>
        <w:t>Объясняйте  ребенку</w:t>
      </w:r>
      <w:proofErr w:type="gramEnd"/>
      <w:r>
        <w:rPr>
          <w:rStyle w:val="c12"/>
          <w:b/>
          <w:bCs/>
          <w:color w:val="FF0000"/>
          <w:sz w:val="32"/>
          <w:szCs w:val="32"/>
        </w:rPr>
        <w:t xml:space="preserve"> непонятные слова, которые встречаются в тексте.</w:t>
      </w:r>
    </w:p>
    <w:p w:rsidR="00A60824" w:rsidRDefault="00A60824" w:rsidP="00A60824">
      <w:pPr>
        <w:pStyle w:val="c6"/>
        <w:spacing w:before="0" w:beforeAutospacing="0" w:after="0" w:afterAutospacing="0"/>
        <w:ind w:left="-568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70AD47"/>
          <w:sz w:val="32"/>
          <w:szCs w:val="32"/>
        </w:rPr>
        <w:t>-  </w:t>
      </w:r>
      <w:r>
        <w:rPr>
          <w:rStyle w:val="c15"/>
          <w:b/>
          <w:bCs/>
          <w:color w:val="538135"/>
          <w:sz w:val="32"/>
          <w:szCs w:val="32"/>
        </w:rPr>
        <w:t>Поощряйте, чаще хвалите, радуйтесь его успехам, подбадривайте его, если что-то не получается.</w:t>
      </w:r>
    </w:p>
    <w:p w:rsidR="00A60824" w:rsidRDefault="00A60824" w:rsidP="00A60824">
      <w:pPr>
        <w:pStyle w:val="c6"/>
        <w:spacing w:before="0" w:beforeAutospacing="0" w:after="0" w:afterAutospacing="0"/>
        <w:ind w:left="-568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70C0"/>
          <w:sz w:val="32"/>
          <w:szCs w:val="32"/>
        </w:rPr>
        <w:t>-   Своевременно устраняйте недостатки речи ребенка. Стремитесь указать неточности и ошибки, встречающиеся в его речи. Если ребенок торопится высказать свои мысли или говорит тихо, напоминайте ему: говорить надо внятно, четко и не спеша.</w:t>
      </w:r>
    </w:p>
    <w:p w:rsidR="00A14CAD" w:rsidRPr="00A14CAD" w:rsidRDefault="00A14CAD">
      <w:pPr>
        <w:rPr>
          <w:rFonts w:ascii="Arial" w:hAnsi="Arial" w:cs="Arial"/>
          <w:color w:val="111111"/>
          <w:sz w:val="36"/>
          <w:szCs w:val="36"/>
        </w:rPr>
      </w:pPr>
    </w:p>
    <w:p w:rsidR="00A60824" w:rsidRDefault="00A60824" w:rsidP="00A608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</w:p>
    <w:p w:rsidR="00A60824" w:rsidRDefault="00A60824" w:rsidP="00A608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</w:p>
    <w:p w:rsidR="00A60824" w:rsidRDefault="00A60824" w:rsidP="00A60824">
      <w:pPr>
        <w:shd w:val="clear" w:color="auto" w:fill="FFFFFF"/>
        <w:spacing w:line="240" w:lineRule="auto"/>
      </w:pPr>
    </w:p>
    <w:sectPr w:rsidR="00A60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55"/>
    <w:rsid w:val="007329C5"/>
    <w:rsid w:val="009A3F55"/>
    <w:rsid w:val="00A14CAD"/>
    <w:rsid w:val="00A6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AC5B4-E176-46E3-A7A6-6DA3DFBA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A6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60824"/>
  </w:style>
  <w:style w:type="character" w:customStyle="1" w:styleId="c9">
    <w:name w:val="c9"/>
    <w:basedOn w:val="a0"/>
    <w:rsid w:val="00A60824"/>
  </w:style>
  <w:style w:type="paragraph" w:customStyle="1" w:styleId="c6">
    <w:name w:val="c6"/>
    <w:basedOn w:val="a"/>
    <w:rsid w:val="00A6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60824"/>
  </w:style>
  <w:style w:type="character" w:customStyle="1" w:styleId="c5">
    <w:name w:val="c5"/>
    <w:basedOn w:val="a0"/>
    <w:rsid w:val="00A60824"/>
  </w:style>
  <w:style w:type="character" w:customStyle="1" w:styleId="c3">
    <w:name w:val="c3"/>
    <w:basedOn w:val="a0"/>
    <w:rsid w:val="00A60824"/>
  </w:style>
  <w:style w:type="character" w:customStyle="1" w:styleId="c12">
    <w:name w:val="c12"/>
    <w:basedOn w:val="a0"/>
    <w:rsid w:val="00A60824"/>
  </w:style>
  <w:style w:type="character" w:customStyle="1" w:styleId="c8">
    <w:name w:val="c8"/>
    <w:basedOn w:val="a0"/>
    <w:rsid w:val="00A60824"/>
  </w:style>
  <w:style w:type="character" w:customStyle="1" w:styleId="c15">
    <w:name w:val="c15"/>
    <w:basedOn w:val="a0"/>
    <w:rsid w:val="00A60824"/>
  </w:style>
  <w:style w:type="character" w:customStyle="1" w:styleId="c1">
    <w:name w:val="c1"/>
    <w:basedOn w:val="a0"/>
    <w:rsid w:val="00A60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2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Ильнар Хазиев</dc:creator>
  <cp:keywords/>
  <dc:description/>
  <cp:lastModifiedBy>Ильнар Хазиев</cp:lastModifiedBy>
  <cp:revision>2</cp:revision>
  <dcterms:created xsi:type="dcterms:W3CDTF">2023-04-11T05:33:00Z</dcterms:created>
  <dcterms:modified xsi:type="dcterms:W3CDTF">2023-04-11T05:33:00Z</dcterms:modified>
</cp:coreProperties>
</file>