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96" w:rsidRDefault="00E65796">
      <w:pPr>
        <w:rPr>
          <w:rFonts w:ascii="Times New Roman" w:hAnsi="Times New Roman" w:cs="Times New Roman"/>
          <w:sz w:val="24"/>
          <w:szCs w:val="24"/>
        </w:rPr>
      </w:pPr>
      <w:r w:rsidRPr="00DE19D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DF" w:rsidRPr="008238DF">
        <w:rPr>
          <w:rFonts w:ascii="Times New Roman" w:hAnsi="Times New Roman" w:cs="Times New Roman"/>
          <w:sz w:val="24"/>
          <w:szCs w:val="24"/>
        </w:rPr>
        <w:t>формирование у детей патриотических чувств, воспитание любви и уважения к защитникам родины.</w:t>
      </w:r>
    </w:p>
    <w:p w:rsidR="00DC692A" w:rsidRPr="00DE19D4" w:rsidRDefault="00E65796">
      <w:pPr>
        <w:rPr>
          <w:rFonts w:ascii="Times New Roman" w:hAnsi="Times New Roman" w:cs="Times New Roman"/>
          <w:b/>
          <w:sz w:val="24"/>
          <w:szCs w:val="24"/>
        </w:rPr>
      </w:pPr>
      <w:r w:rsidRPr="00DE19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5796" w:rsidRPr="003C34DC" w:rsidRDefault="00E65796">
      <w:pPr>
        <w:rPr>
          <w:rFonts w:ascii="Times New Roman" w:hAnsi="Times New Roman" w:cs="Times New Roman"/>
          <w:b/>
          <w:sz w:val="24"/>
          <w:szCs w:val="24"/>
        </w:rPr>
      </w:pPr>
      <w:r w:rsidRPr="003C34DC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3C34DC">
        <w:rPr>
          <w:rFonts w:ascii="Times New Roman" w:hAnsi="Times New Roman" w:cs="Times New Roman"/>
          <w:b/>
          <w:sz w:val="24"/>
          <w:szCs w:val="24"/>
        </w:rPr>
        <w:t>:</w:t>
      </w:r>
    </w:p>
    <w:p w:rsidR="00C323CD" w:rsidRP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>- закрепить представления детей об армии России (военная техника, военные профессии)</w:t>
      </w:r>
    </w:p>
    <w:p w:rsidR="00C323CD" w:rsidRP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23CD">
        <w:rPr>
          <w:rFonts w:ascii="Times New Roman" w:hAnsi="Times New Roman" w:cs="Times New Roman"/>
          <w:sz w:val="24"/>
          <w:szCs w:val="24"/>
        </w:rPr>
        <w:t>акрепить представления о профессиях разных родов войск;</w:t>
      </w:r>
    </w:p>
    <w:p w:rsidR="008238DF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>- обогатить лексический запас детей словами и выражениями: военная техника, истребитель, корабль, танк, моряк, пограничник, летчик, танкист</w:t>
      </w:r>
      <w:r>
        <w:rPr>
          <w:rFonts w:ascii="Times New Roman" w:hAnsi="Times New Roman" w:cs="Times New Roman"/>
          <w:sz w:val="24"/>
          <w:szCs w:val="24"/>
        </w:rPr>
        <w:t xml:space="preserve">, шлемофон, бескозырка, </w:t>
      </w:r>
      <w:r w:rsidR="00E65796">
        <w:rPr>
          <w:rFonts w:ascii="Times New Roman" w:hAnsi="Times New Roman" w:cs="Times New Roman"/>
          <w:sz w:val="24"/>
          <w:szCs w:val="24"/>
        </w:rPr>
        <w:t xml:space="preserve">артиллерист, </w:t>
      </w:r>
      <w:r w:rsidR="00E65796" w:rsidRPr="008238DF">
        <w:rPr>
          <w:rFonts w:ascii="Times New Roman" w:hAnsi="Times New Roman" w:cs="Times New Roman"/>
          <w:sz w:val="24"/>
          <w:szCs w:val="24"/>
        </w:rPr>
        <w:t>десантник</w:t>
      </w:r>
      <w:r w:rsidR="008238DF">
        <w:rPr>
          <w:rFonts w:ascii="Times New Roman" w:hAnsi="Times New Roman" w:cs="Times New Roman"/>
          <w:sz w:val="24"/>
          <w:szCs w:val="24"/>
        </w:rPr>
        <w:t>, маяк, фуражка пограничника, столб пограничный, сумка пограничника, голубой берет, тельняшка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CD" w:rsidRPr="00C323CD" w:rsidRDefault="00C323CD" w:rsidP="00C323CD">
      <w:pPr>
        <w:rPr>
          <w:rFonts w:ascii="Times New Roman" w:hAnsi="Times New Roman" w:cs="Times New Roman"/>
          <w:b/>
          <w:sz w:val="24"/>
          <w:szCs w:val="24"/>
        </w:rPr>
      </w:pPr>
      <w:r w:rsidRPr="00C323C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C323CD" w:rsidRP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>- развивать умение слушать, не перебивая, предлагаемые задания и понимать их;</w:t>
      </w:r>
    </w:p>
    <w:p w:rsid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>- развивать память, внимание, наблюдательность;</w:t>
      </w:r>
    </w:p>
    <w:p w:rsidR="00C323CD" w:rsidRPr="00C323CD" w:rsidRDefault="00C323CD" w:rsidP="00C323CD">
      <w:pPr>
        <w:rPr>
          <w:rFonts w:ascii="Times New Roman" w:hAnsi="Times New Roman" w:cs="Times New Roman"/>
          <w:b/>
          <w:sz w:val="24"/>
          <w:szCs w:val="24"/>
        </w:rPr>
      </w:pPr>
      <w:r w:rsidRPr="00C323C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323CD" w:rsidRP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>- воспитывать гордость за армию нашей страны;</w:t>
      </w:r>
    </w:p>
    <w:p w:rsid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 w:rsidRPr="00C323CD">
        <w:rPr>
          <w:rFonts w:ascii="Times New Roman" w:hAnsi="Times New Roman" w:cs="Times New Roman"/>
          <w:sz w:val="24"/>
          <w:szCs w:val="24"/>
        </w:rPr>
        <w:t>- воспитывать уважение к защитникам нашей Родины.</w:t>
      </w:r>
    </w:p>
    <w:p w:rsid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крупных и маленьких карточек. На больших карточках размещены картинки, которые относятся к разного рода военным профессиям. Количество картинок на карточке – 1 большая, обозначающая название профессии и 4 маленьких. Они имеют одно символическое изображение, соответствующее большому изображению.</w:t>
      </w:r>
    </w:p>
    <w:p w:rsidR="00C323CD" w:rsidRPr="00DE19D4" w:rsidRDefault="00C323CD" w:rsidP="00C323CD">
      <w:pPr>
        <w:rPr>
          <w:rFonts w:ascii="Times New Roman" w:hAnsi="Times New Roman" w:cs="Times New Roman"/>
          <w:b/>
          <w:sz w:val="24"/>
          <w:szCs w:val="24"/>
        </w:rPr>
      </w:pPr>
      <w:r w:rsidRPr="00DE19D4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могут принимать участие до 5 человек. </w:t>
      </w:r>
    </w:p>
    <w:p w:rsidR="00DE19D4" w:rsidRDefault="00DE19D4" w:rsidP="00C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раздает всем игрокам по одной большой карточке с изображением </w:t>
      </w:r>
      <w:r w:rsidR="00DD5BAD">
        <w:rPr>
          <w:rFonts w:ascii="Times New Roman" w:hAnsi="Times New Roman" w:cs="Times New Roman"/>
          <w:sz w:val="24"/>
          <w:szCs w:val="24"/>
        </w:rPr>
        <w:t>представителей военных профессий</w:t>
      </w:r>
      <w:r>
        <w:rPr>
          <w:rFonts w:ascii="Times New Roman" w:hAnsi="Times New Roman" w:cs="Times New Roman"/>
          <w:sz w:val="24"/>
          <w:szCs w:val="24"/>
        </w:rPr>
        <w:t>. Затем перемешивает маленькие карточки между собой, складывает их в коробочку. Затем достает по одной и объявляет, что изображено на маленькой карточке. Ребенок, у которого на большой карточке находится названное снаряжение, обмундирование и военная техника получает маленькую карточку и закрывает соответствующий квадрат на большой карте.</w:t>
      </w:r>
    </w:p>
    <w:p w:rsidR="00DE19D4" w:rsidRDefault="00DE19D4" w:rsidP="00C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из всех участников закрывший большую карточку маленькими карточками становится победителем игры. остальные игроки продолжают играть до конца. </w:t>
      </w:r>
    </w:p>
    <w:p w:rsidR="00C323CD" w:rsidRDefault="00C323CD" w:rsidP="00C323CD">
      <w:pPr>
        <w:rPr>
          <w:rFonts w:ascii="Times New Roman" w:hAnsi="Times New Roman" w:cs="Times New Roman"/>
          <w:sz w:val="24"/>
          <w:szCs w:val="24"/>
        </w:rPr>
      </w:pPr>
    </w:p>
    <w:p w:rsidR="008B0DF8" w:rsidRDefault="008B0DF8" w:rsidP="00C323CD">
      <w:pPr>
        <w:rPr>
          <w:rFonts w:ascii="Times New Roman" w:hAnsi="Times New Roman" w:cs="Times New Roman"/>
          <w:sz w:val="24"/>
          <w:szCs w:val="24"/>
        </w:rPr>
      </w:pPr>
    </w:p>
    <w:p w:rsidR="008B0DF8" w:rsidRDefault="008B0DF8" w:rsidP="00C323CD">
      <w:pPr>
        <w:rPr>
          <w:rFonts w:ascii="Times New Roman" w:hAnsi="Times New Roman" w:cs="Times New Roman"/>
          <w:sz w:val="24"/>
          <w:szCs w:val="24"/>
        </w:rPr>
      </w:pPr>
    </w:p>
    <w:p w:rsidR="008B0DF8" w:rsidRDefault="008B0DF8" w:rsidP="00C323CD">
      <w:pPr>
        <w:rPr>
          <w:rFonts w:ascii="Times New Roman" w:hAnsi="Times New Roman" w:cs="Times New Roman"/>
          <w:sz w:val="24"/>
          <w:szCs w:val="24"/>
        </w:rPr>
      </w:pPr>
    </w:p>
    <w:p w:rsidR="008B0DF8" w:rsidRDefault="008B0DF8" w:rsidP="008B0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1D331A" wp14:editId="37E5916A">
            <wp:extent cx="4995898" cy="3688080"/>
            <wp:effectExtent l="0" t="0" r="0" b="7620"/>
            <wp:docPr id="1" name="Рисунок 1" descr="https://sun9-6.userapi.com/impg/tC0jaz-FfEQWfCfTk2s2JmdGlRzZClJ1vxJzNQ/mnRD07F-jWA.jpg?size=811x1080&amp;quality=95&amp;sign=9e5e6728aad514551972e45ce7d411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tC0jaz-FfEQWfCfTk2s2JmdGlRzZClJ1vxJzNQ/mnRD07F-jWA.jpg?size=811x1080&amp;quality=95&amp;sign=9e5e6728aad514551972e45ce7d4116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9946" b="25317"/>
                    <a:stretch/>
                  </pic:blipFill>
                  <pic:spPr bwMode="auto">
                    <a:xfrm>
                      <a:off x="0" y="0"/>
                      <a:ext cx="4998939" cy="36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3CD" w:rsidRPr="008238DF" w:rsidRDefault="00C323CD" w:rsidP="00C323CD">
      <w:pPr>
        <w:rPr>
          <w:rFonts w:ascii="Times New Roman" w:hAnsi="Times New Roman" w:cs="Times New Roman"/>
          <w:sz w:val="24"/>
          <w:szCs w:val="24"/>
        </w:rPr>
      </w:pPr>
    </w:p>
    <w:p w:rsidR="00E65796" w:rsidRPr="00E65796" w:rsidRDefault="008B0DF8" w:rsidP="008B0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05D75F" wp14:editId="17A54E38">
            <wp:extent cx="4148455" cy="4905871"/>
            <wp:effectExtent l="0" t="0" r="4445" b="9525"/>
            <wp:docPr id="2" name="Рисунок 2" descr="https://sun9-63.userapi.com/impg/XrG71RscbHFm5br5t5DZ1lgZDakDiyY_gOAXhA/S9Hr8k_kFzU.jpg?size=811x1080&amp;quality=95&amp;sign=57593d151ee2bd4c5cc692485f5ef2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3.userapi.com/impg/XrG71RscbHFm5br5t5DZ1lgZDakDiyY_gOAXhA/S9Hr8k_kFzU.jpg?size=811x1080&amp;quality=95&amp;sign=57593d151ee2bd4c5cc692485f5ef2a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/>
                    <a:stretch/>
                  </pic:blipFill>
                  <pic:spPr bwMode="auto">
                    <a:xfrm>
                      <a:off x="0" y="0"/>
                      <a:ext cx="4150120" cy="49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796" w:rsidRPr="00E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96"/>
    <w:rsid w:val="003C34DC"/>
    <w:rsid w:val="003D6A94"/>
    <w:rsid w:val="007842C4"/>
    <w:rsid w:val="008238DF"/>
    <w:rsid w:val="008B0DF8"/>
    <w:rsid w:val="00C323CD"/>
    <w:rsid w:val="00DC692A"/>
    <w:rsid w:val="00DD5BAD"/>
    <w:rsid w:val="00DE19D4"/>
    <w:rsid w:val="00E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0E2C"/>
  <w15:chartTrackingRefBased/>
  <w15:docId w15:val="{86FBB645-8013-4E71-9336-CCB0746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2023-03-08T05:53:00Z</dcterms:created>
  <dcterms:modified xsi:type="dcterms:W3CDTF">2023-04-14T11:02:00Z</dcterms:modified>
</cp:coreProperties>
</file>